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u w:val="single"/>
          <w:rtl w:val="0"/>
        </w:rPr>
        <w:t xml:space="preserve">3.3.7.14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Consider the following code segment that swaps the contents of b(i) and b( j). Prove it correct.</w:t>
        <w:tab/>
        <w:t xml:space="preserve">{Q:  1 ≤ i ≤  j ≤ n ∧ (∀k | 1 ≤ k ≤ n : b(k) = c(k)) } 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 := b(i)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b(i) := b(j)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b(j) := t</w:t>
        <w:tab/>
        <w:tab/>
        <w:tab/>
        <w:tab/>
        <w:tab/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{R: 1 ≤ i ≤  j ≤ n ∧ (∀k | 1≤ k ≤ n ∧ k != i ∧ k != j : b(k) = c(k)) ∧ b(i) = c(j) ∧ b(j) = c(i)}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&lt;code segment is correct iff&gt;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Q ⇒ wp(t := b(i) ; b(i) := b(j) ; b(j) := t ; R)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highlight w:val="white"/>
          <w:rtl w:val="0"/>
        </w:rPr>
        <w:t xml:space="preserve">Composition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Q ⇒ wp(t := b(i) ; b(i) := b(j) ; wp(b(j) := t , R))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&lt;Expanding R&gt;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Q ⇒ wp(t := b(i) ; b(i) := b(j) ; wp(b(j) := t , 1 ≤ i ≤  j ≤ n ∧ (∀k | 1≤ k ≤ n ∧ k != i ∧ k != j : b(k) = c(k)) ∧ b(i) = c(j) ∧ b(j) = c(i)))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&lt;Replacing b(j) with t&gt;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Q ⇒ wp(t := b(i) ; b(i) := b(j) ; ( 1 ≤ i ≤  j ≤ n ∧ (∀k | 1≤ k ≤ n ∧ k != i ∧ k != j : b(k) = c(k)) ∧ b(i) = c(j) ∧ t = c(i)))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highlight w:val="white"/>
          <w:rtl w:val="0"/>
        </w:rPr>
        <w:t xml:space="preserve">Composition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Q ⇒ wp(t := b(i) , wp(b(i) := b(j) , ( 1 ≤ i ≤  j ≤ n ∧ (∀k | 1≤ k ≤ n ∧ k != i ∧ k != j : b(k) = c(k)) ∧ b(i) = c(j) ∧ t = c(i))))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&lt;Replacing b(i) with b(j)&gt;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Q ⇒ wp(t := b(i) , ( 1 ≤ i ≤  j ≤ n ∧ (∀k | 1≤ k ≤ n ∧ k != i ∧ k != j : b(k) = c(k)) ∧ b(j) = c(j) ∧ t = c(i)))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&lt;replacing t with b(i)&gt;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Q ⇒ ( 1 ≤ i ≤  j ≤ n ∧ (∀k | 1≤ k ≤ n ∧ k != i ∧ k != j : b(k) = c(k)) ∧ b(j) = c(j) ∧ b(i) = c(i))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&lt;Expanding Q&gt;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 ≤ i ≤  j ≤ n ∧ (∀k | 1 ≤ k ≤ n : b(k) = c(k))) ⇒ ( 1 ≤ i ≤  j ≤ n ∧ (∀k | 1≤ k ≤ n ∧ k != i ∧ k != j : 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b(k) = c(k)) ∧ b(j) = c(j) ∧ b(i) = c(i))</w:t>
      </w:r>
    </w:p>
    <w:p w:rsidR="00000000" w:rsidDel="00000000" w:rsidP="00000000" w:rsidRDefault="00000000" w:rsidRPr="00000000">
      <w:pPr>
        <w:spacing w:after="100" w:lineRule="auto"/>
        <w:ind w:right="-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&lt;by definition / It’s obvious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u w:val="single"/>
          <w:rtl w:val="0"/>
        </w:rPr>
        <w:t xml:space="preserve">3.3.8.15 (2. only, but look at all three)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Prove that  </w:t>
      </w: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(p⇒(q⇒r)) ⇔ ((p∧q)⇒r))</w:t>
        <w:tab/>
      </w:r>
    </w:p>
    <w:p w:rsidR="00000000" w:rsidDel="00000000" w:rsidP="00000000" w:rsidRDefault="00000000" w:rsidRPr="00000000">
      <w:pPr>
        <w:spacing w:after="100" w:lineRule="auto"/>
        <w:ind w:left="1440" w:firstLine="0"/>
        <w:contextualSpacing w:val="0"/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         (p⇒(q⇒r)) &lt;=&gt;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(Implication Law)    (p</w:t>
      </w: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rtl w:val="0"/>
        </w:rPr>
        <w:t xml:space="preserve">⇒(</w:t>
      </w:r>
      <w:r w:rsidDel="00000000" w:rsidR="00000000" w:rsidRPr="00000000">
        <w:rPr>
          <w:rFonts w:ascii="Gungsuh" w:cs="Gungsuh" w:eastAsia="Gungsuh" w:hAnsi="Gungsuh"/>
          <w:color w:val="222222"/>
          <w:sz w:val="24"/>
          <w:szCs w:val="24"/>
          <w:rtl w:val="0"/>
        </w:rPr>
        <w:t xml:space="preserve">¬ q ∨ 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&lt;=&gt;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(Implication Law)   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¬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p </w:t>
      </w:r>
      <w:r w:rsidDel="00000000" w:rsidR="00000000" w:rsidRPr="00000000">
        <w:rPr>
          <w:rFonts w:ascii="Gungsuh" w:cs="Gungsuh" w:eastAsia="Gungsuh" w:hAnsi="Gungsuh"/>
          <w:color w:val="222222"/>
          <w:sz w:val="24"/>
          <w:szCs w:val="24"/>
          <w:rtl w:val="0"/>
        </w:rPr>
        <w:t xml:space="preserve">∨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¬ q </w:t>
      </w:r>
      <w:r w:rsidDel="00000000" w:rsidR="00000000" w:rsidRPr="00000000">
        <w:rPr>
          <w:rFonts w:ascii="Gungsuh" w:cs="Gungsuh" w:eastAsia="Gungsuh" w:hAnsi="Gungsuh"/>
          <w:color w:val="222222"/>
          <w:sz w:val="24"/>
          <w:szCs w:val="24"/>
          <w:rtl w:val="0"/>
        </w:rPr>
        <w:t xml:space="preserve">∨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&lt;=&gt;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(De Morgan’s Law)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¬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(p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q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¬ 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&lt;=&gt;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(Associativity Law)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¬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((p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q)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¬ 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&lt;=&gt;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(De Morgan’s Law) 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(p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 </w:t>
      </w:r>
      <w:r w:rsidDel="00000000" w:rsidR="00000000" w:rsidRPr="00000000">
        <w:rPr>
          <w:rFonts w:ascii="Gungsuh" w:cs="Gungsuh" w:eastAsia="Gungsuh" w:hAnsi="Gungsuh"/>
          <w:color w:val="222222"/>
          <w:sz w:val="24"/>
          <w:szCs w:val="24"/>
          <w:rtl w:val="0"/>
        </w:rPr>
        <w:t xml:space="preserve">q) ∨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&lt;=&gt;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(Implication Law)    ((p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∧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q) =&gt; r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</w:t>
        <w:tab/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_____________________________________________________________________________</w:t>
        <w:tab/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u w:val="single"/>
          <w:rtl w:val="0"/>
        </w:rPr>
        <w:t xml:space="preserve">3.3.8.16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{T} 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if</w:t>
        <w:tab/>
        <w:tab/>
        <w:tab/>
        <w:tab/>
        <w:tab/>
        <w:tab/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≥ y → m := x</w:t>
        <w:tab/>
        <w:tab/>
        <w:tab/>
        <w:tab/>
        <w:tab/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≤ y → m := y 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endif</w:t>
        <w:tab/>
        <w:tab/>
        <w:tab/>
        <w:tab/>
        <w:tab/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{m = max(x, y)} 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P ⇒ (G0 ∨ G1)  ⇔ &lt;instantiate&gt;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T ⇒ (x ≥ y ∨ x ≤ y)   ⇔ &lt;Excluded middle 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P∧G0 ⇒ wp(S0,Q)  </w:t>
      </w: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⇔ &lt;instantiate&gt;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(T 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∧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x ≥ y) 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⇒ wp(“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 :=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”,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 = max(x,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  </w:t>
      </w: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⇔ &lt;definition of := / ∧-simplification&gt;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(x ≥ y) 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⇒ </w:t>
      </w: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x = max(x, y) ⇔ &lt;algebra&gt;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P∧G1 ⇒ wp(S1,Q)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(T 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∧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x ≤ y) 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⇒ wp(“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 :=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”,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 = max(x,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  </w:t>
      </w: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⇔ &lt;definition of := / ∧-simplification&gt;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(x ≤ y) 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⇒ </w:t>
      </w: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x = max(x, y) ⇔ &lt;algebra&gt;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u w:val="single"/>
          <w:rtl w:val="0"/>
        </w:rPr>
        <w:t xml:space="preserve">3.3.8.17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 ( ∀j | 1≤ j&lt;i : m≤b(j) ) } 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if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b(i) ≥ m → skip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b(i) ≤ m → m := b(i) 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endif</w:t>
        <w:tab/>
        <w:tab/>
        <w:tab/>
        <w:tab/>
        <w:tab/>
        <w:tab/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i:=i+1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 ( ∀j | 1 ≤  j ≤ i : m ≤ b(j) ) } 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Q = wp(“i := i + 1”, R) = R (i to i+1) = (∀j | 1 ≤ j≤ i : m ≤ b(j)) (i to i+1) = (∀j|1≤ j≤ i+1:m≤ b(j))</w:t>
      </w:r>
    </w:p>
    <w:p w:rsidR="00000000" w:rsidDel="00000000" w:rsidP="00000000" w:rsidRDefault="00000000" w:rsidRPr="00000000">
      <w:pPr>
        <w:spacing w:after="100" w:line="240" w:lineRule="auto"/>
        <w:ind w:left="21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      </w:t>
        <w:tab/>
        <w:tab/>
        <w:t xml:space="preserve">    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P ⇒ (G0 ∨ G1)  ⇔ &lt;instantiate&gt;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∀j | 1 ≤  j ≤ i : m ≤ b(j) )  ⇒ (b(i) ≥ m ∨ b(i) ≤ m)   ⇔ &lt;Excluded middle 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 ∀j | 1 ≤  j ≤ i : m ≤ b(j) ) ⇒ T   ⇔ &lt;Implication Law&gt;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P∧G0 ⇒ wp(S0,Q)  </w:t>
      </w: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⇔ &lt;instantiate&gt;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(∀j | 1 ≤  j ≤ i : m ≤ b(j))  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∧ 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b(i) ≥ m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 ⇒ wp(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skip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(∀j|1≤ j≤ i+1:m≤ b(j))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⇔ &lt;definition of skip&gt;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(∀j | 1 ≤  j ≤ i : m ≤ b(j))  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∧ 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b(i) ≥ m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 ⇒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(∀j|1≤ j≤ i+1:m≤ b(j))  &lt;algebra&gt;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P∧G1 ⇒ wp(S1,Q)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(∀j|1≤ j≤ i:m ≤ b(j)) 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∧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b(i) ≤ m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 ⇒ wp(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 := b(i)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(∀j|1≤ j≤ i+1:m≤ b(j))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⇔ &lt;definition of :=&gt;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(∀j|1≤ j≤ i:m ≤ b(j)) 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∧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b(i) ≤ m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 ⇒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(∀j|1≤ j≤ i+1:b(i) ≤ b(j))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⇔ &lt;algebra&gt;</w:t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u w:val="single"/>
          <w:rtl w:val="0"/>
        </w:rPr>
        <w:t xml:space="preserve">3.3.8.18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The following code segment might be part of a loop that computes the maximum value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in array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(1 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as well as the index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such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. Prove it correct.</w:t>
        <w:tab/>
        <w:tab/>
        <w:tab/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{P: (1≤i&lt;k&lt;n) ∧ b(i) = m ∧ (∀j|1≤ j&lt;k:b(j)≤m)}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if</w:t>
        <w:tab/>
        <w:tab/>
        <w:tab/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b(k) ≥ m → m := b(k) ; i := k</w:t>
        <w:tab/>
        <w:tab/>
        <w:tab/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b(k) ≤ m → skip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Endif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{Q}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k := k + 1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{R: (1≤i&lt;k≤n) ∧ b(i) = m ∧ (∀j| 1 ≤  j &lt; k: b(j) ≤ m)}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Proof: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Q = wp(“k := k + 1” , R) = R ( k to k+1) = </w:t>
      </w:r>
    </w:p>
    <w:p w:rsidR="00000000" w:rsidDel="00000000" w:rsidP="00000000" w:rsidRDefault="00000000" w:rsidRPr="00000000">
      <w:pPr>
        <w:spacing w:after="100" w:line="240" w:lineRule="auto"/>
        <w:ind w:left="2160" w:firstLine="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      (1 ≤ i &lt; k  ≤ n) ∧ b(i) = m ∧ (∀j| 1 ≤  j &lt; k: b(j) ≤ m)( i to i+1)</w:t>
        <w:tab/>
        <w:t xml:space="preserve"> </w:t>
        <w:tab/>
      </w:r>
    </w:p>
    <w:p w:rsidR="00000000" w:rsidDel="00000000" w:rsidP="00000000" w:rsidRDefault="00000000" w:rsidRPr="00000000">
      <w:pPr>
        <w:spacing w:after="100" w:line="240" w:lineRule="auto"/>
        <w:ind w:left="2160" w:firstLine="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      (1 ≤ i &lt; k + 1 ≤ n) ∧ b(i) = m ∧ (∀j| 1 ≤  j &lt; k + 1: b(j) ≤ m)</w:t>
      </w:r>
    </w:p>
    <w:p w:rsidR="00000000" w:rsidDel="00000000" w:rsidP="00000000" w:rsidRDefault="00000000" w:rsidRPr="00000000">
      <w:pPr>
        <w:spacing w:after="100" w:line="240" w:lineRule="auto"/>
        <w:ind w:left="21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P ⇒ (G0 ∨G1) ⇔ &lt; instantiate &gt;</w:t>
        <w:tab/>
        <w:tab/>
        <w:tab/>
        <w:tab/>
        <w:tab/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P ⇒ (b(k) ≥ m ∨ b(k) ≤ m) ⇔ &lt; Excluded middle &gt;</w:t>
        <w:tab/>
        <w:tab/>
        <w:tab/>
        <w:tab/>
        <w:tab/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Fonts w:ascii="Cardo" w:cs="Cardo" w:eastAsia="Cardo" w:hAnsi="Cardo"/>
          <w:color w:val="2d3b45"/>
          <w:sz w:val="24"/>
          <w:szCs w:val="24"/>
          <w:highlight w:val="white"/>
          <w:rtl w:val="0"/>
        </w:rPr>
        <w:t xml:space="preserve">P⇒T ⇔ &lt; definition of ⇒ &gt;</w:t>
        <w:tab/>
        <w:tab/>
        <w:tab/>
        <w:tab/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P∧G0 ⇒ wp(S0,Q) ⇔ &lt; instantiate 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P∧G0 ⇒ wp(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 := b(k) , wp( i :=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,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(1≤i&lt;k+1≤n) ∧ b(i) = m ∧ (∀j| 1 ≤  j &lt; k+1: b(j) ≤ 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))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⇔ &lt; definition := 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P∧G0 ⇒ wp(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m := b(k) , (1≤k&lt;k+1≤n) ∧ b(k) = m ∧ (∀j| 1 ≤  j &lt; k+1: b(j) ≤ 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⇔ &lt; definition := 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P∧G0 ⇒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(1≤k&lt;k+1≤n) ∧ b(k) = b(k) ∧ (∀j| 1 ≤  j &lt; k+1: b(j) ≤ b(k))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⇔ &lt; identity 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P∧G0 ⇒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(1≤k&lt;k+1≤n) ∧ (∀j| 1 ≤  j &lt; k+1: b(j) ≤ b(k))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⇔ &lt; instantiate 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(1≤i&lt;k&lt;n) ∧ b(i)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m ∧ (∀j|1≤ j&lt;k:b(j)≤m) ∧ b(k)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 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⇒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(1≤k&lt;k+1≤n) ∧ (∀j| 1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 j&lt;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k+1: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b(j)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b(k))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)   ⇔ &lt; algebra 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 (1≤i&lt;k&lt;n) ∧ b(i) = m 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⇒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(1≤k&lt;k+1≤n) 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⇔ &lt; algebra / weakening - strengthening&gt;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P∧G1  ⇒ wp(S1,Q):</w:t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P∧G1  ⇒ wp(S1,Q) </w:t>
        <w:tab/>
        <w:tab/>
        <w:t xml:space="preserve">⇔ &lt; instantiate &gt;</w:t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P∧G1  ⇒ wp(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skip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(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 ≤ i &lt; k+1 ≤ n) ∧ b(i) = m ∧ (∀j| 1 ≤  j &lt; k+1: b(j) ≤ 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⇔ &lt; definition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skip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P∧G1  ⇒ (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 ≤ i&lt; k+1 ≤ n) ∧ (b(i) = m) ∧ (∀j| 1 ≤  j &lt; k+1: b(j) ≤ m)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) </w:t>
        <w:tab/>
        <w:t xml:space="preserve">⇔ &lt; instantiate &gt;</w:t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 ≤ i &lt; k &lt; n) ∧ (b(i) = m) ∧ (∀j | 1≤  j &lt; k : b(j) ≤ m)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∧ (b(k)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 m) ⇒ </w:t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(1 ≤ i &lt; k+1 ≤ n) ∧ (b(i) = m) ∧ (∀j | 1 ≤  j &lt; k+1: b(j) ≤ m)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) </w:t>
        <w:tab/>
        <w:t xml:space="preserve">⇔ &lt; algebra/identity/ &gt;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(∀j | 1≤  j &lt; k : b(j) ≤ m)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∧ (b(k)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≤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 m) ⇒ </w:t>
      </w:r>
      <w:r w:rsidDel="00000000" w:rsidR="00000000" w:rsidRPr="00000000">
        <w:rPr>
          <w:rFonts w:ascii="Gungsuh" w:cs="Gungsuh" w:eastAsia="Gungsuh" w:hAnsi="Gungsuh"/>
          <w:color w:val="2d3b45"/>
          <w:sz w:val="24"/>
          <w:szCs w:val="24"/>
          <w:highlight w:val="white"/>
          <w:rtl w:val="0"/>
        </w:rPr>
        <w:t xml:space="preserve">(∀j | 1 ≤  j &lt; k+1: b(j) ≤ m)</w:t>
      </w: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     ⇔ &lt;algebra&gt; </w:t>
      </w:r>
    </w:p>
    <w:p w:rsidR="00000000" w:rsidDel="00000000" w:rsidP="00000000" w:rsidRDefault="00000000" w:rsidRPr="00000000">
      <w:pPr>
        <w:spacing w:after="1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1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