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212" w:rsidRPr="00A96212" w:rsidRDefault="00A96212" w:rsidP="00A96212">
      <w:pPr>
        <w:pStyle w:val="a7"/>
        <w:rPr>
          <w:b/>
          <w:bCs/>
          <w:i w:val="0"/>
          <w:iCs w:val="0"/>
          <w:color w:val="000000" w:themeColor="text1"/>
          <w:sz w:val="36"/>
          <w:szCs w:val="40"/>
        </w:rPr>
      </w:pPr>
      <w:r w:rsidRPr="00A96212">
        <w:rPr>
          <w:rFonts w:hint="eastAsia"/>
          <w:b/>
          <w:bCs/>
          <w:i w:val="0"/>
          <w:iCs w:val="0"/>
          <w:color w:val="000000" w:themeColor="text1"/>
          <w:sz w:val="40"/>
          <w:szCs w:val="44"/>
        </w:rPr>
        <w:t xml:space="preserve">경기도 안심식당 맵 서비스 </w:t>
      </w:r>
      <w:r w:rsidRPr="00A96212">
        <w:rPr>
          <w:rFonts w:hint="eastAsia"/>
          <w:b/>
          <w:bCs/>
          <w:i w:val="0"/>
          <w:iCs w:val="0"/>
          <w:color w:val="000000" w:themeColor="text1"/>
          <w:sz w:val="36"/>
          <w:szCs w:val="40"/>
        </w:rPr>
        <w:t>요구분석서</w:t>
      </w:r>
    </w:p>
    <w:p w:rsidR="00A96212" w:rsidRDefault="00A96212" w:rsidP="00A96212">
      <w:pPr>
        <w:pStyle w:val="a3"/>
        <w:ind w:leftChars="0" w:left="760"/>
      </w:pPr>
    </w:p>
    <w:p w:rsidR="00680FB4" w:rsidRPr="00A96212" w:rsidRDefault="000276B0" w:rsidP="000276B0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</w:rPr>
      </w:pPr>
      <w:r w:rsidRPr="00A96212">
        <w:rPr>
          <w:rFonts w:hint="eastAsia"/>
          <w:b/>
          <w:bCs/>
          <w:sz w:val="32"/>
          <w:szCs w:val="36"/>
        </w:rPr>
        <w:t>개요</w:t>
      </w:r>
    </w:p>
    <w:p w:rsidR="000276B0" w:rsidRPr="00A8272D" w:rsidRDefault="000276B0" w:rsidP="000276B0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A8272D">
        <w:rPr>
          <w:rFonts w:hint="eastAsia"/>
          <w:b/>
          <w:sz w:val="28"/>
          <w:szCs w:val="32"/>
        </w:rPr>
        <w:t>시스템 개요</w:t>
      </w:r>
    </w:p>
    <w:p w:rsidR="00AB3A5E" w:rsidRDefault="000276B0" w:rsidP="00747324">
      <w:r>
        <w:rPr>
          <w:rFonts w:hint="eastAsia"/>
        </w:rPr>
        <w:t xml:space="preserve">코로나 바이러스가 빠르게 확산되며 </w:t>
      </w:r>
      <w:r w:rsidR="003104E0">
        <w:rPr>
          <w:rFonts w:hint="eastAsia"/>
        </w:rPr>
        <w:t>지역사회에서도 산발적인 감염이 지속되고 있다. 사회적</w:t>
      </w:r>
      <w:r w:rsidR="00747324">
        <w:rPr>
          <w:rFonts w:hint="eastAsia"/>
        </w:rPr>
        <w:t xml:space="preserve"> 거리 두기와</w:t>
      </w:r>
      <w:r w:rsidR="003104E0">
        <w:rPr>
          <w:rFonts w:hint="eastAsia"/>
        </w:rPr>
        <w:t xml:space="preserve"> 방역에 힘쓰고 있는 현황이지만 결코 방심하기에는 이른 상황이다. 이러한 상황 속에서 </w:t>
      </w:r>
      <w:r w:rsidR="00747324">
        <w:rPr>
          <w:rFonts w:hint="eastAsia"/>
        </w:rPr>
        <w:t xml:space="preserve">마음 편히 식당에서 식사를 하기에도 불안한 실정이다. </w:t>
      </w:r>
    </w:p>
    <w:p w:rsidR="000276B0" w:rsidRDefault="00747324" w:rsidP="00747324">
      <w:r>
        <w:rPr>
          <w:rFonts w:hint="eastAsia"/>
        </w:rPr>
        <w:t xml:space="preserve">이러한 불안감을 해소하기 위해 </w:t>
      </w:r>
      <w:r w:rsidR="000276B0">
        <w:rPr>
          <w:rFonts w:hint="eastAsia"/>
        </w:rPr>
        <w:t xml:space="preserve">주변에 안심하고 식사를 할 수 있는 안심 식당에 대한 정보를 제공함으로써 </w:t>
      </w:r>
      <w:r>
        <w:rPr>
          <w:rFonts w:hint="eastAsia"/>
        </w:rPr>
        <w:t xml:space="preserve">사용자는 안전한 식사장소와 검증된 음식 정보를 제공받아 안심하고 식사를 할 수 있으며, </w:t>
      </w:r>
      <w:r w:rsidR="003104E0">
        <w:rPr>
          <w:rFonts w:hint="eastAsia"/>
        </w:rPr>
        <w:t xml:space="preserve">식당의 입장에서는 </w:t>
      </w:r>
      <w:r>
        <w:rPr>
          <w:rFonts w:hint="eastAsia"/>
        </w:rPr>
        <w:t>홍보효과를</w:t>
      </w:r>
      <w:r w:rsidR="003104E0">
        <w:rPr>
          <w:rFonts w:hint="eastAsia"/>
        </w:rPr>
        <w:t xml:space="preserve"> </w:t>
      </w:r>
      <w:r>
        <w:rPr>
          <w:rFonts w:hint="eastAsia"/>
        </w:rPr>
        <w:t xml:space="preserve">일으켜 </w:t>
      </w:r>
      <w:r w:rsidR="003104E0">
        <w:rPr>
          <w:rFonts w:hint="eastAsia"/>
        </w:rPr>
        <w:t>손님들을 불러 모</w:t>
      </w:r>
      <w:r>
        <w:rPr>
          <w:rFonts w:hint="eastAsia"/>
        </w:rPr>
        <w:t xml:space="preserve">을 수 있다. 이러한 </w:t>
      </w:r>
      <w:r w:rsidR="003104E0">
        <w:rPr>
          <w:rFonts w:hint="eastAsia"/>
        </w:rPr>
        <w:t>일석이조의 효과를 누</w:t>
      </w:r>
      <w:r>
        <w:rPr>
          <w:rFonts w:hint="eastAsia"/>
        </w:rPr>
        <w:t>리며 포스트 코로나 시대를 대비하는 프로그램을 개발하고자 한다.</w:t>
      </w:r>
    </w:p>
    <w:p w:rsidR="000276B0" w:rsidRPr="00A8272D" w:rsidRDefault="000276B0" w:rsidP="000276B0">
      <w:pPr>
        <w:rPr>
          <w:sz w:val="28"/>
          <w:szCs w:val="32"/>
        </w:rPr>
      </w:pPr>
    </w:p>
    <w:p w:rsidR="00747324" w:rsidRPr="00A8272D" w:rsidRDefault="00747324" w:rsidP="00747324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A8272D">
        <w:rPr>
          <w:rFonts w:hint="eastAsia"/>
          <w:b/>
          <w:sz w:val="28"/>
          <w:szCs w:val="32"/>
        </w:rPr>
        <w:t>목표</w:t>
      </w:r>
    </w:p>
    <w:p w:rsidR="00AB3A5E" w:rsidRDefault="00521A2C" w:rsidP="00747324">
      <w:r>
        <w:rPr>
          <w:rFonts w:hint="eastAsia"/>
        </w:rPr>
        <w:t xml:space="preserve">사용자의 요구사항을 파악하고 그것에 맞추어 안심식당의 정보를 효율적으로 전달할 수 있는 프로그램을 개발한다. </w:t>
      </w:r>
    </w:p>
    <w:p w:rsidR="00AB3A5E" w:rsidRDefault="00521A2C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안심식당에 </w:t>
      </w:r>
      <w:r w:rsidR="00AB3A5E">
        <w:rPr>
          <w:rFonts w:hint="eastAsia"/>
        </w:rPr>
        <w:t xml:space="preserve">고유번호를 </w:t>
      </w:r>
      <w:r>
        <w:rPr>
          <w:rFonts w:hint="eastAsia"/>
        </w:rPr>
        <w:t>부여하고 정확한 주소(</w:t>
      </w:r>
      <w:r w:rsidR="00AB3A5E">
        <w:rPr>
          <w:rFonts w:hint="eastAsia"/>
        </w:rPr>
        <w:t>시도명</w:t>
      </w:r>
      <w:r>
        <w:rPr>
          <w:rFonts w:hint="eastAsia"/>
        </w:rPr>
        <w:t>, 시군구명, 사업장명</w:t>
      </w:r>
      <w:r w:rsidR="00AB3A5E">
        <w:rPr>
          <w:rFonts w:hint="eastAsia"/>
        </w:rPr>
        <w:t>,</w:t>
      </w:r>
      <w:r>
        <w:rPr>
          <w:rFonts w:hint="eastAsia"/>
        </w:rPr>
        <w:t xml:space="preserve"> 도로명</w:t>
      </w:r>
      <w:r w:rsidR="00AB3A5E">
        <w:rPr>
          <w:rFonts w:hint="eastAsia"/>
        </w:rPr>
        <w:t xml:space="preserve"> </w:t>
      </w:r>
      <w:r>
        <w:rPr>
          <w:rFonts w:hint="eastAsia"/>
        </w:rPr>
        <w:t>주소 등)</w:t>
      </w:r>
      <w:r w:rsidR="00AB3A5E">
        <w:rPr>
          <w:rFonts w:hint="eastAsia"/>
        </w:rPr>
        <w:t xml:space="preserve"> </w:t>
      </w:r>
      <w:r>
        <w:rPr>
          <w:rFonts w:hint="eastAsia"/>
        </w:rPr>
        <w:t>와 업종 명, 전화번호</w:t>
      </w:r>
      <w:r w:rsidR="00AB3A5E">
        <w:rPr>
          <w:rFonts w:hint="eastAsia"/>
        </w:rPr>
        <w:t xml:space="preserve">, 업종상세명 </w:t>
      </w:r>
      <w:r>
        <w:rPr>
          <w:rFonts w:hint="eastAsia"/>
        </w:rPr>
        <w:t>등의 정보를 제공한다.</w:t>
      </w:r>
      <w:r w:rsidR="00AB3A5E">
        <w:rPr>
          <w:rFonts w:hint="eastAsia"/>
        </w:rPr>
        <w:t xml:space="preserve"> </w:t>
      </w:r>
    </w:p>
    <w:p w:rsidR="00AB3A5E" w:rsidRDefault="00AB3A5E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맵 조회를 통하여 안심식당의 정확한 위치를 알 수 있게 하고, 그 장소로 안내한다. </w:t>
      </w:r>
    </w:p>
    <w:p w:rsidR="00AB3A5E" w:rsidRDefault="00521A2C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서버를 구축하고 데이터베이스에 안심식당에 대한 정보를 저장하여 </w:t>
      </w:r>
      <w:r w:rsidR="00AB3A5E">
        <w:rPr>
          <w:rFonts w:hint="eastAsia"/>
        </w:rPr>
        <w:t>안심식당의 데이터를 관리한다.</w:t>
      </w:r>
    </w:p>
    <w:p w:rsidR="00747324" w:rsidRDefault="00AB3A5E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코로나 상황에 대응할 수 있는 프로그램의 구축을 목표로 한다.</w:t>
      </w:r>
    </w:p>
    <w:p w:rsidR="00A8272D" w:rsidRDefault="00AB3A5E" w:rsidP="00A962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사용자의 피드백을 받으며 적극 수용하여 업데이트 한다.</w:t>
      </w:r>
    </w:p>
    <w:p w:rsidR="00A8272D" w:rsidRDefault="00A8272D" w:rsidP="00A8272D">
      <w:r>
        <w:br w:type="page"/>
      </w:r>
    </w:p>
    <w:p w:rsidR="00A96212" w:rsidRPr="00C72958" w:rsidRDefault="00A96212" w:rsidP="00C72958">
      <w:pPr>
        <w:rPr>
          <w:rFonts w:hint="eastAsia"/>
        </w:rPr>
      </w:pPr>
    </w:p>
    <w:p w:rsidR="00A96212" w:rsidRPr="00BB4399" w:rsidRDefault="00A96212" w:rsidP="00C7295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Pr="00BB4399">
        <w:rPr>
          <w:rFonts w:hint="eastAsia"/>
          <w:b/>
          <w:bCs/>
          <w:sz w:val="32"/>
          <w:szCs w:val="32"/>
        </w:rPr>
        <w:t>기능적 목표</w:t>
      </w:r>
    </w:p>
    <w:p w:rsidR="00A96212" w:rsidRPr="00A8272D" w:rsidRDefault="00A96212" w:rsidP="00A96212">
      <w:pPr>
        <w:pStyle w:val="a3"/>
        <w:numPr>
          <w:ilvl w:val="1"/>
          <w:numId w:val="3"/>
        </w:numPr>
        <w:spacing w:after="160" w:line="259" w:lineRule="auto"/>
        <w:ind w:leftChars="0"/>
        <w:rPr>
          <w:b/>
          <w:bCs/>
          <w:sz w:val="24"/>
          <w:szCs w:val="24"/>
        </w:rPr>
      </w:pPr>
      <w:r w:rsidRPr="00A8272D">
        <w:rPr>
          <w:rFonts w:hint="eastAsia"/>
          <w:b/>
          <w:bCs/>
          <w:sz w:val="24"/>
          <w:szCs w:val="24"/>
        </w:rPr>
        <w:t>소단위 명세서</w:t>
      </w:r>
    </w:p>
    <w:p w:rsidR="00A96212" w:rsidRPr="00A8272D" w:rsidRDefault="00A96212" w:rsidP="00A96212">
      <w:pPr>
        <w:pStyle w:val="a3"/>
        <w:ind w:leftChars="0" w:left="435" w:firstLine="133"/>
        <w:rPr>
          <w:szCs w:val="20"/>
        </w:rPr>
      </w:pPr>
      <w:r w:rsidRPr="00A8272D">
        <w:rPr>
          <w:rFonts w:hint="eastAsia"/>
          <w:szCs w:val="20"/>
        </w:rPr>
        <w:t>프로세스 번호:</w:t>
      </w:r>
      <w:r w:rsidRPr="00A8272D">
        <w:rPr>
          <w:szCs w:val="20"/>
        </w:rPr>
        <w:t xml:space="preserve"> 1.0</w:t>
      </w:r>
    </w:p>
    <w:p w:rsidR="00A96212" w:rsidRPr="00A8272D" w:rsidRDefault="00A96212" w:rsidP="00A96212">
      <w:pPr>
        <w:pStyle w:val="a3"/>
        <w:ind w:leftChars="0" w:left="435" w:firstLine="133"/>
        <w:rPr>
          <w:szCs w:val="20"/>
        </w:rPr>
      </w:pPr>
      <w:r w:rsidRPr="00A8272D">
        <w:rPr>
          <w:rFonts w:hint="eastAsia"/>
          <w:szCs w:val="20"/>
        </w:rPr>
        <w:t>프로세스 이름: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식당 정보제공</w:t>
      </w:r>
    </w:p>
    <w:p w:rsidR="00A96212" w:rsidRPr="00A8272D" w:rsidRDefault="00A96212" w:rsidP="00A96212">
      <w:pPr>
        <w:pStyle w:val="a3"/>
        <w:ind w:leftChars="0" w:left="435"/>
        <w:rPr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</w:r>
      <w:r w:rsidRPr="00A8272D">
        <w:rPr>
          <w:rFonts w:hint="eastAsia"/>
          <w:szCs w:val="20"/>
        </w:rPr>
        <w:t>설명: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식당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관련된 정보를 제공</w:t>
      </w:r>
    </w:p>
    <w:p w:rsidR="00A96212" w:rsidRPr="00A8272D" w:rsidRDefault="00A96212" w:rsidP="00A96212">
      <w:pPr>
        <w:pStyle w:val="a3"/>
        <w:ind w:leftChars="0" w:left="435"/>
        <w:rPr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</w:r>
      <w:r w:rsidRPr="00A8272D">
        <w:rPr>
          <w:rFonts w:hint="eastAsia"/>
          <w:szCs w:val="20"/>
        </w:rPr>
        <w:t>p</w:t>
      </w:r>
      <w:r w:rsidRPr="00A8272D">
        <w:rPr>
          <w:szCs w:val="20"/>
        </w:rPr>
        <w:t xml:space="preserve">rint </w:t>
      </w:r>
      <w:r w:rsidRPr="00A8272D">
        <w:rPr>
          <w:rFonts w:hint="eastAsia"/>
          <w:szCs w:val="20"/>
        </w:rPr>
        <w:t>식당 이름,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주소,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전화번호 등;</w:t>
      </w:r>
    </w:p>
    <w:p w:rsidR="00A96212" w:rsidRPr="00A8272D" w:rsidRDefault="00A96212" w:rsidP="00A96212">
      <w:pPr>
        <w:ind w:firstLine="435"/>
        <w:rPr>
          <w:szCs w:val="20"/>
        </w:rPr>
      </w:pPr>
      <w:r w:rsidRPr="00A8272D">
        <w:rPr>
          <w:rFonts w:hint="eastAsia"/>
          <w:szCs w:val="20"/>
        </w:rPr>
        <w:t>프로세스 번호:</w:t>
      </w:r>
      <w:r w:rsidRPr="00A8272D">
        <w:rPr>
          <w:szCs w:val="20"/>
        </w:rPr>
        <w:t xml:space="preserve"> 2.0</w:t>
      </w:r>
    </w:p>
    <w:p w:rsidR="00A96212" w:rsidRPr="00A8272D" w:rsidRDefault="00A96212" w:rsidP="00A96212">
      <w:pPr>
        <w:ind w:firstLine="435"/>
        <w:rPr>
          <w:szCs w:val="20"/>
        </w:rPr>
      </w:pPr>
      <w:r w:rsidRPr="00A8272D">
        <w:rPr>
          <w:rFonts w:hint="eastAsia"/>
          <w:szCs w:val="20"/>
        </w:rPr>
        <w:t>프로세스 이름: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식당 위치 맵 제공</w:t>
      </w:r>
    </w:p>
    <w:p w:rsidR="00A96212" w:rsidRPr="00A8272D" w:rsidRDefault="00A96212" w:rsidP="00A96212">
      <w:pPr>
        <w:pStyle w:val="a3"/>
        <w:ind w:leftChars="0" w:left="435"/>
        <w:rPr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</w:r>
      <w:r w:rsidRPr="00A8272D">
        <w:rPr>
          <w:rFonts w:hint="eastAsia"/>
          <w:szCs w:val="20"/>
        </w:rPr>
        <w:t>설명: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 xml:space="preserve">식당의 위치를 </w:t>
      </w:r>
      <w:proofErr w:type="spellStart"/>
      <w:r w:rsidRPr="00A8272D">
        <w:rPr>
          <w:rFonts w:hint="eastAsia"/>
          <w:szCs w:val="20"/>
        </w:rPr>
        <w:t>맵에</w:t>
      </w:r>
      <w:proofErr w:type="spellEnd"/>
      <w:r w:rsidRPr="00A8272D">
        <w:rPr>
          <w:rFonts w:hint="eastAsia"/>
          <w:szCs w:val="20"/>
        </w:rPr>
        <w:t xml:space="preserve"> 마커로 표시</w:t>
      </w:r>
    </w:p>
    <w:p w:rsidR="00C72958" w:rsidRPr="00C72958" w:rsidRDefault="00A96212" w:rsidP="00C72958">
      <w:pPr>
        <w:pStyle w:val="a3"/>
        <w:ind w:leftChars="0" w:left="435"/>
        <w:rPr>
          <w:rFonts w:hint="eastAsia"/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  <w:t xml:space="preserve">print </w:t>
      </w:r>
      <w:r w:rsidRPr="00A8272D">
        <w:rPr>
          <w:rFonts w:hint="eastAsia"/>
          <w:szCs w:val="20"/>
        </w:rPr>
        <w:t>식당 맵;</w:t>
      </w:r>
    </w:p>
    <w:p w:rsidR="00A96212" w:rsidRPr="00A8272D" w:rsidRDefault="00A96212" w:rsidP="00C72958">
      <w:pPr>
        <w:rPr>
          <w:b/>
          <w:bCs/>
          <w:sz w:val="24"/>
          <w:szCs w:val="24"/>
        </w:rPr>
      </w:pPr>
      <w:r w:rsidRPr="00A8272D">
        <w:rPr>
          <w:b/>
          <w:bCs/>
          <w:sz w:val="24"/>
          <w:szCs w:val="24"/>
        </w:rPr>
        <w:t xml:space="preserve">2.2 </w:t>
      </w:r>
      <w:r w:rsidRPr="00A8272D">
        <w:rPr>
          <w:rFonts w:hint="eastAsia"/>
          <w:b/>
          <w:bCs/>
          <w:sz w:val="24"/>
          <w:szCs w:val="24"/>
        </w:rPr>
        <w:t>자료 흐름도</w:t>
      </w:r>
    </w:p>
    <w:p w:rsidR="00A96212" w:rsidRDefault="00A96212" w:rsidP="00A96212">
      <w:pPr>
        <w:ind w:left="719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EED4966" wp14:editId="40258DF9">
            <wp:extent cx="3280297" cy="36099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54" cy="36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2D" w:rsidRDefault="00A8272D" w:rsidP="00A8272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272D" w:rsidRPr="00A8272D" w:rsidRDefault="00A96212" w:rsidP="00C72958">
      <w:pPr>
        <w:rPr>
          <w:b/>
          <w:bCs/>
          <w:sz w:val="24"/>
          <w:szCs w:val="24"/>
        </w:rPr>
      </w:pPr>
      <w:r w:rsidRPr="00A8272D">
        <w:rPr>
          <w:rFonts w:hint="eastAsia"/>
          <w:b/>
          <w:bCs/>
          <w:sz w:val="24"/>
          <w:szCs w:val="24"/>
        </w:rPr>
        <w:lastRenderedPageBreak/>
        <w:t>2</w:t>
      </w:r>
      <w:r w:rsidRPr="00A8272D">
        <w:rPr>
          <w:b/>
          <w:bCs/>
          <w:sz w:val="24"/>
          <w:szCs w:val="24"/>
        </w:rPr>
        <w:t>.3</w:t>
      </w:r>
      <w:r w:rsidRPr="00A8272D">
        <w:rPr>
          <w:rFonts w:hint="eastAsia"/>
          <w:b/>
          <w:bCs/>
          <w:sz w:val="24"/>
          <w:szCs w:val="24"/>
        </w:rPr>
        <w:t>사용 사례 다이어그램</w:t>
      </w:r>
    </w:p>
    <w:p w:rsidR="00A96212" w:rsidRDefault="00A96212" w:rsidP="00EF6E45">
      <w:pPr>
        <w:ind w:left="71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C4519C" wp14:editId="357BCACE">
            <wp:extent cx="5143500" cy="308096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13" cy="309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12" w:rsidRPr="00A8272D" w:rsidRDefault="00A96212" w:rsidP="00C72958">
      <w:pPr>
        <w:rPr>
          <w:b/>
          <w:bCs/>
          <w:sz w:val="28"/>
          <w:szCs w:val="28"/>
        </w:rPr>
      </w:pPr>
      <w:proofErr w:type="spellStart"/>
      <w:r w:rsidRPr="00A8272D">
        <w:rPr>
          <w:rFonts w:hint="eastAsia"/>
          <w:b/>
          <w:bCs/>
          <w:sz w:val="28"/>
          <w:szCs w:val="28"/>
        </w:rPr>
        <w:t>액터</w:t>
      </w:r>
      <w:proofErr w:type="spellEnd"/>
      <w:r w:rsidRPr="00A8272D">
        <w:rPr>
          <w:rFonts w:hint="eastAsia"/>
          <w:b/>
          <w:bCs/>
          <w:sz w:val="28"/>
          <w:szCs w:val="28"/>
        </w:rPr>
        <w:t xml:space="preserve"> 명세</w:t>
      </w:r>
    </w:p>
    <w:p w:rsidR="00A96212" w:rsidRDefault="00A96212" w:rsidP="00C729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코로나 안전 식당 웹에는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웹 </w:t>
      </w:r>
      <w:proofErr w:type="spellStart"/>
      <w:r>
        <w:rPr>
          <w:rFonts w:hint="eastAsia"/>
          <w:sz w:val="24"/>
          <w:szCs w:val="24"/>
        </w:rPr>
        <w:t>접속자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시스템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의 두 </w:t>
      </w:r>
      <w:proofErr w:type="spellStart"/>
      <w:r>
        <w:rPr>
          <w:rFonts w:hint="eastAsia"/>
          <w:sz w:val="24"/>
          <w:szCs w:val="24"/>
        </w:rPr>
        <w:t>액터를</w:t>
      </w:r>
      <w:proofErr w:type="spellEnd"/>
      <w:r>
        <w:rPr>
          <w:rFonts w:hint="eastAsia"/>
          <w:sz w:val="24"/>
          <w:szCs w:val="24"/>
        </w:rPr>
        <w:t xml:space="preserve"> 가지고 있음.</w:t>
      </w:r>
    </w:p>
    <w:tbl>
      <w:tblPr>
        <w:tblStyle w:val="4-1"/>
        <w:tblpPr w:leftFromText="142" w:rightFromText="142" w:vertAnchor="text" w:horzAnchor="margin" w:tblpXSpec="center" w:tblpY="367"/>
        <w:tblW w:w="8096" w:type="dxa"/>
        <w:tblLook w:val="04A0" w:firstRow="1" w:lastRow="0" w:firstColumn="1" w:lastColumn="0" w:noHBand="0" w:noVBand="1"/>
      </w:tblPr>
      <w:tblGrid>
        <w:gridCol w:w="1757"/>
        <w:gridCol w:w="6339"/>
      </w:tblGrid>
      <w:tr w:rsidR="00A96212" w:rsidTr="00AB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hideMark/>
          </w:tcPr>
          <w:p w:rsidR="00A96212" w:rsidRDefault="00A96212" w:rsidP="00AB13C9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액터</w:t>
            </w:r>
            <w:proofErr w:type="spellEnd"/>
          </w:p>
        </w:tc>
        <w:tc>
          <w:tcPr>
            <w:tcW w:w="6339" w:type="dxa"/>
            <w:hideMark/>
          </w:tcPr>
          <w:p w:rsidR="00A96212" w:rsidRPr="00C9170A" w:rsidRDefault="00A9621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설명</w:t>
            </w:r>
          </w:p>
        </w:tc>
      </w:tr>
      <w:tr w:rsidR="00A96212" w:rsidTr="00AB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  <w:hideMark/>
          </w:tcPr>
          <w:p w:rsidR="00A96212" w:rsidRPr="00B93A79" w:rsidRDefault="00A96212" w:rsidP="00AB13C9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>
              <w:rPr>
                <w:rFonts w:asciiTheme="majorHAnsi" w:eastAsiaTheme="majorHAnsi" w:hAnsiTheme="majorHAnsi" w:cs="함초롬바탕" w:hint="eastAsia"/>
                <w:b w:val="0"/>
                <w:bCs w:val="0"/>
              </w:rPr>
              <w:t xml:space="preserve">웹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 w:val="0"/>
                <w:bCs w:val="0"/>
              </w:rPr>
              <w:t>접속자</w:t>
            </w:r>
            <w:proofErr w:type="spellEnd"/>
          </w:p>
        </w:tc>
        <w:tc>
          <w:tcPr>
            <w:tcW w:w="6339" w:type="dxa"/>
            <w:vAlign w:val="center"/>
            <w:hideMark/>
          </w:tcPr>
          <w:p w:rsidR="00A96212" w:rsidRPr="00B93A79" w:rsidRDefault="00A96212" w:rsidP="00AB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 xml:space="preserve">웹에 접속하여 안전 식당의 위치 </w:t>
            </w:r>
            <w:proofErr w:type="spellStart"/>
            <w:r>
              <w:rPr>
                <w:rFonts w:asciiTheme="majorHAnsi" w:eastAsiaTheme="majorHAnsi" w:hAnsiTheme="majorHAnsi" w:cs="함초롬바탕" w:hint="eastAsia"/>
              </w:rPr>
              <w:t>맵을</w:t>
            </w:r>
            <w:proofErr w:type="spellEnd"/>
            <w:r>
              <w:rPr>
                <w:rFonts w:asciiTheme="majorHAnsi" w:eastAsiaTheme="majorHAnsi" w:hAnsiTheme="majorHAnsi" w:cs="함초롬바탕" w:hint="eastAsia"/>
              </w:rPr>
              <w:t xml:space="preserve"> 검색하고 정보에 대해 조회를 함.</w:t>
            </w:r>
          </w:p>
        </w:tc>
      </w:tr>
      <w:tr w:rsidR="00A96212" w:rsidTr="00AB13C9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  <w:hideMark/>
          </w:tcPr>
          <w:p w:rsidR="00A96212" w:rsidRPr="00B93A79" w:rsidRDefault="00A96212" w:rsidP="00AB13C9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시스템</w:t>
            </w:r>
          </w:p>
        </w:tc>
        <w:tc>
          <w:tcPr>
            <w:tcW w:w="6339" w:type="dxa"/>
            <w:vAlign w:val="center"/>
            <w:hideMark/>
          </w:tcPr>
          <w:p w:rsidR="00A96212" w:rsidRPr="00B93A79" w:rsidRDefault="00A96212" w:rsidP="00AB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맵</w:t>
            </w:r>
            <w:proofErr w:type="spellStart"/>
            <w:r>
              <w:rPr>
                <w:rFonts w:asciiTheme="majorHAnsi" w:eastAsiaTheme="majorHAnsi" w:hAnsiTheme="majorHAnsi" w:cs="함초롬바탕" w:hint="eastAsia"/>
              </w:rPr>
              <w:t>a</w:t>
            </w:r>
            <w:r>
              <w:rPr>
                <w:rFonts w:asciiTheme="majorHAnsi" w:eastAsiaTheme="majorHAnsi" w:hAnsiTheme="majorHAnsi" w:cs="함초롬바탕"/>
              </w:rPr>
              <w:t>pi</w:t>
            </w:r>
            <w:proofErr w:type="spellEnd"/>
            <w:r>
              <w:rPr>
                <w:rFonts w:asciiTheme="majorHAnsi" w:eastAsiaTheme="majorHAnsi" w:hAnsiTheme="majorHAnsi" w:cs="함초롬바탕" w:hint="eastAsia"/>
              </w:rPr>
              <w:t>를 이용하여 데이터를 항상 업데이트를 함.</w:t>
            </w:r>
          </w:p>
        </w:tc>
      </w:tr>
    </w:tbl>
    <w:p w:rsidR="00A96212" w:rsidRDefault="00A96212" w:rsidP="00A96212">
      <w:pPr>
        <w:rPr>
          <w:sz w:val="24"/>
          <w:szCs w:val="24"/>
        </w:rPr>
      </w:pPr>
    </w:p>
    <w:p w:rsidR="00A96212" w:rsidRDefault="00A96212" w:rsidP="00A96212">
      <w:pPr>
        <w:rPr>
          <w:sz w:val="24"/>
          <w:szCs w:val="24"/>
        </w:rPr>
      </w:pPr>
    </w:p>
    <w:p w:rsidR="00A96212" w:rsidRDefault="00A96212" w:rsidP="00A96212">
      <w:pPr>
        <w:rPr>
          <w:sz w:val="24"/>
          <w:szCs w:val="24"/>
        </w:rPr>
      </w:pPr>
    </w:p>
    <w:p w:rsidR="00A8272D" w:rsidRDefault="00A8272D" w:rsidP="00A96212">
      <w:pPr>
        <w:rPr>
          <w:sz w:val="24"/>
          <w:szCs w:val="24"/>
        </w:rPr>
      </w:pPr>
    </w:p>
    <w:p w:rsidR="00A96212" w:rsidRPr="00A8272D" w:rsidRDefault="00A96212" w:rsidP="00C72958">
      <w:pPr>
        <w:rPr>
          <w:b/>
          <w:bCs/>
          <w:sz w:val="28"/>
          <w:szCs w:val="28"/>
        </w:rPr>
      </w:pPr>
      <w:r w:rsidRPr="00A8272D">
        <w:rPr>
          <w:rFonts w:hint="eastAsia"/>
          <w:b/>
          <w:bCs/>
          <w:sz w:val="28"/>
          <w:szCs w:val="28"/>
        </w:rPr>
        <w:t>사용 사례 명세</w:t>
      </w:r>
    </w:p>
    <w:p w:rsidR="00A96212" w:rsidRDefault="00A96212" w:rsidP="00C729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코로나 안전 식당 웹에는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식당 정보제공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 w:rsidRPr="00BB4399">
        <w:rPr>
          <w:rFonts w:hint="eastAsia"/>
          <w:sz w:val="24"/>
          <w:szCs w:val="24"/>
        </w:rPr>
        <w:t>식당 위치</w:t>
      </w:r>
      <w:r>
        <w:rPr>
          <w:rFonts w:hint="eastAsia"/>
          <w:sz w:val="24"/>
          <w:szCs w:val="24"/>
        </w:rPr>
        <w:t xml:space="preserve"> </w:t>
      </w:r>
      <w:r w:rsidRPr="00BB4399">
        <w:rPr>
          <w:rFonts w:hint="eastAsia"/>
          <w:sz w:val="24"/>
          <w:szCs w:val="24"/>
        </w:rPr>
        <w:t>맵</w:t>
      </w:r>
      <w:r>
        <w:rPr>
          <w:rFonts w:hint="eastAsia"/>
          <w:sz w:val="24"/>
          <w:szCs w:val="24"/>
        </w:rPr>
        <w:t xml:space="preserve"> </w:t>
      </w:r>
      <w:r w:rsidRPr="00BB4399">
        <w:rPr>
          <w:rFonts w:hint="eastAsia"/>
          <w:sz w:val="24"/>
          <w:szCs w:val="24"/>
        </w:rPr>
        <w:t>제공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의 사용 사례를 가지고 있으며 사용 사례에 대한 명세는 아래의 표에서 확인할 수 있다.</w:t>
      </w:r>
    </w:p>
    <w:tbl>
      <w:tblPr>
        <w:tblStyle w:val="4-1"/>
        <w:tblpPr w:leftFromText="142" w:rightFromText="142" w:vertAnchor="text" w:horzAnchor="margin" w:tblpXSpec="center" w:tblpY="367"/>
        <w:tblW w:w="8950" w:type="dxa"/>
        <w:tblLook w:val="04A0" w:firstRow="1" w:lastRow="0" w:firstColumn="1" w:lastColumn="0" w:noHBand="0" w:noVBand="1"/>
      </w:tblPr>
      <w:tblGrid>
        <w:gridCol w:w="1942"/>
        <w:gridCol w:w="7008"/>
      </w:tblGrid>
      <w:tr w:rsidR="00A96212" w:rsidTr="00AB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hideMark/>
          </w:tcPr>
          <w:p w:rsidR="00A96212" w:rsidRDefault="00A96212" w:rsidP="00AB13C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사용 케이스</w:t>
            </w:r>
          </w:p>
        </w:tc>
        <w:tc>
          <w:tcPr>
            <w:tcW w:w="7008" w:type="dxa"/>
            <w:hideMark/>
          </w:tcPr>
          <w:p w:rsidR="00A96212" w:rsidRPr="00C9170A" w:rsidRDefault="00A9621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설명</w:t>
            </w:r>
          </w:p>
        </w:tc>
      </w:tr>
      <w:tr w:rsidR="00A96212" w:rsidTr="00AB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  <w:hideMark/>
          </w:tcPr>
          <w:p w:rsidR="00A96212" w:rsidRPr="00B93A79" w:rsidRDefault="00A96212" w:rsidP="00AB13C9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>
              <w:rPr>
                <w:rFonts w:asciiTheme="majorHAnsi" w:eastAsiaTheme="majorHAnsi" w:hAnsiTheme="majorHAnsi" w:cs="함초롬바탕" w:hint="eastAsia"/>
                <w:b w:val="0"/>
                <w:bCs w:val="0"/>
              </w:rPr>
              <w:t>식당 정보제공</w:t>
            </w:r>
          </w:p>
        </w:tc>
        <w:tc>
          <w:tcPr>
            <w:tcW w:w="7008" w:type="dxa"/>
            <w:vAlign w:val="center"/>
            <w:hideMark/>
          </w:tcPr>
          <w:p w:rsidR="00A96212" w:rsidRPr="00B93A79" w:rsidRDefault="00A96212" w:rsidP="00AB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웹에 접속하여 안전 식당의 정보에 대해 조회를 함.</w:t>
            </w:r>
          </w:p>
        </w:tc>
      </w:tr>
      <w:tr w:rsidR="00A96212" w:rsidTr="00AB13C9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  <w:hideMark/>
          </w:tcPr>
          <w:p w:rsidR="00A96212" w:rsidRPr="003C6DC3" w:rsidRDefault="00A96212" w:rsidP="00AB13C9">
            <w:pPr>
              <w:jc w:val="center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 w:hint="eastAsia"/>
                <w:szCs w:val="20"/>
              </w:rPr>
              <w:t>식당 위치 맵 제공</w:t>
            </w:r>
          </w:p>
        </w:tc>
        <w:tc>
          <w:tcPr>
            <w:tcW w:w="7008" w:type="dxa"/>
            <w:vAlign w:val="center"/>
            <w:hideMark/>
          </w:tcPr>
          <w:p w:rsidR="00A96212" w:rsidRPr="00B93A79" w:rsidRDefault="00A96212" w:rsidP="00AB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해당되는 식당들의 지도상 위치를 실시간으로 표시를 함.</w:t>
            </w:r>
          </w:p>
        </w:tc>
      </w:tr>
    </w:tbl>
    <w:p w:rsidR="00A96212" w:rsidRPr="003C6DC3" w:rsidRDefault="00A96212" w:rsidP="00A96212">
      <w:pPr>
        <w:ind w:left="719"/>
        <w:rPr>
          <w:sz w:val="24"/>
          <w:szCs w:val="24"/>
        </w:rPr>
      </w:pPr>
    </w:p>
    <w:p w:rsidR="00A96212" w:rsidRDefault="00A96212"/>
    <w:p w:rsidR="00AD203B" w:rsidRDefault="00AD203B">
      <w:pPr>
        <w:widowControl/>
        <w:wordWrap/>
        <w:autoSpaceDE/>
        <w:autoSpaceDN/>
      </w:pPr>
      <w:r>
        <w:br w:type="page"/>
      </w:r>
    </w:p>
    <w:p w:rsidR="00A96212" w:rsidRPr="00AD203B" w:rsidRDefault="00A96212" w:rsidP="00A96212">
      <w:pPr>
        <w:rPr>
          <w:b/>
          <w:bCs/>
          <w:sz w:val="32"/>
          <w:szCs w:val="36"/>
        </w:rPr>
      </w:pPr>
      <w:r w:rsidRPr="00AD203B">
        <w:rPr>
          <w:b/>
          <w:bCs/>
          <w:sz w:val="32"/>
          <w:szCs w:val="36"/>
        </w:rPr>
        <w:lastRenderedPageBreak/>
        <w:t xml:space="preserve">3. </w:t>
      </w:r>
      <w:r w:rsidRPr="00AD203B">
        <w:rPr>
          <w:rFonts w:hint="eastAsia"/>
          <w:b/>
          <w:bCs/>
          <w:sz w:val="32"/>
          <w:szCs w:val="36"/>
        </w:rPr>
        <w:t>기타 요구 및 제약 사항</w:t>
      </w:r>
    </w:p>
    <w:p w:rsidR="00A96212" w:rsidRDefault="00A96212" w:rsidP="00A96212">
      <w:r>
        <w:rPr>
          <w:rFonts w:hint="eastAsia"/>
        </w:rPr>
        <w:t>기타 요구 및 제약사항,</w:t>
      </w:r>
      <w:r>
        <w:t xml:space="preserve"> </w:t>
      </w:r>
      <w:r>
        <w:rPr>
          <w:rFonts w:hint="eastAsia"/>
        </w:rPr>
        <w:t>즉 비기능적 요구는 다음과 같은 &lt;표</w:t>
      </w:r>
      <w:r w:rsidR="00A8272D">
        <w:rPr>
          <w:rFonts w:hint="eastAsia"/>
        </w:rPr>
        <w:t>1</w:t>
      </w:r>
      <w:r>
        <w:t>&gt;</w:t>
      </w:r>
      <w:r w:rsidR="00A8272D">
        <w:rPr>
          <w:rFonts w:hint="eastAsia"/>
        </w:rPr>
        <w:t>과</w:t>
      </w:r>
      <w:r>
        <w:rPr>
          <w:rFonts w:hint="eastAsia"/>
        </w:rPr>
        <w:t xml:space="preserve"> 같이 분류되었음을 명세</w:t>
      </w:r>
    </w:p>
    <w:p w:rsidR="00A96212" w:rsidRDefault="00A8272D" w:rsidP="00A8272D">
      <w:pPr>
        <w:jc w:val="center"/>
      </w:pPr>
      <w:r>
        <w:rPr>
          <w:rFonts w:hint="eastAsia"/>
        </w:rPr>
        <w:t>&lt;표</w:t>
      </w:r>
      <w:r>
        <w:t>1&gt;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4678"/>
      </w:tblGrid>
      <w:tr w:rsidR="0029616B" w:rsidTr="00A82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4252" w:type="dxa"/>
          </w:tcPr>
          <w:p w:rsidR="00A96212" w:rsidRDefault="00527CB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요구/제약</w:t>
            </w:r>
          </w:p>
        </w:tc>
        <w:tc>
          <w:tcPr>
            <w:tcW w:w="4678" w:type="dxa"/>
          </w:tcPr>
          <w:p w:rsidR="00A96212" w:rsidRDefault="00A9621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대안</w:t>
            </w:r>
          </w:p>
        </w:tc>
      </w:tr>
      <w:tr w:rsidR="0029616B" w:rsidTr="001B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r>
              <w:rPr>
                <w:rFonts w:hint="eastAsia"/>
              </w:rPr>
              <w:t xml:space="preserve">성능 </w:t>
            </w:r>
          </w:p>
        </w:tc>
        <w:tc>
          <w:tcPr>
            <w:tcW w:w="4252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페이지 처리 속도</w:t>
            </w:r>
          </w:p>
          <w:p w:rsidR="00A96212" w:rsidRDefault="00527CB2" w:rsidP="001B3361">
            <w:pPr>
              <w:pStyle w:val="a3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페이지</w:t>
            </w:r>
            <w:r w:rsidR="00D6547B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처리되는 데이터</w:t>
            </w:r>
          </w:p>
        </w:tc>
        <w:tc>
          <w:tcPr>
            <w:tcW w:w="4678" w:type="dxa"/>
            <w:vAlign w:val="center"/>
          </w:tcPr>
          <w:p w:rsidR="00527CB2" w:rsidRDefault="00527CB2" w:rsidP="001B3361">
            <w:pPr>
              <w:pStyle w:val="a3"/>
              <w:numPr>
                <w:ilvl w:val="0"/>
                <w:numId w:val="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평균적인 웹사이트와 유사한 </w:t>
            </w:r>
            <w:r>
              <w:t>6</w:t>
            </w:r>
            <w:r>
              <w:rPr>
                <w:rFonts w:hint="eastAsia"/>
              </w:rPr>
              <w:t>초 이내</w:t>
            </w:r>
          </w:p>
          <w:p w:rsidR="00527CB2" w:rsidRDefault="00527CB2" w:rsidP="001B3361">
            <w:pPr>
              <w:pStyle w:val="a3"/>
              <w:numPr>
                <w:ilvl w:val="0"/>
                <w:numId w:val="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를 통한 데이터 호출</w:t>
            </w:r>
          </w:p>
        </w:tc>
      </w:tr>
      <w:tr w:rsidR="0029616B" w:rsidTr="001B3361">
        <w:trPr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r>
              <w:rPr>
                <w:rFonts w:hint="eastAsia"/>
              </w:rPr>
              <w:t xml:space="preserve">하드웨어 </w:t>
            </w:r>
          </w:p>
        </w:tc>
        <w:tc>
          <w:tcPr>
            <w:tcW w:w="4252" w:type="dxa"/>
            <w:vAlign w:val="center"/>
          </w:tcPr>
          <w:p w:rsidR="00EF6E45" w:rsidRDefault="00EF6E45" w:rsidP="00EF6E45">
            <w:pPr>
              <w:pStyle w:val="a3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서버운용목적 하드웨어</w:t>
            </w:r>
          </w:p>
          <w:p w:rsidR="00EF6E45" w:rsidRDefault="00EF6E45" w:rsidP="00EF6E45">
            <w:pPr>
              <w:pStyle w:val="a3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가동시간</w:t>
            </w:r>
          </w:p>
        </w:tc>
        <w:tc>
          <w:tcPr>
            <w:tcW w:w="4678" w:type="dxa"/>
            <w:vAlign w:val="center"/>
          </w:tcPr>
          <w:p w:rsidR="00A96212" w:rsidRDefault="00EF6E45" w:rsidP="00EF6E45">
            <w:pPr>
              <w:pStyle w:val="a3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개인 노트북을 통한 서버 운용</w:t>
            </w:r>
          </w:p>
          <w:p w:rsidR="00EF6E45" w:rsidRDefault="00EF6E45" w:rsidP="00EF6E45">
            <w:pPr>
              <w:pStyle w:val="a3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작업기간 및 과제평가 기간</w:t>
            </w:r>
          </w:p>
        </w:tc>
      </w:tr>
      <w:tr w:rsidR="0029616B" w:rsidTr="001B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r>
              <w:rPr>
                <w:rFonts w:hint="eastAsia"/>
              </w:rPr>
              <w:t xml:space="preserve">예외조건 </w:t>
            </w:r>
          </w:p>
          <w:p w:rsidR="00A96212" w:rsidRDefault="00A96212" w:rsidP="00AB13C9">
            <w:r>
              <w:rPr>
                <w:rFonts w:hint="eastAsia"/>
              </w:rPr>
              <w:t>및 이의</w:t>
            </w:r>
          </w:p>
        </w:tc>
        <w:tc>
          <w:tcPr>
            <w:tcW w:w="4252" w:type="dxa"/>
            <w:vAlign w:val="center"/>
          </w:tcPr>
          <w:p w:rsidR="00A96212" w:rsidRPr="00AE33F8" w:rsidRDefault="00A96212" w:rsidP="001B3361">
            <w:pPr>
              <w:pStyle w:val="a3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E33F8">
              <w:rPr>
                <w:rFonts w:hint="eastAsia"/>
                <w:sz w:val="18"/>
                <w:szCs w:val="20"/>
              </w:rPr>
              <w:t xml:space="preserve">검색 지역이 경기도 이외의 지역일 </w:t>
            </w:r>
            <w:r w:rsidR="00527CB2">
              <w:rPr>
                <w:sz w:val="18"/>
                <w:szCs w:val="20"/>
              </w:rPr>
              <w:br/>
            </w:r>
            <w:r w:rsidRPr="00AE33F8">
              <w:rPr>
                <w:rFonts w:hint="eastAsia"/>
                <w:sz w:val="18"/>
                <w:szCs w:val="20"/>
              </w:rPr>
              <w:t xml:space="preserve">경우 </w:t>
            </w:r>
          </w:p>
          <w:p w:rsidR="00A96212" w:rsidRDefault="00EF6E45" w:rsidP="001B3361">
            <w:pPr>
              <w:pStyle w:val="a3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정보</w:t>
            </w:r>
            <w:r w:rsidR="00A96212">
              <w:rPr>
                <w:rFonts w:hint="eastAsia"/>
              </w:rPr>
              <w:t>검색과정에서 오타가 발생할 경우</w:t>
            </w:r>
          </w:p>
        </w:tc>
        <w:tc>
          <w:tcPr>
            <w:tcW w:w="4678" w:type="dxa"/>
            <w:vAlign w:val="center"/>
          </w:tcPr>
          <w:p w:rsidR="00A96212" w:rsidRDefault="0029616B" w:rsidP="001B3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각각의 오류에 대해서 텍스트 형식의 오류 알림 제공</w:t>
            </w:r>
          </w:p>
        </w:tc>
      </w:tr>
      <w:tr w:rsidR="0029616B" w:rsidTr="001B3361">
        <w:trPr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r>
              <w:rPr>
                <w:rFonts w:hint="eastAsia"/>
              </w:rPr>
              <w:t xml:space="preserve">사용자 </w:t>
            </w:r>
          </w:p>
          <w:p w:rsidR="00A96212" w:rsidRDefault="00A96212" w:rsidP="00AB13C9">
            <w:r>
              <w:rPr>
                <w:rFonts w:hint="eastAsia"/>
              </w:rPr>
              <w:t>인터페이스</w:t>
            </w:r>
          </w:p>
        </w:tc>
        <w:tc>
          <w:tcPr>
            <w:tcW w:w="4252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인터페이스 방법</w:t>
            </w:r>
          </w:p>
          <w:p w:rsidR="00A96212" w:rsidRDefault="00A96212" w:rsidP="001B3361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페이지의 언어설정</w:t>
            </w:r>
          </w:p>
          <w:p w:rsidR="00A96212" w:rsidRDefault="00A96212" w:rsidP="001B3361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사용자의 오류에 대한 매뉴얼 </w:t>
            </w:r>
            <w:r w:rsidR="00527CB2">
              <w:br/>
            </w:r>
            <w:r>
              <w:rPr>
                <w:rFonts w:hint="eastAsia"/>
              </w:rPr>
              <w:t>제공방안</w:t>
            </w:r>
          </w:p>
        </w:tc>
        <w:tc>
          <w:tcPr>
            <w:tcW w:w="4678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클릭 및 타이핑</w:t>
            </w:r>
          </w:p>
          <w:p w:rsidR="00A96212" w:rsidRDefault="00A96212" w:rsidP="001B3361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한글 및 영문</w:t>
            </w:r>
          </w:p>
          <w:p w:rsidR="00A96212" w:rsidRDefault="00A96212" w:rsidP="001B3361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텍스트 형식 안내</w:t>
            </w:r>
          </w:p>
        </w:tc>
      </w:tr>
      <w:tr w:rsidR="0029616B" w:rsidTr="001B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Pr="00527CB2" w:rsidRDefault="00A96212" w:rsidP="00AB13C9">
            <w:pPr>
              <w:rPr>
                <w:sz w:val="16"/>
                <w:szCs w:val="18"/>
              </w:rPr>
            </w:pPr>
            <w:r w:rsidRPr="00527CB2">
              <w:rPr>
                <w:rFonts w:hint="eastAsia"/>
                <w:sz w:val="16"/>
                <w:szCs w:val="18"/>
              </w:rPr>
              <w:t>자원 및</w:t>
            </w:r>
            <w:r w:rsidR="00527CB2">
              <w:rPr>
                <w:rFonts w:hint="eastAsia"/>
                <w:sz w:val="16"/>
                <w:szCs w:val="18"/>
              </w:rPr>
              <w:t xml:space="preserve"> </w:t>
            </w:r>
            <w:r w:rsidRPr="00527CB2">
              <w:rPr>
                <w:rFonts w:hint="eastAsia"/>
                <w:sz w:val="16"/>
                <w:szCs w:val="18"/>
              </w:rPr>
              <w:t xml:space="preserve">인력 </w:t>
            </w:r>
          </w:p>
          <w:p w:rsidR="00A96212" w:rsidRDefault="00A96212" w:rsidP="00AB13C9">
            <w:r w:rsidRPr="00527CB2">
              <w:rPr>
                <w:rFonts w:hint="eastAsia"/>
                <w:sz w:val="16"/>
                <w:szCs w:val="18"/>
              </w:rPr>
              <w:t>제약 조건</w:t>
            </w:r>
          </w:p>
        </w:tc>
        <w:tc>
          <w:tcPr>
            <w:tcW w:w="4252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프레임워크 및 개발 언어</w:t>
            </w:r>
          </w:p>
          <w:p w:rsidR="00A96212" w:rsidRDefault="00A96212" w:rsidP="001B3361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 관리</w:t>
            </w:r>
          </w:p>
        </w:tc>
        <w:tc>
          <w:tcPr>
            <w:tcW w:w="4678" w:type="dxa"/>
            <w:vAlign w:val="center"/>
          </w:tcPr>
          <w:p w:rsidR="0029616B" w:rsidRDefault="00527CB2" w:rsidP="001B3361">
            <w:pPr>
              <w:pStyle w:val="a3"/>
              <w:numPr>
                <w:ilvl w:val="0"/>
                <w:numId w:val="1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프레임워크로 </w:t>
            </w:r>
            <w:r w:rsidR="0029616B">
              <w:t>Django</w:t>
            </w:r>
            <w:r>
              <w:rPr>
                <w:rFonts w:hint="eastAsia"/>
              </w:rPr>
              <w:t>사용</w:t>
            </w:r>
          </w:p>
          <w:p w:rsidR="0029616B" w:rsidRDefault="0029616B" w:rsidP="001B3361">
            <w:pPr>
              <w:pStyle w:val="a3"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개발 언어는 </w:t>
            </w:r>
            <w:r>
              <w:t>HTML, CSS, JavaScript, Python</w:t>
            </w:r>
          </w:p>
          <w:p w:rsidR="00527CB2" w:rsidRDefault="00527CB2" w:rsidP="001B3361">
            <w:pPr>
              <w:pStyle w:val="a3"/>
              <w:numPr>
                <w:ilvl w:val="0"/>
                <w:numId w:val="1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</w:t>
            </w:r>
            <w:r>
              <w:t>I</w:t>
            </w:r>
            <w:r>
              <w:rPr>
                <w:rFonts w:hint="eastAsia"/>
              </w:rPr>
              <w:t xml:space="preserve"> 호출을 통한 데이터 운용방식 채택</w:t>
            </w:r>
          </w:p>
        </w:tc>
      </w:tr>
    </w:tbl>
    <w:p w:rsidR="00A96212" w:rsidRDefault="00A96212" w:rsidP="00A96212"/>
    <w:p w:rsidR="00C72958" w:rsidRDefault="00C72958">
      <w:pPr>
        <w:widowControl/>
        <w:wordWrap/>
        <w:autoSpaceDE/>
        <w:autoSpaceDN/>
      </w:pPr>
      <w:r>
        <w:br w:type="page"/>
      </w:r>
    </w:p>
    <w:p w:rsidR="00A96212" w:rsidRDefault="00C72958" w:rsidP="00C72958">
      <w:pPr>
        <w:pStyle w:val="a3"/>
        <w:numPr>
          <w:ilvl w:val="0"/>
          <w:numId w:val="10"/>
        </w:numPr>
        <w:ind w:leftChars="0"/>
        <w:rPr>
          <w:b/>
          <w:bCs/>
          <w:sz w:val="32"/>
          <w:szCs w:val="36"/>
        </w:rPr>
      </w:pPr>
      <w:r w:rsidRPr="00C72958">
        <w:rPr>
          <w:rFonts w:hint="eastAsia"/>
          <w:b/>
          <w:bCs/>
          <w:sz w:val="32"/>
          <w:szCs w:val="36"/>
        </w:rPr>
        <w:lastRenderedPageBreak/>
        <w:t>동적 모델링 및 정적 모델링</w:t>
      </w:r>
    </w:p>
    <w:p w:rsidR="00C72958" w:rsidRPr="00C72958" w:rsidRDefault="00C72958" w:rsidP="00C72958">
      <w:pPr>
        <w:rPr>
          <w:b/>
          <w:bCs/>
          <w:sz w:val="24"/>
          <w:szCs w:val="28"/>
        </w:rPr>
      </w:pPr>
      <w:r w:rsidRPr="00C72958">
        <w:rPr>
          <w:rFonts w:hint="eastAsia"/>
          <w:b/>
          <w:bCs/>
          <w:sz w:val="24"/>
          <w:szCs w:val="28"/>
        </w:rPr>
        <w:t>동적 모델링</w:t>
      </w:r>
    </w:p>
    <w:p w:rsidR="00C72958" w:rsidRDefault="00C72958" w:rsidP="00C72958">
      <w:pPr>
        <w:pStyle w:val="a3"/>
        <w:ind w:leftChars="0" w:left="400"/>
        <w:rPr>
          <w:b/>
          <w:bCs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70CA44">
            <wp:simplePos x="0" y="0"/>
            <wp:positionH relativeFrom="column">
              <wp:posOffset>1289050</wp:posOffset>
            </wp:positionH>
            <wp:positionV relativeFrom="paragraph">
              <wp:posOffset>269240</wp:posOffset>
            </wp:positionV>
            <wp:extent cx="3895725" cy="3042920"/>
            <wp:effectExtent l="0" t="0" r="9525" b="5080"/>
            <wp:wrapTight wrapText="bothSides">
              <wp:wrapPolygon edited="0">
                <wp:start x="0" y="0"/>
                <wp:lineTo x="0" y="21501"/>
                <wp:lineTo x="21547" y="21501"/>
                <wp:lineTo x="2154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958" w:rsidRDefault="00C72958" w:rsidP="00C72958">
      <w:pPr>
        <w:pStyle w:val="a3"/>
        <w:ind w:leftChars="0" w:left="400"/>
        <w:rPr>
          <w:b/>
          <w:bCs/>
          <w:sz w:val="24"/>
          <w:szCs w:val="28"/>
        </w:rPr>
      </w:pPr>
    </w:p>
    <w:p w:rsidR="00C72958" w:rsidRDefault="00C72958" w:rsidP="00C72958">
      <w:pPr>
        <w:pStyle w:val="a3"/>
        <w:ind w:leftChars="0" w:left="400"/>
        <w:rPr>
          <w:b/>
          <w:bCs/>
          <w:sz w:val="24"/>
          <w:szCs w:val="28"/>
        </w:rPr>
      </w:pPr>
    </w:p>
    <w:p w:rsidR="00C72958" w:rsidRDefault="00C72958" w:rsidP="00C72958">
      <w:pPr>
        <w:pStyle w:val="a3"/>
        <w:ind w:leftChars="0" w:left="400"/>
        <w:rPr>
          <w:b/>
          <w:bCs/>
          <w:sz w:val="24"/>
          <w:szCs w:val="28"/>
        </w:rPr>
      </w:pPr>
    </w:p>
    <w:p w:rsidR="00C72958" w:rsidRDefault="00C72958" w:rsidP="00C72958">
      <w:pPr>
        <w:pStyle w:val="a3"/>
        <w:ind w:leftChars="0" w:left="400"/>
        <w:rPr>
          <w:b/>
          <w:bCs/>
          <w:sz w:val="24"/>
          <w:szCs w:val="28"/>
        </w:rPr>
      </w:pPr>
    </w:p>
    <w:p w:rsidR="00C72958" w:rsidRDefault="00C72958" w:rsidP="00C72958">
      <w:pPr>
        <w:pStyle w:val="a3"/>
        <w:ind w:leftChars="0" w:left="400"/>
        <w:rPr>
          <w:b/>
          <w:bCs/>
          <w:sz w:val="24"/>
          <w:szCs w:val="28"/>
        </w:rPr>
      </w:pPr>
    </w:p>
    <w:p w:rsidR="00C72958" w:rsidRDefault="00C72958" w:rsidP="00C72958">
      <w:pPr>
        <w:pStyle w:val="a3"/>
        <w:ind w:leftChars="0" w:left="400"/>
        <w:rPr>
          <w:b/>
          <w:bCs/>
          <w:sz w:val="24"/>
          <w:szCs w:val="28"/>
        </w:rPr>
      </w:pPr>
    </w:p>
    <w:p w:rsidR="00C72958" w:rsidRDefault="00C72958" w:rsidP="00C72958">
      <w:pPr>
        <w:pStyle w:val="a3"/>
        <w:ind w:leftChars="0" w:left="400"/>
        <w:rPr>
          <w:b/>
          <w:bCs/>
          <w:sz w:val="24"/>
          <w:szCs w:val="28"/>
        </w:rPr>
      </w:pPr>
    </w:p>
    <w:p w:rsidR="00C72958" w:rsidRPr="00C72958" w:rsidRDefault="00C72958" w:rsidP="00C72958">
      <w:pPr>
        <w:pStyle w:val="a3"/>
        <w:ind w:leftChars="0" w:left="400"/>
        <w:rPr>
          <w:rFonts w:hint="eastAsia"/>
          <w:b/>
          <w:bCs/>
          <w:sz w:val="24"/>
          <w:szCs w:val="28"/>
        </w:rPr>
      </w:pPr>
      <w:r w:rsidRPr="00C72958">
        <w:rPr>
          <w:rFonts w:hint="eastAsia"/>
          <w:b/>
          <w:bCs/>
          <w:sz w:val="24"/>
          <w:szCs w:val="28"/>
        </w:rPr>
        <w:t>정적 모델링</w:t>
      </w:r>
    </w:p>
    <w:p w:rsidR="00C72958" w:rsidRPr="00C72958" w:rsidRDefault="00C72958">
      <w:pPr>
        <w:rPr>
          <w:rFonts w:hint="eastAsia"/>
          <w:b/>
          <w:bCs/>
          <w:sz w:val="32"/>
          <w:szCs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1" locked="0" layoutInCell="1" allowOverlap="1" wp14:anchorId="240DB66F">
            <wp:simplePos x="0" y="0"/>
            <wp:positionH relativeFrom="column">
              <wp:posOffset>1118235</wp:posOffset>
            </wp:positionH>
            <wp:positionV relativeFrom="paragraph">
              <wp:posOffset>169545</wp:posOffset>
            </wp:positionV>
            <wp:extent cx="4247515" cy="3514725"/>
            <wp:effectExtent l="0" t="0" r="635" b="9525"/>
            <wp:wrapTight wrapText="bothSides">
              <wp:wrapPolygon edited="0">
                <wp:start x="0" y="0"/>
                <wp:lineTo x="0" y="21541"/>
                <wp:lineTo x="21506" y="21541"/>
                <wp:lineTo x="2150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2958" w:rsidRPr="00C72958" w:rsidSect="00A8272D">
      <w:footerReference w:type="default" r:id="rId12"/>
      <w:pgSz w:w="11906" w:h="16838"/>
      <w:pgMar w:top="567" w:right="624" w:bottom="567" w:left="62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797" w:rsidRDefault="00A16797" w:rsidP="00A96212">
      <w:pPr>
        <w:spacing w:after="0" w:line="240" w:lineRule="auto"/>
      </w:pPr>
      <w:r>
        <w:separator/>
      </w:r>
    </w:p>
  </w:endnote>
  <w:endnote w:type="continuationSeparator" w:id="0">
    <w:p w:rsidR="00A16797" w:rsidRDefault="00A16797" w:rsidP="00A9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844913"/>
      <w:docPartObj>
        <w:docPartGallery w:val="Page Numbers (Bottom of Page)"/>
        <w:docPartUnique/>
      </w:docPartObj>
    </w:sdtPr>
    <w:sdtEndPr/>
    <w:sdtContent>
      <w:p w:rsidR="00EF6E45" w:rsidRDefault="00EF6E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EF6E45" w:rsidRDefault="00EF6E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797" w:rsidRDefault="00A16797" w:rsidP="00A96212">
      <w:pPr>
        <w:spacing w:after="0" w:line="240" w:lineRule="auto"/>
      </w:pPr>
      <w:r>
        <w:separator/>
      </w:r>
    </w:p>
  </w:footnote>
  <w:footnote w:type="continuationSeparator" w:id="0">
    <w:p w:rsidR="00A16797" w:rsidRDefault="00A16797" w:rsidP="00A9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4C79"/>
    <w:multiLevelType w:val="hybridMultilevel"/>
    <w:tmpl w:val="1DF0F26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DC67A88"/>
    <w:multiLevelType w:val="hybridMultilevel"/>
    <w:tmpl w:val="2CC4D1E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6A65603"/>
    <w:multiLevelType w:val="hybridMultilevel"/>
    <w:tmpl w:val="F7C002D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80A4B70"/>
    <w:multiLevelType w:val="hybridMultilevel"/>
    <w:tmpl w:val="69F665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B273657"/>
    <w:multiLevelType w:val="hybridMultilevel"/>
    <w:tmpl w:val="B00C35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E6C7A36"/>
    <w:multiLevelType w:val="hybridMultilevel"/>
    <w:tmpl w:val="61D6B28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0704AE7"/>
    <w:multiLevelType w:val="hybridMultilevel"/>
    <w:tmpl w:val="7DCECDE0"/>
    <w:lvl w:ilvl="0" w:tplc="B9C8AE28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1C1804"/>
    <w:multiLevelType w:val="hybridMultilevel"/>
    <w:tmpl w:val="FAD8EE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20B63E3"/>
    <w:multiLevelType w:val="multilevel"/>
    <w:tmpl w:val="65BC3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91900B8"/>
    <w:multiLevelType w:val="hybridMultilevel"/>
    <w:tmpl w:val="686C77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AE67F9E"/>
    <w:multiLevelType w:val="hybridMultilevel"/>
    <w:tmpl w:val="326E2DF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5983D2F"/>
    <w:multiLevelType w:val="multilevel"/>
    <w:tmpl w:val="C7E06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6B0"/>
    <w:rsid w:val="000276B0"/>
    <w:rsid w:val="001B3361"/>
    <w:rsid w:val="00290CA7"/>
    <w:rsid w:val="0029616B"/>
    <w:rsid w:val="003104E0"/>
    <w:rsid w:val="004E545E"/>
    <w:rsid w:val="00521A2C"/>
    <w:rsid w:val="00527CB2"/>
    <w:rsid w:val="00680FB4"/>
    <w:rsid w:val="00747324"/>
    <w:rsid w:val="00877A52"/>
    <w:rsid w:val="00A16797"/>
    <w:rsid w:val="00A55F9D"/>
    <w:rsid w:val="00A8272D"/>
    <w:rsid w:val="00A96212"/>
    <w:rsid w:val="00AB3A5E"/>
    <w:rsid w:val="00AD203B"/>
    <w:rsid w:val="00C72958"/>
    <w:rsid w:val="00D6547B"/>
    <w:rsid w:val="00E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AEE97"/>
  <w15:docId w15:val="{35401F5A-4620-48B6-9E53-6A440CD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6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6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6212"/>
  </w:style>
  <w:style w:type="paragraph" w:styleId="a5">
    <w:name w:val="footer"/>
    <w:basedOn w:val="a"/>
    <w:link w:val="Char0"/>
    <w:uiPriority w:val="99"/>
    <w:unhideWhenUsed/>
    <w:rsid w:val="00A96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6212"/>
  </w:style>
  <w:style w:type="table" w:styleId="4-1">
    <w:name w:val="Grid Table 4 Accent 1"/>
    <w:basedOn w:val="a1"/>
    <w:uiPriority w:val="49"/>
    <w:rsid w:val="00A9621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6">
    <w:name w:val="Table Grid"/>
    <w:basedOn w:val="a1"/>
    <w:uiPriority w:val="39"/>
    <w:rsid w:val="00A9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Intense Quote"/>
    <w:basedOn w:val="a"/>
    <w:next w:val="a"/>
    <w:link w:val="Char1"/>
    <w:uiPriority w:val="30"/>
    <w:qFormat/>
    <w:rsid w:val="00A9621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1">
    <w:name w:val="강한 인용 Char"/>
    <w:basedOn w:val="a0"/>
    <w:link w:val="a7"/>
    <w:uiPriority w:val="30"/>
    <w:rsid w:val="00A9621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B6B37-72CB-43D3-9EEE-3238EFAD6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Orlando</cp:lastModifiedBy>
  <cp:revision>6</cp:revision>
  <dcterms:created xsi:type="dcterms:W3CDTF">2020-11-03T10:15:00Z</dcterms:created>
  <dcterms:modified xsi:type="dcterms:W3CDTF">2020-11-05T10:24:00Z</dcterms:modified>
</cp:coreProperties>
</file>