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Struct: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 structure like nothing else in real life, labels only approximate real-life concepts]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Descr: Physical Attributes: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Features: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Wealth: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Quality: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Safety: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Land Features: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Happiness: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Creativity: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Special Forces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Physical Appearance: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[Good things]: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[Buildings]: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[Structures]: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[Systems]: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[Things]: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[Custom features]: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[More as I come up with them]: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[       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Stats: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[Attribute n]::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[Currency1 Gen]::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[Power n]::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[Point Gen]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[Special things]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[Population]: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[Types]: Eredar [n]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     Eldar [n]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[Physical Appearance Level]: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[Saiyan level]: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[stat]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Items/Possessions: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Aynu Things/Possessions: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Desires/Wants/Hobbies/Things I like/Want/Enjoy/[things I [transcendentally want] for [transcendental reasons]]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 Things/Systems: (Anything imaginable can go here, a major player goal is to get the things they [transcendentally want] here where they have control over them)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Moves/Actions: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Game Systems/Interactions/Things: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 Game Things/Abilities/Systems: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 Systems/Properties/Attributes: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[Aynu-thing]: (the main player desire/goal is to get the aynu things they want, and there will always be aynu things they want to possess, though different players will want different things)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(Players want aynu-things because of their aynu-data, and the aynu-data determines which players want which aynu-things)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(some of it may be explained in english and correspond to similar real-world mechanics)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[System n]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[System m] Structs and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[System m] Struct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[System m] Struct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thing: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