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ventually structured and aesthetically pleasing Aynu-code/script will be written here; Write a description of what the code is, does, or creates, and anything else about the aynu-code here as a placeholder; this description can be used to help me when creating the code, and can be kept after the code is written as a form of documentation to give an approximate explanation of what the code is doing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utline the template and basic formula for creating general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and for creating aynu-coded versions of all of these things previously listed] [to be done using aynu and aynu-code with some explanatory english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is a template and basis for creating documents which create anything to do with the Elu-things, including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so creates the engine and game-implementation/creation of the aforementioned 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