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agna Defender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stats]::{ Type: , Rarity: , [meta-data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-game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game-dev-things]:: Can be used to protect an item from any adverse, bad, undesireable, destructive, corrosive, changing, or anything else you don't want done to the tar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Game-things]:: Prevents an item/Rygel/thing from being stolen, destroyed, lost, or any other effect the owner does not appr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[aynu-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