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67"/>
        <w:tblW w:w="0" w:type="auto"/>
        <w:tblLook w:val="04A0" w:firstRow="1" w:lastRow="0" w:firstColumn="1" w:lastColumn="0" w:noHBand="0" w:noVBand="1"/>
      </w:tblPr>
      <w:tblGrid>
        <w:gridCol w:w="8261"/>
      </w:tblGrid>
      <w:tr w:rsidR="00036269" w:rsidRPr="00D93FAF" w14:paraId="25DE9648" w14:textId="77777777" w:rsidTr="00211E6D">
        <w:tc>
          <w:tcPr>
            <w:tcW w:w="7403" w:type="dxa"/>
          </w:tcPr>
          <w:p w14:paraId="334BA673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%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Inisialisasi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serial dan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grafik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</w:p>
          <w:p w14:paraId="783D5C45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serialPort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= 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'COM4</w:t>
            </w:r>
            <w:proofErr w:type="gramStart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;   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      </w:t>
            </w: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%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sesuaikan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COM pada Arduino</w:t>
            </w:r>
          </w:p>
          <w:p w14:paraId="6509C2BE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judulGrafik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= 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Grafik</w:t>
            </w:r>
            <w:proofErr w:type="spellEnd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 xml:space="preserve"> Sensor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Suhu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;  </w:t>
            </w: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%</w:t>
            </w:r>
            <w:proofErr w:type="gram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Judul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grafik</w:t>
            </w:r>
            <w:proofErr w:type="spellEnd"/>
          </w:p>
          <w:p w14:paraId="4280E0A5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xLabel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= 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'Waktu (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detik</w:t>
            </w:r>
            <w:proofErr w:type="spellEnd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)</w:t>
            </w:r>
            <w:proofErr w:type="gramStart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;   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 </w:t>
            </w: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% x-axis label</w:t>
            </w:r>
          </w:p>
          <w:p w14:paraId="6536E9D0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yLabel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= 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'Data</w:t>
            </w:r>
            <w:proofErr w:type="gramStart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;   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          </w:t>
            </w: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% y-axis label</w:t>
            </w:r>
          </w:p>
          <w:p w14:paraId="06B4C288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plotGrid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= 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'on</w:t>
            </w:r>
            <w:proofErr w:type="gramStart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;   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          </w:t>
            </w: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%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aktifkan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grid</w:t>
            </w:r>
          </w:p>
          <w:p w14:paraId="5F979972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min =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0;   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                  </w:t>
            </w: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% minimum axis-y</w:t>
            </w:r>
          </w:p>
          <w:p w14:paraId="55E6938A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max =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100;   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                </w:t>
            </w: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%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maksimum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axis-y</w:t>
            </w:r>
          </w:p>
          <w:p w14:paraId="09B6E8E8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lebarScroll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=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300;   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        </w:t>
            </w: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% display data pada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grafik</w:t>
            </w:r>
            <w:proofErr w:type="spellEnd"/>
          </w:p>
          <w:p w14:paraId="4911C29B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delay = 0.01;                        </w:t>
            </w: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%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waktu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cuplik</w:t>
            </w:r>
            <w:proofErr w:type="spellEnd"/>
          </w:p>
          <w:p w14:paraId="4963823C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</w:t>
            </w:r>
          </w:p>
          <w:p w14:paraId="09880E0B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%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Inisialisasi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variabel</w:t>
            </w:r>
            <w:proofErr w:type="spellEnd"/>
          </w:p>
          <w:p w14:paraId="438F7218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waktu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= 0;</w:t>
            </w:r>
          </w:p>
          <w:p w14:paraId="7118E21A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data = 0;</w:t>
            </w:r>
          </w:p>
          <w:p w14:paraId="62A6E20D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cacah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= 0;</w:t>
            </w:r>
          </w:p>
          <w:p w14:paraId="373AE810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</w:t>
            </w:r>
          </w:p>
          <w:p w14:paraId="69E57165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%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Persiapkan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grafik</w:t>
            </w:r>
            <w:proofErr w:type="spellEnd"/>
          </w:p>
          <w:p w14:paraId="223C29C0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plotGraph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= plot(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waktu,data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'-b*'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'LineWidth'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,1.5,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'MarkerSize'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,2,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'MarkerEdgeColor'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'r'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'MarkerFaceColor'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'r'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);</w:t>
            </w:r>
          </w:p>
          <w:p w14:paraId="791A8077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title(judulGrafik,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'FontSize'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,15);</w:t>
            </w:r>
          </w:p>
          <w:p w14:paraId="08BF4DA5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xlabel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(xLabel,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'FontSize'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,12);</w:t>
            </w:r>
          </w:p>
          <w:p w14:paraId="2E126286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ylabel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(yLabel,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'FontSize'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,12);</w:t>
            </w:r>
          </w:p>
          <w:p w14:paraId="125A6F45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axis(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[0 10 min max]);</w:t>
            </w:r>
          </w:p>
          <w:p w14:paraId="326B7392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grid(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plotGrid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);   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                  </w:t>
            </w: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%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aktifkan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grid</w:t>
            </w:r>
          </w:p>
          <w:p w14:paraId="5F3D8925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arduino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= serial(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'COM4'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'BaudRate'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,115200); </w:t>
            </w: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%Buka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komunikasi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melalui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port COM</w:t>
            </w:r>
          </w:p>
          <w:p w14:paraId="56C339DD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fopen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arduino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);</w:t>
            </w:r>
          </w:p>
          <w:p w14:paraId="1A8FC2EE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fprintf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arduino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'%s'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);   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  </w:t>
            </w: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%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kirim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1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untuk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mengirim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Request </w:t>
            </w:r>
          </w:p>
          <w:p w14:paraId="1835F0AA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tic                                </w:t>
            </w: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%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aktifkan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deteksi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waktu</w:t>
            </w:r>
            <w:proofErr w:type="spellEnd"/>
          </w:p>
          <w:p w14:paraId="685E792E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FF"/>
                <w:lang w:val="en-GB"/>
              </w:rPr>
              <w:t>while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ishandle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plotGraph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)   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</w:t>
            </w: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%Terus looping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saat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plot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aktif</w:t>
            </w:r>
            <w:proofErr w:type="spellEnd"/>
          </w:p>
          <w:p w14:paraId="0B5BC83C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nilaiInput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fscanf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arduino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'%f'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); </w:t>
            </w: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%Baca data float</w:t>
            </w:r>
          </w:p>
          <w:p w14:paraId="5B1D5633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disp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 xml:space="preserve">'Data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Diterima</w:t>
            </w:r>
            <w:proofErr w:type="spellEnd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!'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)</w:t>
            </w:r>
          </w:p>
          <w:p w14:paraId="0F80C968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%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Pastikan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data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yg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diterima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benar</w:t>
            </w:r>
            <w:proofErr w:type="spellEnd"/>
          </w:p>
          <w:p w14:paraId="5ABB5D51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00FF"/>
                <w:lang w:val="en-GB"/>
              </w:rPr>
              <w:t>if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(~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isempty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nilaiInput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) &amp;&amp;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isfloat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nilaiInput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))          </w:t>
            </w:r>
          </w:p>
          <w:p w14:paraId="60F7D1A7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lastRenderedPageBreak/>
              <w:t xml:space="preserve">    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cacah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cacah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+ 1;    </w:t>
            </w:r>
          </w:p>
          <w:p w14:paraId="1E32DCB8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waktu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cacah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) =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toc;   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  </w:t>
            </w: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%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ambil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waktu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saat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ini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      </w:t>
            </w:r>
          </w:p>
          <w:p w14:paraId="204A4BA6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data(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cacah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) =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nilaiInput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1);    </w:t>
            </w: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%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ambil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data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saat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ini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        </w:t>
            </w:r>
          </w:p>
          <w:p w14:paraId="5D44D9BF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  </w:t>
            </w:r>
          </w:p>
          <w:p w14:paraId="3562684D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%Set Axis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sesuai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dengan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nilai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lebarScroll</w:t>
            </w:r>
            <w:proofErr w:type="spellEnd"/>
          </w:p>
          <w:p w14:paraId="1B482BBD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</w:t>
            </w:r>
            <w:proofErr w:type="gramStart"/>
            <w:r>
              <w:rPr>
                <w:rFonts w:ascii="Courier New" w:eastAsiaTheme="minorHAnsi" w:hAnsi="Courier New" w:cs="Courier New"/>
                <w:color w:val="0000FF"/>
                <w:lang w:val="en-GB"/>
              </w:rPr>
              <w:t>if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lebarScroll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&gt; 0)</w:t>
            </w:r>
          </w:p>
          <w:p w14:paraId="3AC2BC5D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set(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plotGraph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XData</w:t>
            </w:r>
            <w:proofErr w:type="spellEnd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,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waktu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waktu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&gt;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waktu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cacah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)-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lebarScroll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), </w:t>
            </w:r>
            <w:r>
              <w:rPr>
                <w:rFonts w:ascii="Courier New" w:eastAsiaTheme="minorHAnsi" w:hAnsi="Courier New" w:cs="Courier New"/>
                <w:color w:val="0000FF"/>
                <w:lang w:val="en-GB"/>
              </w:rPr>
              <w:t>...</w:t>
            </w:r>
          </w:p>
          <w:p w14:paraId="5BC1194B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    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YData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,data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waktu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&gt;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waktu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cacah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)-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lebarScroll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));</w:t>
            </w:r>
          </w:p>
          <w:p w14:paraId="19F44676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axis([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waktu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cacah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)-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lebarScroll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waktu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cacah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) min max]);</w:t>
            </w:r>
          </w:p>
          <w:p w14:paraId="4B3FEC24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FF"/>
                <w:lang w:val="en-GB"/>
              </w:rPr>
              <w:t>else</w:t>
            </w:r>
          </w:p>
          <w:p w14:paraId="6E5301A8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set(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plotGraph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XData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,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waktu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YData</w:t>
            </w:r>
            <w:proofErr w:type="spellEnd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,data);</w:t>
            </w:r>
          </w:p>
          <w:p w14:paraId="01738F68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axis(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[0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waktu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cacah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) min max]);</w:t>
            </w:r>
          </w:p>
          <w:p w14:paraId="4951488C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FF"/>
                <w:lang w:val="en-GB"/>
              </w:rPr>
              <w:t>end</w:t>
            </w:r>
          </w:p>
          <w:p w14:paraId="4E58EC71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  </w:t>
            </w:r>
          </w:p>
          <w:p w14:paraId="4473783A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%Beri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waktu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sesaat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utk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Update Plot</w:t>
            </w:r>
          </w:p>
          <w:p w14:paraId="1CD8265C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    pause(delay);</w:t>
            </w:r>
          </w:p>
          <w:p w14:paraId="2B44505E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00FF"/>
                <w:lang w:val="en-GB"/>
              </w:rPr>
              <w:t>end</w:t>
            </w:r>
          </w:p>
          <w:p w14:paraId="76CC01C8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fprintf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arduino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'%s'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);   </w:t>
            </w:r>
            <w:proofErr w:type="gram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%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kirim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'1'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untuk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mengirim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Request</w:t>
            </w:r>
          </w:p>
          <w:p w14:paraId="0B6D5B7B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disp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 xml:space="preserve">'Request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Dikirim</w:t>
            </w:r>
            <w:proofErr w:type="spellEnd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…'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)    </w:t>
            </w:r>
          </w:p>
          <w:p w14:paraId="7D5B410A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FF"/>
                <w:lang w:val="en-GB"/>
              </w:rPr>
              <w:t>end</w:t>
            </w:r>
          </w:p>
          <w:p w14:paraId="30DB2827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  </w:t>
            </w:r>
          </w:p>
          <w:p w14:paraId="62A01C09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%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Tutup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serial port dan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hapus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variabel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yg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sudah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lang w:val="en-GB"/>
              </w:rPr>
              <w:t>terpakai</w:t>
            </w:r>
            <w:proofErr w:type="spellEnd"/>
          </w:p>
          <w:p w14:paraId="33606421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fclose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arduino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);</w:t>
            </w:r>
          </w:p>
          <w:p w14:paraId="13EE1E2F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clear </w:t>
            </w:r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all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 xml:space="preserve">; </w:t>
            </w:r>
          </w:p>
          <w:p w14:paraId="31089C89" w14:textId="77777777" w:rsidR="00036269" w:rsidRDefault="00036269" w:rsidP="00211E6D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eastAsiaTheme="minorHAnsi" w:hAnsi="Courier New" w:cs="Courier New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disp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 xml:space="preserve">'Logger </w:t>
            </w:r>
            <w:proofErr w:type="spellStart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berakhir</w:t>
            </w:r>
            <w:proofErr w:type="spellEnd"/>
            <w:r>
              <w:rPr>
                <w:rFonts w:ascii="Courier New" w:eastAsiaTheme="minorHAnsi" w:hAnsi="Courier New" w:cs="Courier New"/>
                <w:color w:val="A020F0"/>
                <w:lang w:val="en-GB"/>
              </w:rPr>
              <w:t>…'</w:t>
            </w:r>
            <w:r>
              <w:rPr>
                <w:rFonts w:ascii="Courier New" w:eastAsiaTheme="minorHAnsi" w:hAnsi="Courier New" w:cs="Courier New"/>
                <w:color w:val="000000"/>
                <w:lang w:val="en-GB"/>
              </w:rPr>
              <w:t>);</w:t>
            </w:r>
          </w:p>
          <w:p w14:paraId="3269F4BC" w14:textId="77777777" w:rsidR="00036269" w:rsidRPr="00E874B8" w:rsidRDefault="00036269" w:rsidP="00211E6D">
            <w:pPr>
              <w:pStyle w:val="BodyText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F90297" w14:textId="77777777" w:rsidR="00912D40" w:rsidRPr="0080270F" w:rsidRDefault="00912D40" w:rsidP="0080270F"/>
    <w:sectPr w:rsidR="00912D40" w:rsidRPr="0080270F" w:rsidSect="00EB65C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99322" w14:textId="77777777" w:rsidR="00CB563D" w:rsidRDefault="00CB563D" w:rsidP="005443DC">
      <w:pPr>
        <w:spacing w:after="0" w:line="240" w:lineRule="auto"/>
      </w:pPr>
      <w:r>
        <w:separator/>
      </w:r>
    </w:p>
  </w:endnote>
  <w:endnote w:type="continuationSeparator" w:id="0">
    <w:p w14:paraId="2C870110" w14:textId="77777777" w:rsidR="00CB563D" w:rsidRDefault="00CB563D" w:rsidP="0054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63C73" w14:textId="77777777" w:rsidR="00CB563D" w:rsidRDefault="00CB563D" w:rsidP="005443DC">
      <w:pPr>
        <w:spacing w:after="0" w:line="240" w:lineRule="auto"/>
      </w:pPr>
      <w:r>
        <w:separator/>
      </w:r>
    </w:p>
  </w:footnote>
  <w:footnote w:type="continuationSeparator" w:id="0">
    <w:p w14:paraId="6738668B" w14:textId="77777777" w:rsidR="00CB563D" w:rsidRDefault="00CB563D" w:rsidP="00544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6DF"/>
    <w:multiLevelType w:val="multilevel"/>
    <w:tmpl w:val="1E168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33" w:hanging="57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4" w:hanging="1440"/>
      </w:pPr>
      <w:rPr>
        <w:rFonts w:hint="default"/>
      </w:rPr>
    </w:lvl>
  </w:abstractNum>
  <w:abstractNum w:abstractNumId="1" w15:restartNumberingAfterBreak="0">
    <w:nsid w:val="0276156D"/>
    <w:multiLevelType w:val="hybridMultilevel"/>
    <w:tmpl w:val="786666BE"/>
    <w:lvl w:ilvl="0" w:tplc="0409000F">
      <w:start w:val="1"/>
      <w:numFmt w:val="decimal"/>
      <w:lvlText w:val="%1."/>
      <w:lvlJc w:val="left"/>
      <w:pPr>
        <w:ind w:left="2035" w:hanging="360"/>
      </w:pPr>
    </w:lvl>
    <w:lvl w:ilvl="1" w:tplc="04090019" w:tentative="1">
      <w:start w:val="1"/>
      <w:numFmt w:val="lowerLetter"/>
      <w:lvlText w:val="%2."/>
      <w:lvlJc w:val="left"/>
      <w:pPr>
        <w:ind w:left="2755" w:hanging="360"/>
      </w:pPr>
    </w:lvl>
    <w:lvl w:ilvl="2" w:tplc="0409001B" w:tentative="1">
      <w:start w:val="1"/>
      <w:numFmt w:val="lowerRoman"/>
      <w:lvlText w:val="%3."/>
      <w:lvlJc w:val="right"/>
      <w:pPr>
        <w:ind w:left="3475" w:hanging="180"/>
      </w:pPr>
    </w:lvl>
    <w:lvl w:ilvl="3" w:tplc="0409000F" w:tentative="1">
      <w:start w:val="1"/>
      <w:numFmt w:val="decimal"/>
      <w:lvlText w:val="%4."/>
      <w:lvlJc w:val="left"/>
      <w:pPr>
        <w:ind w:left="4195" w:hanging="360"/>
      </w:pPr>
    </w:lvl>
    <w:lvl w:ilvl="4" w:tplc="04090019" w:tentative="1">
      <w:start w:val="1"/>
      <w:numFmt w:val="lowerLetter"/>
      <w:lvlText w:val="%5."/>
      <w:lvlJc w:val="left"/>
      <w:pPr>
        <w:ind w:left="4915" w:hanging="360"/>
      </w:pPr>
    </w:lvl>
    <w:lvl w:ilvl="5" w:tplc="0409001B" w:tentative="1">
      <w:start w:val="1"/>
      <w:numFmt w:val="lowerRoman"/>
      <w:lvlText w:val="%6."/>
      <w:lvlJc w:val="right"/>
      <w:pPr>
        <w:ind w:left="5635" w:hanging="180"/>
      </w:pPr>
    </w:lvl>
    <w:lvl w:ilvl="6" w:tplc="0409000F" w:tentative="1">
      <w:start w:val="1"/>
      <w:numFmt w:val="decimal"/>
      <w:lvlText w:val="%7."/>
      <w:lvlJc w:val="left"/>
      <w:pPr>
        <w:ind w:left="6355" w:hanging="360"/>
      </w:pPr>
    </w:lvl>
    <w:lvl w:ilvl="7" w:tplc="04090019" w:tentative="1">
      <w:start w:val="1"/>
      <w:numFmt w:val="lowerLetter"/>
      <w:lvlText w:val="%8."/>
      <w:lvlJc w:val="left"/>
      <w:pPr>
        <w:ind w:left="7075" w:hanging="360"/>
      </w:pPr>
    </w:lvl>
    <w:lvl w:ilvl="8" w:tplc="0409001B" w:tentative="1">
      <w:start w:val="1"/>
      <w:numFmt w:val="lowerRoman"/>
      <w:lvlText w:val="%9."/>
      <w:lvlJc w:val="right"/>
      <w:pPr>
        <w:ind w:left="7795" w:hanging="180"/>
      </w:pPr>
    </w:lvl>
  </w:abstractNum>
  <w:abstractNum w:abstractNumId="2" w15:restartNumberingAfterBreak="0">
    <w:nsid w:val="117449B3"/>
    <w:multiLevelType w:val="hybridMultilevel"/>
    <w:tmpl w:val="233876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76339"/>
    <w:multiLevelType w:val="hybridMultilevel"/>
    <w:tmpl w:val="2572DCD0"/>
    <w:lvl w:ilvl="0" w:tplc="03E008D8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i/>
        <w:i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FB3E34"/>
    <w:multiLevelType w:val="multilevel"/>
    <w:tmpl w:val="1B0602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3D415C6"/>
    <w:multiLevelType w:val="multilevel"/>
    <w:tmpl w:val="C3065E8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36824C5B"/>
    <w:multiLevelType w:val="hybridMultilevel"/>
    <w:tmpl w:val="062A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56066"/>
    <w:multiLevelType w:val="hybridMultilevel"/>
    <w:tmpl w:val="D0341830"/>
    <w:lvl w:ilvl="0" w:tplc="5AF84FB8">
      <w:start w:val="1"/>
      <w:numFmt w:val="decimal"/>
      <w:lvlText w:val="%1."/>
      <w:lvlJc w:val="left"/>
      <w:pPr>
        <w:ind w:left="130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A8A08672">
      <w:numFmt w:val="bullet"/>
      <w:lvlText w:val="•"/>
      <w:lvlJc w:val="left"/>
      <w:pPr>
        <w:ind w:left="2040" w:hanging="360"/>
      </w:pPr>
      <w:rPr>
        <w:lang w:eastAsia="en-US" w:bidi="ar-SA"/>
      </w:rPr>
    </w:lvl>
    <w:lvl w:ilvl="2" w:tplc="2A50866C">
      <w:numFmt w:val="bullet"/>
      <w:lvlText w:val="•"/>
      <w:lvlJc w:val="left"/>
      <w:pPr>
        <w:ind w:left="2780" w:hanging="360"/>
      </w:pPr>
      <w:rPr>
        <w:lang w:eastAsia="en-US" w:bidi="ar-SA"/>
      </w:rPr>
    </w:lvl>
    <w:lvl w:ilvl="3" w:tplc="6C28BE94">
      <w:numFmt w:val="bullet"/>
      <w:lvlText w:val="•"/>
      <w:lvlJc w:val="left"/>
      <w:pPr>
        <w:ind w:left="3521" w:hanging="360"/>
      </w:pPr>
      <w:rPr>
        <w:lang w:eastAsia="en-US" w:bidi="ar-SA"/>
      </w:rPr>
    </w:lvl>
    <w:lvl w:ilvl="4" w:tplc="CB307692">
      <w:numFmt w:val="bullet"/>
      <w:lvlText w:val="•"/>
      <w:lvlJc w:val="left"/>
      <w:pPr>
        <w:ind w:left="4261" w:hanging="360"/>
      </w:pPr>
      <w:rPr>
        <w:lang w:eastAsia="en-US" w:bidi="ar-SA"/>
      </w:rPr>
    </w:lvl>
    <w:lvl w:ilvl="5" w:tplc="48AA38BE">
      <w:numFmt w:val="bullet"/>
      <w:lvlText w:val="•"/>
      <w:lvlJc w:val="left"/>
      <w:pPr>
        <w:ind w:left="5002" w:hanging="360"/>
      </w:pPr>
      <w:rPr>
        <w:lang w:eastAsia="en-US" w:bidi="ar-SA"/>
      </w:rPr>
    </w:lvl>
    <w:lvl w:ilvl="6" w:tplc="32A8D54A">
      <w:numFmt w:val="bullet"/>
      <w:lvlText w:val="•"/>
      <w:lvlJc w:val="left"/>
      <w:pPr>
        <w:ind w:left="5742" w:hanging="360"/>
      </w:pPr>
      <w:rPr>
        <w:lang w:eastAsia="en-US" w:bidi="ar-SA"/>
      </w:rPr>
    </w:lvl>
    <w:lvl w:ilvl="7" w:tplc="0D664F12">
      <w:numFmt w:val="bullet"/>
      <w:lvlText w:val="•"/>
      <w:lvlJc w:val="left"/>
      <w:pPr>
        <w:ind w:left="6482" w:hanging="360"/>
      </w:pPr>
      <w:rPr>
        <w:lang w:eastAsia="en-US" w:bidi="ar-SA"/>
      </w:rPr>
    </w:lvl>
    <w:lvl w:ilvl="8" w:tplc="D670487A">
      <w:numFmt w:val="bullet"/>
      <w:lvlText w:val="•"/>
      <w:lvlJc w:val="left"/>
      <w:pPr>
        <w:ind w:left="7223" w:hanging="360"/>
      </w:pPr>
      <w:rPr>
        <w:lang w:eastAsia="en-US" w:bidi="ar-SA"/>
      </w:rPr>
    </w:lvl>
  </w:abstractNum>
  <w:abstractNum w:abstractNumId="8" w15:restartNumberingAfterBreak="0">
    <w:nsid w:val="384E364E"/>
    <w:multiLevelType w:val="hybridMultilevel"/>
    <w:tmpl w:val="F3547F68"/>
    <w:lvl w:ilvl="0" w:tplc="224C2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1D3F34"/>
    <w:multiLevelType w:val="multilevel"/>
    <w:tmpl w:val="B57CF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7567848"/>
    <w:multiLevelType w:val="hybridMultilevel"/>
    <w:tmpl w:val="7C4C0A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217D3A"/>
    <w:multiLevelType w:val="hybridMultilevel"/>
    <w:tmpl w:val="EA58F0E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F7A4A19"/>
    <w:multiLevelType w:val="hybridMultilevel"/>
    <w:tmpl w:val="AA4A5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C5B12"/>
    <w:multiLevelType w:val="hybridMultilevel"/>
    <w:tmpl w:val="0B40F71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9584D0F"/>
    <w:multiLevelType w:val="hybridMultilevel"/>
    <w:tmpl w:val="EC147DF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B4937B0"/>
    <w:multiLevelType w:val="hybridMultilevel"/>
    <w:tmpl w:val="16CCD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C8331E"/>
    <w:multiLevelType w:val="hybridMultilevel"/>
    <w:tmpl w:val="A43CF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43B89"/>
    <w:multiLevelType w:val="hybridMultilevel"/>
    <w:tmpl w:val="64126082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62FA5923"/>
    <w:multiLevelType w:val="multilevel"/>
    <w:tmpl w:val="E9307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9" w15:restartNumberingAfterBreak="0">
    <w:nsid w:val="63D11A4D"/>
    <w:multiLevelType w:val="hybridMultilevel"/>
    <w:tmpl w:val="802EDB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F70671"/>
    <w:multiLevelType w:val="hybridMultilevel"/>
    <w:tmpl w:val="FD1A80D2"/>
    <w:lvl w:ilvl="0" w:tplc="E152894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0B131E"/>
    <w:multiLevelType w:val="hybridMultilevel"/>
    <w:tmpl w:val="3080129E"/>
    <w:lvl w:ilvl="0" w:tplc="748A4F7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2" w15:restartNumberingAfterBreak="0">
    <w:nsid w:val="71385469"/>
    <w:multiLevelType w:val="hybridMultilevel"/>
    <w:tmpl w:val="CC986078"/>
    <w:lvl w:ilvl="0" w:tplc="B876F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C7049C"/>
    <w:multiLevelType w:val="multilevel"/>
    <w:tmpl w:val="9FCAAC5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7CCB4257"/>
    <w:multiLevelType w:val="hybridMultilevel"/>
    <w:tmpl w:val="7A0CA3AC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 w15:restartNumberingAfterBreak="0">
    <w:nsid w:val="7EFE3D32"/>
    <w:multiLevelType w:val="hybridMultilevel"/>
    <w:tmpl w:val="E40C1F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B75942"/>
    <w:multiLevelType w:val="multilevel"/>
    <w:tmpl w:val="C4207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8589253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8513119">
    <w:abstractNumId w:val="20"/>
  </w:num>
  <w:num w:numId="3" w16cid:durableId="1851064588">
    <w:abstractNumId w:val="2"/>
  </w:num>
  <w:num w:numId="4" w16cid:durableId="1649819472">
    <w:abstractNumId w:val="18"/>
  </w:num>
  <w:num w:numId="5" w16cid:durableId="566185364">
    <w:abstractNumId w:val="0"/>
  </w:num>
  <w:num w:numId="6" w16cid:durableId="1842966561">
    <w:abstractNumId w:val="9"/>
  </w:num>
  <w:num w:numId="7" w16cid:durableId="1720979472">
    <w:abstractNumId w:val="12"/>
  </w:num>
  <w:num w:numId="8" w16cid:durableId="344744725">
    <w:abstractNumId w:val="6"/>
  </w:num>
  <w:num w:numId="9" w16cid:durableId="1571769903">
    <w:abstractNumId w:val="4"/>
  </w:num>
  <w:num w:numId="10" w16cid:durableId="478544970">
    <w:abstractNumId w:val="3"/>
  </w:num>
  <w:num w:numId="11" w16cid:durableId="1124153070">
    <w:abstractNumId w:val="21"/>
  </w:num>
  <w:num w:numId="12" w16cid:durableId="1996256912">
    <w:abstractNumId w:val="17"/>
  </w:num>
  <w:num w:numId="13" w16cid:durableId="85806520">
    <w:abstractNumId w:val="23"/>
  </w:num>
  <w:num w:numId="14" w16cid:durableId="1142817909">
    <w:abstractNumId w:val="14"/>
  </w:num>
  <w:num w:numId="15" w16cid:durableId="468867373">
    <w:abstractNumId w:val="25"/>
  </w:num>
  <w:num w:numId="16" w16cid:durableId="1759786251">
    <w:abstractNumId w:val="19"/>
  </w:num>
  <w:num w:numId="17" w16cid:durableId="305863523">
    <w:abstractNumId w:val="13"/>
  </w:num>
  <w:num w:numId="18" w16cid:durableId="1588077368">
    <w:abstractNumId w:val="22"/>
  </w:num>
  <w:num w:numId="19" w16cid:durableId="1324355660">
    <w:abstractNumId w:val="5"/>
  </w:num>
  <w:num w:numId="20" w16cid:durableId="1485046967">
    <w:abstractNumId w:val="8"/>
  </w:num>
  <w:num w:numId="21" w16cid:durableId="359404137">
    <w:abstractNumId w:val="11"/>
  </w:num>
  <w:num w:numId="22" w16cid:durableId="318923792">
    <w:abstractNumId w:val="26"/>
  </w:num>
  <w:num w:numId="23" w16cid:durableId="1999841872">
    <w:abstractNumId w:val="15"/>
  </w:num>
  <w:num w:numId="24" w16cid:durableId="147137654">
    <w:abstractNumId w:val="10"/>
  </w:num>
  <w:num w:numId="25" w16cid:durableId="118110361">
    <w:abstractNumId w:val="16"/>
  </w:num>
  <w:num w:numId="26" w16cid:durableId="1154373201">
    <w:abstractNumId w:val="24"/>
  </w:num>
  <w:num w:numId="27" w16cid:durableId="802890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57"/>
    <w:rsid w:val="0000467F"/>
    <w:rsid w:val="00027DBF"/>
    <w:rsid w:val="00036269"/>
    <w:rsid w:val="000D0218"/>
    <w:rsid w:val="000E6D16"/>
    <w:rsid w:val="00122A86"/>
    <w:rsid w:val="001314FC"/>
    <w:rsid w:val="00186B5F"/>
    <w:rsid w:val="001F6EA2"/>
    <w:rsid w:val="002361C4"/>
    <w:rsid w:val="00350757"/>
    <w:rsid w:val="003609F3"/>
    <w:rsid w:val="003D0F8F"/>
    <w:rsid w:val="00435F54"/>
    <w:rsid w:val="00542503"/>
    <w:rsid w:val="005443DC"/>
    <w:rsid w:val="0054618E"/>
    <w:rsid w:val="0064214B"/>
    <w:rsid w:val="006427A9"/>
    <w:rsid w:val="00644273"/>
    <w:rsid w:val="006628D7"/>
    <w:rsid w:val="006A04B6"/>
    <w:rsid w:val="006A3C8A"/>
    <w:rsid w:val="006D3EBD"/>
    <w:rsid w:val="007439B0"/>
    <w:rsid w:val="00785F38"/>
    <w:rsid w:val="007C5D4D"/>
    <w:rsid w:val="0080270F"/>
    <w:rsid w:val="008C600E"/>
    <w:rsid w:val="00912D40"/>
    <w:rsid w:val="0097498E"/>
    <w:rsid w:val="00997A73"/>
    <w:rsid w:val="009D4BA4"/>
    <w:rsid w:val="00A86047"/>
    <w:rsid w:val="00AB05E5"/>
    <w:rsid w:val="00AD5051"/>
    <w:rsid w:val="00B15C67"/>
    <w:rsid w:val="00B22EBC"/>
    <w:rsid w:val="00B61AAF"/>
    <w:rsid w:val="00BB64B7"/>
    <w:rsid w:val="00C37DCF"/>
    <w:rsid w:val="00CB563D"/>
    <w:rsid w:val="00D36D63"/>
    <w:rsid w:val="00E10796"/>
    <w:rsid w:val="00EB65C6"/>
    <w:rsid w:val="00FA0318"/>
    <w:rsid w:val="00FC7644"/>
    <w:rsid w:val="00FD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9732"/>
  <w15:chartTrackingRefBased/>
  <w15:docId w15:val="{C7696F6E-B45B-4912-83DD-93D89CC0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757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E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5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BodyText">
    <w:name w:val="Body Text"/>
    <w:basedOn w:val="Normal"/>
    <w:link w:val="BodyTextChar"/>
    <w:uiPriority w:val="99"/>
    <w:unhideWhenUsed/>
    <w:rsid w:val="00EB65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B65C6"/>
    <w:rPr>
      <w:rFonts w:ascii="Calibri" w:eastAsia="Calibri" w:hAnsi="Calibri" w:cs="Times New Roman"/>
      <w:lang w:val="id-ID"/>
    </w:rPr>
  </w:style>
  <w:style w:type="paragraph" w:customStyle="1" w:styleId="TableParagraph">
    <w:name w:val="Table Paragraph"/>
    <w:basedOn w:val="Normal"/>
    <w:uiPriority w:val="1"/>
    <w:qFormat/>
    <w:rsid w:val="00EB65C6"/>
    <w:pPr>
      <w:widowControl w:val="0"/>
      <w:autoSpaceDE w:val="0"/>
      <w:autoSpaceDN w:val="0"/>
      <w:spacing w:before="32" w:after="0" w:line="240" w:lineRule="auto"/>
      <w:jc w:val="center"/>
    </w:pPr>
    <w:rPr>
      <w:rFonts w:ascii="Arial MT" w:eastAsia="Arial MT" w:hAnsi="Arial MT" w:cs="Arial MT"/>
      <w:lang w:val="en-ID"/>
    </w:rPr>
  </w:style>
  <w:style w:type="paragraph" w:styleId="ListParagraph">
    <w:name w:val="List Paragraph"/>
    <w:basedOn w:val="Normal"/>
    <w:link w:val="ListParagraphChar"/>
    <w:uiPriority w:val="1"/>
    <w:qFormat/>
    <w:rsid w:val="00A86047"/>
    <w:pPr>
      <w:spacing w:after="0" w:line="360" w:lineRule="auto"/>
      <w:ind w:left="720" w:firstLine="720"/>
      <w:contextualSpacing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1"/>
    <w:qFormat/>
    <w:rsid w:val="00A8604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BChar">
    <w:name w:val="BAB Char"/>
    <w:link w:val="BAB"/>
    <w:locked/>
    <w:rsid w:val="0064214B"/>
    <w:rPr>
      <w:rFonts w:ascii="Times New Roman" w:hAnsi="Times New Roman"/>
      <w:b/>
      <w:bCs/>
      <w:sz w:val="24"/>
      <w:szCs w:val="24"/>
    </w:rPr>
  </w:style>
  <w:style w:type="paragraph" w:customStyle="1" w:styleId="BAB">
    <w:name w:val="BAB"/>
    <w:basedOn w:val="Normal"/>
    <w:link w:val="BABChar"/>
    <w:qFormat/>
    <w:rsid w:val="0064214B"/>
    <w:pPr>
      <w:spacing w:after="0" w:line="360" w:lineRule="auto"/>
      <w:jc w:val="center"/>
    </w:pPr>
    <w:rPr>
      <w:rFonts w:ascii="Times New Roman" w:eastAsiaTheme="minorHAnsi" w:hAnsi="Times New Roman" w:cstheme="minorBidi"/>
      <w:b/>
      <w:bCs/>
      <w:sz w:val="24"/>
      <w:szCs w:val="24"/>
      <w:lang w:val="en-GB"/>
    </w:rPr>
  </w:style>
  <w:style w:type="character" w:customStyle="1" w:styleId="fontstyle01">
    <w:name w:val="fontstyle01"/>
    <w:basedOn w:val="DefaultParagraphFont"/>
    <w:rsid w:val="0064214B"/>
    <w:rPr>
      <w:rFonts w:ascii="TimesNewRomanPSMT" w:eastAsia="TimesNewRomanPSMT" w:hAnsi="TimesNewRomanPSMT" w:hint="eastAsia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uiPriority w:val="99"/>
    <w:unhideWhenUsed/>
    <w:rsid w:val="0097498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498E"/>
    <w:pPr>
      <w:tabs>
        <w:tab w:val="right" w:leader="dot" w:pos="7938"/>
      </w:tabs>
      <w:spacing w:after="100" w:line="360" w:lineRule="auto"/>
      <w:jc w:val="center"/>
    </w:pPr>
    <w:rPr>
      <w:rFonts w:ascii="Times New Roman" w:eastAsia="Times New Roman" w:hAnsi="Times New Roman"/>
      <w:noProof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98E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498E"/>
    <w:pPr>
      <w:tabs>
        <w:tab w:val="left" w:pos="1100"/>
        <w:tab w:val="left" w:pos="7797"/>
        <w:tab w:val="right" w:leader="dot" w:pos="8080"/>
      </w:tabs>
      <w:spacing w:after="100"/>
      <w:ind w:left="540"/>
    </w:pPr>
    <w:rPr>
      <w:rFonts w:asciiTheme="minorHAnsi" w:hAnsiTheme="minorHAnsi" w:cstheme="minorHAnsi"/>
      <w:noProof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7498E"/>
    <w:pPr>
      <w:tabs>
        <w:tab w:val="left" w:pos="7797"/>
      </w:tabs>
      <w:spacing w:after="100" w:line="259" w:lineRule="auto"/>
      <w:ind w:left="1170" w:right="3" w:hanging="630"/>
    </w:pPr>
    <w:rPr>
      <w:rFonts w:asciiTheme="minorHAnsi" w:eastAsiaTheme="minorEastAsia" w:hAnsiTheme="minorHAns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4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EB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  <w:style w:type="paragraph" w:styleId="NormalWeb">
    <w:name w:val="Normal (Web)"/>
    <w:basedOn w:val="Normal"/>
    <w:uiPriority w:val="99"/>
    <w:unhideWhenUsed/>
    <w:rsid w:val="006D3E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Default">
    <w:name w:val="Default"/>
    <w:rsid w:val="006D3EB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6D3EBD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en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D3EB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3DC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4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3DC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BCA04-E895-4910-AA6E-1B923E3D6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320</dc:creator>
  <cp:keywords/>
  <dc:description/>
  <cp:lastModifiedBy>Lenovo Ideapad 320</cp:lastModifiedBy>
  <cp:revision>2</cp:revision>
  <cp:lastPrinted>2022-09-28T16:01:00Z</cp:lastPrinted>
  <dcterms:created xsi:type="dcterms:W3CDTF">2022-09-28T16:03:00Z</dcterms:created>
  <dcterms:modified xsi:type="dcterms:W3CDTF">2022-09-28T16:03:00Z</dcterms:modified>
</cp:coreProperties>
</file>