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B06E" w14:textId="77777777" w:rsidR="00066BDF" w:rsidRPr="00F910B1" w:rsidRDefault="00066BDF" w:rsidP="00066BDF">
      <w:pPr>
        <w:rPr>
          <w:sz w:val="40"/>
          <w:szCs w:val="40"/>
        </w:rPr>
      </w:pPr>
      <w:r w:rsidRPr="00F910B1">
        <w:rPr>
          <w:sz w:val="40"/>
          <w:szCs w:val="40"/>
        </w:rPr>
        <w:t>Task 1</w:t>
      </w:r>
    </w:p>
    <w:p w14:paraId="038D82FF" w14:textId="77777777" w:rsidR="006A26C3" w:rsidRDefault="00066BDF" w:rsidP="00066BDF">
      <w:r w:rsidRPr="00066BDF">
        <w:t xml:space="preserve">Comparison: </w:t>
      </w:r>
    </w:p>
    <w:p w14:paraId="33B43DEB" w14:textId="36F8D844" w:rsidR="00066BDF" w:rsidRPr="00066BDF" w:rsidRDefault="00066BDF" w:rsidP="00066BDF">
      <w:r w:rsidRPr="00066BDF">
        <w:t>The code snippets differ primarily in their use of HTML attributes. The first snippet (ChatGPT) includes a language declaration (lang="</w:t>
      </w:r>
      <w:proofErr w:type="spellStart"/>
      <w:r w:rsidRPr="00066BDF">
        <w:t>en</w:t>
      </w:r>
      <w:proofErr w:type="spellEnd"/>
      <w:r w:rsidRPr="00066BDF">
        <w:t>") and a viewport meta tag for responsive design, while the second snippet (Gemini) lacks these elements.</w:t>
      </w:r>
    </w:p>
    <w:p w14:paraId="4BAC265B" w14:textId="77777777" w:rsidR="006A26C3" w:rsidRDefault="00066BDF">
      <w:r w:rsidRPr="00066BDF">
        <w:t xml:space="preserve">Conclusion: </w:t>
      </w:r>
    </w:p>
    <w:p w14:paraId="723A0513" w14:textId="66E71F64" w:rsidR="00802E3E" w:rsidRPr="002B12F3" w:rsidRDefault="00066BDF">
      <w:r w:rsidRPr="00066BDF">
        <w:t>ChatGPT’s code is more suitable for modern web development due to its accessibility features and responsive design, making it the better choice overall.</w:t>
      </w:r>
    </w:p>
    <w:p w14:paraId="77FB03E5" w14:textId="77777777" w:rsidR="002B12F3" w:rsidRDefault="002B12F3" w:rsidP="002B12F3"/>
    <w:p w14:paraId="73D15D14" w14:textId="47849FD7" w:rsidR="002B12F3" w:rsidRPr="00F910B1" w:rsidRDefault="002B12F3" w:rsidP="002B12F3">
      <w:pPr>
        <w:rPr>
          <w:sz w:val="40"/>
          <w:szCs w:val="40"/>
        </w:rPr>
      </w:pPr>
      <w:r w:rsidRPr="00F910B1">
        <w:rPr>
          <w:sz w:val="40"/>
          <w:szCs w:val="40"/>
        </w:rPr>
        <w:t>Task 2</w:t>
      </w:r>
    </w:p>
    <w:p w14:paraId="6E49A5D5" w14:textId="77777777" w:rsidR="006A26C3" w:rsidRDefault="002B12F3" w:rsidP="002B12F3">
      <w:r>
        <w:t>Comparison:</w:t>
      </w:r>
    </w:p>
    <w:p w14:paraId="30249FC3" w14:textId="55D1D79E" w:rsidR="002B12F3" w:rsidRDefault="002B12F3" w:rsidP="002B12F3">
      <w:r>
        <w:t xml:space="preserve"> The two HTML snippets are almost identical in structure and content. The only difference is that the second snippet (Gemini) has all the elements in a single line, whereas the first snippet (ChatGPT) maintains proper indentation and line breaks, enhancing readability.</w:t>
      </w:r>
    </w:p>
    <w:p w14:paraId="3422D2AC" w14:textId="77777777" w:rsidR="006A26C3" w:rsidRDefault="002B12F3" w:rsidP="002B12F3">
      <w:r>
        <w:t>Conclusion:</w:t>
      </w:r>
    </w:p>
    <w:p w14:paraId="6908E774" w14:textId="7CA8AD46" w:rsidR="00066BDF" w:rsidRDefault="002B12F3" w:rsidP="002B12F3">
      <w:r>
        <w:t xml:space="preserve"> While both function the same way, ChatGPT's version is better for readability and maintenance, making it the preferred choice for collaborative development and long-term projects.</w:t>
      </w:r>
    </w:p>
    <w:p w14:paraId="5AFC2C35" w14:textId="77777777" w:rsidR="002B12F3" w:rsidRDefault="002B12F3" w:rsidP="002B12F3"/>
    <w:p w14:paraId="3FA24FFD" w14:textId="5ABC3FE5" w:rsidR="00AA7498" w:rsidRPr="00F910B1" w:rsidRDefault="00AA7498" w:rsidP="00AA7498">
      <w:pPr>
        <w:rPr>
          <w:sz w:val="40"/>
          <w:szCs w:val="40"/>
        </w:rPr>
      </w:pPr>
      <w:r w:rsidRPr="00F910B1">
        <w:rPr>
          <w:sz w:val="40"/>
          <w:szCs w:val="40"/>
        </w:rPr>
        <w:t>Task 3</w:t>
      </w:r>
    </w:p>
    <w:p w14:paraId="62CE4FEA" w14:textId="77777777" w:rsidR="006A26C3" w:rsidRDefault="00AA7498" w:rsidP="00AA7498">
      <w:r>
        <w:t>Comparison:</w:t>
      </w:r>
    </w:p>
    <w:p w14:paraId="3FC5A724" w14:textId="260082DA" w:rsidR="00AA7498" w:rsidRDefault="00AA7498" w:rsidP="00AA7498">
      <w:r>
        <w:t>Both</w:t>
      </w:r>
      <w:r w:rsidR="004D3C86">
        <w:t xml:space="preserve"> </w:t>
      </w:r>
      <w:r>
        <w:t>are identical in content and structure, presenting a CSS debugging example with intentional issues. They illustrate the problems of CSS overriding and incorrect text alignment clearly, highlighting a button that should be red but is blue and a header that is left-aligned instead of centered.</w:t>
      </w:r>
    </w:p>
    <w:p w14:paraId="6F3B6D02" w14:textId="77777777" w:rsidR="006A26C3" w:rsidRDefault="00AA7498" w:rsidP="00AA7498">
      <w:r>
        <w:t xml:space="preserve">Conclusion: </w:t>
      </w:r>
    </w:p>
    <w:p w14:paraId="7ADB5720" w14:textId="4BD0FC38" w:rsidR="002B12F3" w:rsidRDefault="00AA7498" w:rsidP="00AA7498">
      <w:r>
        <w:t>Since both are the same, neither has a clear advantage over the other. They both effectively demonstrate CSS debugging issues, making them equally valid for educational purposes.</w:t>
      </w:r>
    </w:p>
    <w:p w14:paraId="22DAA0B2" w14:textId="77777777" w:rsidR="00AA7498" w:rsidRDefault="00AA7498" w:rsidP="00AA7498"/>
    <w:p w14:paraId="0447F325" w14:textId="3F8855F0" w:rsidR="00AA7498" w:rsidRPr="00F910B1" w:rsidRDefault="00AA7498" w:rsidP="00AA7498">
      <w:pPr>
        <w:rPr>
          <w:sz w:val="40"/>
          <w:szCs w:val="40"/>
        </w:rPr>
      </w:pPr>
      <w:r w:rsidRPr="00F910B1">
        <w:rPr>
          <w:sz w:val="40"/>
          <w:szCs w:val="40"/>
        </w:rPr>
        <w:t>Task 4</w:t>
      </w:r>
    </w:p>
    <w:p w14:paraId="6FDDD19B" w14:textId="77777777" w:rsidR="006A26C3" w:rsidRDefault="00AA7498" w:rsidP="00AA7498">
      <w:r>
        <w:t xml:space="preserve">Comparison: </w:t>
      </w:r>
    </w:p>
    <w:p w14:paraId="703C5F45" w14:textId="5CB6E78C" w:rsidR="00AA7498" w:rsidRDefault="00AA7498" w:rsidP="00AA7498">
      <w:r>
        <w:lastRenderedPageBreak/>
        <w:t>The two HTML snippets are identical in structure and content, serving as an example of CSS debugging. Both demonstrate issues with the button background color and header text alignment, effectively highlighting problems in CSS styling.</w:t>
      </w:r>
    </w:p>
    <w:p w14:paraId="5AC1135C" w14:textId="77777777" w:rsidR="006A26C3" w:rsidRDefault="00AA7498" w:rsidP="00AA7498">
      <w:r>
        <w:t xml:space="preserve">Conclusion: </w:t>
      </w:r>
    </w:p>
    <w:p w14:paraId="78C35B97" w14:textId="075DE701" w:rsidR="00AA7498" w:rsidRDefault="00AA7498" w:rsidP="00AA7498">
      <w:r>
        <w:t>Since both are the same, they have equal merit in illustrating CSS debugging issues. They serve their purpose well for educational examples, making them equally effective choices.</w:t>
      </w:r>
    </w:p>
    <w:p w14:paraId="3BDB55B3" w14:textId="77777777" w:rsidR="00AA7498" w:rsidRDefault="00AA7498" w:rsidP="00AA7498"/>
    <w:p w14:paraId="6146A591" w14:textId="77777777" w:rsidR="00AA7498" w:rsidRDefault="00AA7498" w:rsidP="00AA7498"/>
    <w:p w14:paraId="6E4A970C" w14:textId="239D6822" w:rsidR="00AA7498" w:rsidRPr="00F910B1" w:rsidRDefault="00AA7498" w:rsidP="00AA7498">
      <w:pPr>
        <w:rPr>
          <w:sz w:val="40"/>
          <w:szCs w:val="40"/>
        </w:rPr>
      </w:pPr>
      <w:r w:rsidRPr="00F910B1">
        <w:rPr>
          <w:sz w:val="40"/>
          <w:szCs w:val="40"/>
        </w:rPr>
        <w:t>Task 5</w:t>
      </w:r>
    </w:p>
    <w:p w14:paraId="2DACE416" w14:textId="77777777" w:rsidR="006A26C3" w:rsidRDefault="00AA7498" w:rsidP="00AA7498">
      <w:r>
        <w:t xml:space="preserve">Comparison: </w:t>
      </w:r>
    </w:p>
    <w:p w14:paraId="70C29FED" w14:textId="5F432344" w:rsidR="00AA7498" w:rsidRDefault="00AA7498" w:rsidP="00AA7498">
      <w:r>
        <w:t>The two snippets both utilize inline CSS to style elements directly within HTML tags. The first snippet (ChatGPT) uses blue for the heading and green for the paragraph, while the second snippet (Gemini) features a red heading and an Arial font for the paragraph.</w:t>
      </w:r>
    </w:p>
    <w:p w14:paraId="5086D26B" w14:textId="77777777" w:rsidR="006A26C3" w:rsidRDefault="00AA7498" w:rsidP="00AA7498">
      <w:r>
        <w:t xml:space="preserve">Conclusion: </w:t>
      </w:r>
    </w:p>
    <w:p w14:paraId="3070195A" w14:textId="7673B8D6" w:rsidR="00AA7498" w:rsidRDefault="00AA7498" w:rsidP="00AA7498">
      <w:r>
        <w:t>Both snippets effectively demonstrate the use of inline styles; however, the first snippet is better in terms of variety in color use. It also promotes better readability through a consistent color scheme. Each approach is valid, but the first provides a clearer contrast and demonstrates more inline style properties.</w:t>
      </w:r>
    </w:p>
    <w:p w14:paraId="2E827F1E" w14:textId="77777777" w:rsidR="00AA7498" w:rsidRDefault="00AA7498" w:rsidP="00AA7498"/>
    <w:p w14:paraId="67EC2812" w14:textId="2E6D7D6D" w:rsidR="00AA7498" w:rsidRPr="00F910B1" w:rsidRDefault="00AA7498" w:rsidP="00AA7498">
      <w:pPr>
        <w:rPr>
          <w:sz w:val="40"/>
          <w:szCs w:val="40"/>
        </w:rPr>
      </w:pPr>
      <w:r w:rsidRPr="00F910B1">
        <w:rPr>
          <w:sz w:val="40"/>
          <w:szCs w:val="40"/>
        </w:rPr>
        <w:t>Task 6</w:t>
      </w:r>
    </w:p>
    <w:p w14:paraId="7B368AB2" w14:textId="77777777" w:rsidR="006A26C3" w:rsidRDefault="00AA7498" w:rsidP="00AA7498">
      <w:r w:rsidRPr="00AA7498">
        <w:t>Comparison:</w:t>
      </w:r>
      <w:r>
        <w:t xml:space="preserve"> </w:t>
      </w:r>
    </w:p>
    <w:p w14:paraId="0B106B97" w14:textId="61A111D9" w:rsidR="00AA7498" w:rsidRPr="00AA7498" w:rsidRDefault="00AA7498" w:rsidP="00AA7498">
      <w:r w:rsidRPr="00AA7498">
        <w:t xml:space="preserve">The first snippet (ChatGPT) specifies styles for h1, p, and a </w:t>
      </w:r>
      <w:proofErr w:type="gramStart"/>
      <w:r w:rsidRPr="00AA7498">
        <w:t>elements</w:t>
      </w:r>
      <w:proofErr w:type="gramEnd"/>
      <w:r w:rsidRPr="00AA7498">
        <w:t xml:space="preserve"> with distinct font families and sizes, emphasizing text alignment and link styling. The second snippet (Gemini) applies a broader body font style and a different h1 size but lacks link styling and has a consistent font family for all text.</w:t>
      </w:r>
    </w:p>
    <w:p w14:paraId="0FAFAD89" w14:textId="77777777" w:rsidR="006A26C3" w:rsidRDefault="00AA7498" w:rsidP="00AA7498">
      <w:r w:rsidRPr="00AA7498">
        <w:t>Conclusion:</w:t>
      </w:r>
      <w:r>
        <w:t xml:space="preserve"> </w:t>
      </w:r>
    </w:p>
    <w:p w14:paraId="0BCF78A2" w14:textId="7C55EC79" w:rsidR="00AA7498" w:rsidRDefault="00AA7498" w:rsidP="00AA7498">
      <w:r w:rsidRPr="00AA7498">
        <w:t xml:space="preserve">The </w:t>
      </w:r>
      <w:r w:rsidR="004D3C86">
        <w:t xml:space="preserve">ChatGPT </w:t>
      </w:r>
      <w:r w:rsidRPr="00AA7498">
        <w:t>provides more comprehensive styling options, enhancing the overall design by addressing headings, paragraphs, and links individually. It showcases a clearer structure and variety in text presentation, making it a better choice for demonstrating text and font styles.</w:t>
      </w:r>
    </w:p>
    <w:p w14:paraId="55F7921A" w14:textId="77777777" w:rsidR="00AA7498" w:rsidRDefault="00AA7498" w:rsidP="00AA7498"/>
    <w:p w14:paraId="69D32A0E" w14:textId="07BEB8DB" w:rsidR="006A26C3" w:rsidRPr="00F910B1" w:rsidRDefault="006A26C3" w:rsidP="006A26C3">
      <w:pPr>
        <w:rPr>
          <w:sz w:val="40"/>
          <w:szCs w:val="40"/>
        </w:rPr>
      </w:pPr>
      <w:r w:rsidRPr="00F910B1">
        <w:rPr>
          <w:sz w:val="40"/>
          <w:szCs w:val="40"/>
        </w:rPr>
        <w:t>Task 7</w:t>
      </w:r>
    </w:p>
    <w:p w14:paraId="650158AA" w14:textId="77777777" w:rsidR="006A26C3" w:rsidRDefault="006A26C3" w:rsidP="006A26C3">
      <w:r>
        <w:t>Comparison:</w:t>
      </w:r>
    </w:p>
    <w:p w14:paraId="1EE061CE" w14:textId="2B65E1BA" w:rsidR="006A26C3" w:rsidRDefault="006A26C3" w:rsidP="006A26C3">
      <w:r>
        <w:lastRenderedPageBreak/>
        <w:t xml:space="preserve">The </w:t>
      </w:r>
      <w:r w:rsidR="004D3C86">
        <w:t xml:space="preserve">ChatGPT </w:t>
      </w:r>
      <w:r>
        <w:t>includes a more detailed setup, featuring the Roboto font in both regular and bold weights, as well as a specific title and a paragraph demonstrating the font usage. The favicon is linked appropriately, enhancing the page's branding.</w:t>
      </w:r>
    </w:p>
    <w:p w14:paraId="3872E9F0" w14:textId="67E328D1" w:rsidR="006A26C3" w:rsidRDefault="006A26C3" w:rsidP="006A26C3">
      <w:r>
        <w:t>In contrast, the second snippet is simpler, only using the Roboto font in its default weight and including a minimal structure with a greeting in the h1 tag. The favicon is linked using the shortcut icon type, which is a slight variation but serves the same purpose.</w:t>
      </w:r>
    </w:p>
    <w:p w14:paraId="4ACB2C4A" w14:textId="77777777" w:rsidR="006A26C3" w:rsidRDefault="006A26C3" w:rsidP="006A26C3">
      <w:r>
        <w:t xml:space="preserve">Conclusion: </w:t>
      </w:r>
    </w:p>
    <w:p w14:paraId="1F655632" w14:textId="2BA9A0A4" w:rsidR="00AA7498" w:rsidRDefault="006A26C3" w:rsidP="006A26C3">
      <w:r>
        <w:t xml:space="preserve">The </w:t>
      </w:r>
      <w:r w:rsidR="004D3C86">
        <w:t xml:space="preserve">ChatGPT </w:t>
      </w:r>
      <w:r>
        <w:t>is more effective for showcasing online fonts and favicons, as it provides more context and demonstrates the font's application in both headings and paragraphs. The inclusion of multiple font weights also enhances its usability for varied text styles, making it a better example overall.</w:t>
      </w:r>
    </w:p>
    <w:p w14:paraId="3D06DB65" w14:textId="77777777" w:rsidR="006A26C3" w:rsidRDefault="006A26C3" w:rsidP="006A26C3"/>
    <w:p w14:paraId="0E0A303E" w14:textId="61813F3D" w:rsidR="006A26C3" w:rsidRPr="00F910B1" w:rsidRDefault="006A26C3" w:rsidP="006A26C3">
      <w:pPr>
        <w:rPr>
          <w:sz w:val="40"/>
          <w:szCs w:val="40"/>
        </w:rPr>
      </w:pPr>
      <w:r w:rsidRPr="00F910B1">
        <w:rPr>
          <w:sz w:val="40"/>
          <w:szCs w:val="40"/>
        </w:rPr>
        <w:t>Task 8</w:t>
      </w:r>
    </w:p>
    <w:p w14:paraId="37E9745E" w14:textId="77777777" w:rsidR="006A26C3" w:rsidRPr="006A26C3" w:rsidRDefault="006A26C3" w:rsidP="006A26C3">
      <w:r w:rsidRPr="006A26C3">
        <w:t>Comparison:</w:t>
      </w:r>
    </w:p>
    <w:p w14:paraId="41B31395" w14:textId="6DB7F793" w:rsidR="006A26C3" w:rsidRPr="006A26C3" w:rsidRDefault="006A26C3" w:rsidP="006A26C3">
      <w:r w:rsidRPr="006A26C3">
        <w:t xml:space="preserve">The </w:t>
      </w:r>
      <w:proofErr w:type="spellStart"/>
      <w:r w:rsidR="004D3C86">
        <w:t>ChatGTP</w:t>
      </w:r>
      <w:proofErr w:type="spellEnd"/>
      <w:r w:rsidRPr="006A26C3">
        <w:t xml:space="preserve"> demonstrates a more dynamic use of colors and backgrounds with a linear gradient applied to the entire body. The text colors are varied, showcasing both hex and RGB formats for the heading and paragraph, which makes it visually appealing and educational.</w:t>
      </w:r>
    </w:p>
    <w:p w14:paraId="24909F10" w14:textId="2E552EC9" w:rsidR="006A26C3" w:rsidRPr="006A26C3" w:rsidRDefault="006A26C3" w:rsidP="006A26C3">
      <w:r w:rsidRPr="006A26C3">
        <w:t xml:space="preserve">The </w:t>
      </w:r>
      <w:r w:rsidR="004D3C86">
        <w:t xml:space="preserve">Gemini </w:t>
      </w:r>
      <w:r w:rsidRPr="006A26C3">
        <w:t>employs simpler color techniques, with a solid background color (#f0f0f0) for the body and a combination of RGB (</w:t>
      </w:r>
      <w:proofErr w:type="spellStart"/>
      <w:proofErr w:type="gramStart"/>
      <w:r w:rsidRPr="006A26C3">
        <w:t>rgb</w:t>
      </w:r>
      <w:proofErr w:type="spellEnd"/>
      <w:r w:rsidRPr="006A26C3">
        <w:t>(</w:t>
      </w:r>
      <w:proofErr w:type="gramEnd"/>
      <w:r w:rsidRPr="006A26C3">
        <w:t>255, 0, 0)) for the heading text and HSL (</w:t>
      </w:r>
      <w:proofErr w:type="spellStart"/>
      <w:r w:rsidRPr="006A26C3">
        <w:t>hsl</w:t>
      </w:r>
      <w:proofErr w:type="spellEnd"/>
      <w:r w:rsidRPr="006A26C3">
        <w:t>(120, 100%, 50%)) for the heading's background color. While effective, it lacks the vibrant and engaging visuals present in the first example.</w:t>
      </w:r>
    </w:p>
    <w:p w14:paraId="5B33020D" w14:textId="77777777" w:rsidR="006A26C3" w:rsidRPr="006A26C3" w:rsidRDefault="006A26C3" w:rsidP="006A26C3">
      <w:r w:rsidRPr="006A26C3">
        <w:t>Conclusion:</w:t>
      </w:r>
    </w:p>
    <w:p w14:paraId="776938BE" w14:textId="35D30439" w:rsidR="006A26C3" w:rsidRDefault="006A26C3" w:rsidP="006A26C3">
      <w:r w:rsidRPr="006A26C3">
        <w:t xml:space="preserve">The </w:t>
      </w:r>
      <w:r w:rsidR="003B75A0">
        <w:t>ChatGPT</w:t>
      </w:r>
      <w:r w:rsidRPr="006A26C3">
        <w:t xml:space="preserve"> is more effective for illustrating colors and backgrounds due to its use of a gradient background and multiple color formats. It provides a better visual representation of color theory and demonstrates a more modern approach to styling web pages. The second snippet, while still functional, does not have the same level of visual impact or educational value.</w:t>
      </w:r>
    </w:p>
    <w:p w14:paraId="42139FF3" w14:textId="77777777" w:rsidR="006A26C3" w:rsidRDefault="006A26C3" w:rsidP="006A26C3"/>
    <w:p w14:paraId="101B0822" w14:textId="38854664" w:rsidR="006A26C3" w:rsidRPr="006A26C3" w:rsidRDefault="006A26C3" w:rsidP="006A26C3">
      <w:pPr>
        <w:rPr>
          <w:sz w:val="40"/>
          <w:szCs w:val="40"/>
        </w:rPr>
      </w:pPr>
      <w:r w:rsidRPr="006A26C3">
        <w:rPr>
          <w:sz w:val="40"/>
          <w:szCs w:val="40"/>
        </w:rPr>
        <w:t>Task 9</w:t>
      </w:r>
    </w:p>
    <w:p w14:paraId="7813B10D" w14:textId="77777777" w:rsidR="006A26C3" w:rsidRDefault="006A26C3" w:rsidP="006A26C3">
      <w:r>
        <w:t>Comparison:</w:t>
      </w:r>
    </w:p>
    <w:p w14:paraId="080EF473" w14:textId="0FA46722" w:rsidR="006A26C3" w:rsidRDefault="006A26C3" w:rsidP="006A26C3">
      <w:r>
        <w:t xml:space="preserve">The </w:t>
      </w:r>
      <w:proofErr w:type="gramStart"/>
      <w:r w:rsidR="004D3C86">
        <w:t xml:space="preserve">ChatGPT </w:t>
      </w:r>
      <w:r>
        <w:t xml:space="preserve"> uses</w:t>
      </w:r>
      <w:proofErr w:type="gramEnd"/>
      <w:r>
        <w:t xml:space="preserve"> flexbox to align three colored boxes with justify-content: space-between, creating a structured layout. It effectively demonstrates alignment and display properties.</w:t>
      </w:r>
    </w:p>
    <w:p w14:paraId="534BB403" w14:textId="5D4F2FC7" w:rsidR="006A26C3" w:rsidRDefault="006A26C3" w:rsidP="006A26C3">
      <w:r>
        <w:t xml:space="preserve">The </w:t>
      </w:r>
      <w:r w:rsidR="004D3C86">
        <w:t>Gemini</w:t>
      </w:r>
      <w:r>
        <w:t xml:space="preserve"> also uses flexbox but focuses on aligning text within </w:t>
      </w:r>
      <w:proofErr w:type="spellStart"/>
      <w:r>
        <w:t>divs</w:t>
      </w:r>
      <w:proofErr w:type="spellEnd"/>
      <w:r>
        <w:t xml:space="preserve"> using different text-align properties. While it shows text alignment, it lacks the visual impact of the colored boxes.</w:t>
      </w:r>
    </w:p>
    <w:p w14:paraId="1A45C4F0" w14:textId="77777777" w:rsidR="006A26C3" w:rsidRDefault="006A26C3" w:rsidP="006A26C3">
      <w:r>
        <w:t>Conclusion:</w:t>
      </w:r>
    </w:p>
    <w:p w14:paraId="4AE55B0D" w14:textId="01A0E99B" w:rsidR="006A26C3" w:rsidRDefault="006A26C3" w:rsidP="006A26C3">
      <w:r>
        <w:lastRenderedPageBreak/>
        <w:t>The first snippet is more effective for showcasing flexbox alignment and layout, while the second snippet is less visually engaging.</w:t>
      </w:r>
    </w:p>
    <w:p w14:paraId="64B95F93" w14:textId="77777777" w:rsidR="006A26C3" w:rsidRDefault="006A26C3" w:rsidP="006A26C3"/>
    <w:p w14:paraId="5284869E" w14:textId="63BFF4C5" w:rsidR="006A26C3" w:rsidRPr="006A26C3" w:rsidRDefault="006A26C3" w:rsidP="006A26C3">
      <w:pPr>
        <w:rPr>
          <w:sz w:val="40"/>
          <w:szCs w:val="40"/>
        </w:rPr>
      </w:pPr>
      <w:r w:rsidRPr="006A26C3">
        <w:rPr>
          <w:sz w:val="40"/>
          <w:szCs w:val="40"/>
        </w:rPr>
        <w:t>Task 10</w:t>
      </w:r>
    </w:p>
    <w:p w14:paraId="2B8B3399" w14:textId="77777777" w:rsidR="006A26C3" w:rsidRDefault="006A26C3" w:rsidP="006A26C3">
      <w:r>
        <w:t>Comparison:</w:t>
      </w:r>
    </w:p>
    <w:p w14:paraId="4742464C" w14:textId="6DB8C244" w:rsidR="006A26C3" w:rsidRDefault="006A26C3" w:rsidP="006A26C3">
      <w:r>
        <w:t xml:space="preserve">The </w:t>
      </w:r>
      <w:r w:rsidR="004D3C86">
        <w:t xml:space="preserve">ChatGPT </w:t>
      </w:r>
      <w:r>
        <w:t xml:space="preserve">defines </w:t>
      </w:r>
      <w:proofErr w:type="gramStart"/>
      <w:r>
        <w:t>a .box</w:t>
      </w:r>
      <w:proofErr w:type="gramEnd"/>
      <w:r>
        <w:t xml:space="preserve"> class with a light blue background and includes comments for clarity. It showcases the box model with specific padding, border, and margin values, making it visually appealing.</w:t>
      </w:r>
    </w:p>
    <w:p w14:paraId="2560DB95" w14:textId="5FF81E69" w:rsidR="006A26C3" w:rsidRDefault="006A26C3" w:rsidP="006A26C3">
      <w:r>
        <w:t>The second snippet uses a generic div element without a class, making it less descriptive. While it demonstrates the box model effectively, it lacks visual distinction.</w:t>
      </w:r>
    </w:p>
    <w:p w14:paraId="0FD4ABF6" w14:textId="77777777" w:rsidR="006A26C3" w:rsidRDefault="006A26C3" w:rsidP="006A26C3">
      <w:r>
        <w:t>Conclusion:</w:t>
      </w:r>
    </w:p>
    <w:p w14:paraId="7A31BE03" w14:textId="651602E0" w:rsidR="006A26C3" w:rsidRDefault="006A26C3" w:rsidP="006A26C3">
      <w:r>
        <w:t xml:space="preserve">The </w:t>
      </w:r>
      <w:r w:rsidR="004D3C86">
        <w:t xml:space="preserve">ChatGPT </w:t>
      </w:r>
      <w:r>
        <w:t>is more informative and visually engaging due to its use of a class and background color, while the second snippet is functional but less descriptive.</w:t>
      </w:r>
    </w:p>
    <w:p w14:paraId="5B219FAC" w14:textId="77777777" w:rsidR="006A26C3" w:rsidRDefault="006A26C3" w:rsidP="006A26C3"/>
    <w:p w14:paraId="676CEB8E" w14:textId="77777777" w:rsidR="006A26C3" w:rsidRDefault="006A26C3" w:rsidP="006A26C3"/>
    <w:p w14:paraId="5895A151" w14:textId="739C4CAA" w:rsidR="006A26C3" w:rsidRPr="006A26C3" w:rsidRDefault="006A26C3" w:rsidP="006A26C3">
      <w:pPr>
        <w:rPr>
          <w:sz w:val="40"/>
          <w:szCs w:val="40"/>
        </w:rPr>
      </w:pPr>
      <w:r w:rsidRPr="006A26C3">
        <w:rPr>
          <w:sz w:val="40"/>
          <w:szCs w:val="40"/>
        </w:rPr>
        <w:t>Task 11</w:t>
      </w:r>
    </w:p>
    <w:p w14:paraId="7F5A8E7E" w14:textId="77777777" w:rsidR="006A26C3" w:rsidRDefault="006A26C3" w:rsidP="006A26C3">
      <w:r>
        <w:t>Comparison:</w:t>
      </w:r>
    </w:p>
    <w:p w14:paraId="7B226EBD" w14:textId="76D99235" w:rsidR="006A26C3" w:rsidRDefault="006A26C3" w:rsidP="006A26C3">
      <w:r>
        <w:t xml:space="preserve">The </w:t>
      </w:r>
      <w:r w:rsidR="004D3C86">
        <w:t xml:space="preserve">ChatGPT </w:t>
      </w:r>
      <w:r>
        <w:t xml:space="preserve">organizes content using both &lt;div&gt; and &lt;table&gt; elements, clearly distinguishing the two with headings. It provides a structured layout with a </w:t>
      </w:r>
      <w:proofErr w:type="gramStart"/>
      <w:r>
        <w:t>light yellow</w:t>
      </w:r>
      <w:proofErr w:type="gramEnd"/>
      <w:r>
        <w:t xml:space="preserve"> background for the &lt;div&gt;, enhancing visual clarity. The table displays names and ages in a 50% width format.</w:t>
      </w:r>
    </w:p>
    <w:p w14:paraId="4886A1FE" w14:textId="4E5FFC57" w:rsidR="006A26C3" w:rsidRDefault="006A26C3" w:rsidP="006A26C3">
      <w:r>
        <w:t xml:space="preserve">The </w:t>
      </w:r>
      <w:r w:rsidR="004D3C86">
        <w:t>Gemini</w:t>
      </w:r>
      <w:r>
        <w:t xml:space="preserve"> focuses on a full-width table with centered text and three side-by-side &lt;div&gt; boxes in a flex container. While it demonstrates a good layout, it lacks the clear headings that the first snippet uses to differentiate the content sections.</w:t>
      </w:r>
    </w:p>
    <w:p w14:paraId="70016683" w14:textId="77777777" w:rsidR="006A26C3" w:rsidRDefault="006A26C3" w:rsidP="006A26C3">
      <w:r>
        <w:t>Conclusion:</w:t>
      </w:r>
    </w:p>
    <w:p w14:paraId="37171CE4" w14:textId="437B761E" w:rsidR="006A26C3" w:rsidRDefault="006A26C3" w:rsidP="006A26C3">
      <w:r>
        <w:t xml:space="preserve">The </w:t>
      </w:r>
      <w:r w:rsidR="004D3C86">
        <w:t>ChatGPT</w:t>
      </w:r>
      <w:r>
        <w:t xml:space="preserve"> is more organized and user-friendly due to its clear headings and distinct sectioning of content. The second snippet is effective for layout but could benefit from the same level of clarity.</w:t>
      </w:r>
    </w:p>
    <w:p w14:paraId="2CA86659" w14:textId="77777777" w:rsidR="006A26C3" w:rsidRDefault="006A26C3" w:rsidP="006A26C3"/>
    <w:p w14:paraId="01AB88F1" w14:textId="1B8D5D19" w:rsidR="006A26C3" w:rsidRPr="006A26C3" w:rsidRDefault="006A26C3" w:rsidP="006A26C3">
      <w:pPr>
        <w:rPr>
          <w:sz w:val="40"/>
          <w:szCs w:val="40"/>
        </w:rPr>
      </w:pPr>
      <w:r w:rsidRPr="006A26C3">
        <w:rPr>
          <w:sz w:val="40"/>
          <w:szCs w:val="40"/>
        </w:rPr>
        <w:t>Task 12</w:t>
      </w:r>
    </w:p>
    <w:p w14:paraId="1B0F5C14" w14:textId="77777777" w:rsidR="006A26C3" w:rsidRDefault="006A26C3" w:rsidP="006A26C3">
      <w:r>
        <w:t>Comparison:</w:t>
      </w:r>
    </w:p>
    <w:p w14:paraId="7ED6CA19" w14:textId="5B06939B" w:rsidR="006A26C3" w:rsidRDefault="006A26C3" w:rsidP="006A26C3">
      <w:r>
        <w:t>The ChatGPT demonstrates a horizontal flexbox layout using justify-content: space-around to evenly distribute three items across the width of the viewport, with vertical centering achieved through align-</w:t>
      </w:r>
      <w:r>
        <w:lastRenderedPageBreak/>
        <w:t>items: center. Each flex item grows equally due to flex: 1, and the layout fills the full height of the viewport.</w:t>
      </w:r>
    </w:p>
    <w:p w14:paraId="497C3FA7" w14:textId="13F33002" w:rsidR="006A26C3" w:rsidRDefault="006A26C3" w:rsidP="006A26C3">
      <w:r>
        <w:t>The Gemini features a vertical flexbox layout with a flex-direction: column, which stacks three boxes on top of each other. While the alignment and spacing are consistent, the boxes have fixed dimensions, which may limit flexibility compared to the first example.</w:t>
      </w:r>
    </w:p>
    <w:p w14:paraId="3EA2C1A2" w14:textId="77777777" w:rsidR="006A26C3" w:rsidRDefault="006A26C3" w:rsidP="006A26C3">
      <w:r>
        <w:t>Conclusion:</w:t>
      </w:r>
    </w:p>
    <w:p w14:paraId="62452004" w14:textId="0F44CB41" w:rsidR="006A26C3" w:rsidRDefault="006A26C3" w:rsidP="006A26C3">
      <w:r>
        <w:t xml:space="preserve">The </w:t>
      </w:r>
      <w:r w:rsidR="004D3C86">
        <w:t>ChatGPT</w:t>
      </w:r>
      <w:r>
        <w:t xml:space="preserve"> is better suited for a responsive layout that adapts to different screen sizes, while the second snippet provides a straightforward vertical arrangement. Each serves a distinct purpose depending on the desired layout, but the first is more versatile due to its responsive design.</w:t>
      </w:r>
    </w:p>
    <w:p w14:paraId="7F3DECCE" w14:textId="77777777" w:rsidR="006A26C3" w:rsidRPr="006A26C3" w:rsidRDefault="006A26C3" w:rsidP="006A26C3"/>
    <w:p w14:paraId="024714CD" w14:textId="77777777" w:rsidR="006A26C3" w:rsidRPr="006A26C3" w:rsidRDefault="006A26C3" w:rsidP="006A26C3">
      <w:pPr>
        <w:rPr>
          <w:sz w:val="40"/>
          <w:szCs w:val="40"/>
        </w:rPr>
      </w:pPr>
      <w:r w:rsidRPr="006A26C3">
        <w:rPr>
          <w:sz w:val="40"/>
          <w:szCs w:val="40"/>
        </w:rPr>
        <w:t>Task 7</w:t>
      </w:r>
    </w:p>
    <w:p w14:paraId="7BF5A2FC" w14:textId="77777777" w:rsidR="006A26C3" w:rsidRDefault="006A26C3" w:rsidP="006A26C3">
      <w:r>
        <w:t>Comparison:</w:t>
      </w:r>
    </w:p>
    <w:p w14:paraId="0C59A197" w14:textId="729BF1D8" w:rsidR="006A26C3" w:rsidRDefault="006A26C3" w:rsidP="006A26C3">
      <w:r>
        <w:t>Both snippets demonstrate the use of CSS variables to enhance the maintainability and flexibility of styling.</w:t>
      </w:r>
    </w:p>
    <w:p w14:paraId="31532AAF" w14:textId="22B41BD1" w:rsidR="006A26C3" w:rsidRDefault="006A26C3" w:rsidP="006A26C3">
      <w:r>
        <w:t>ChatGPT:</w:t>
      </w:r>
    </w:p>
    <w:p w14:paraId="5E994467" w14:textId="77777777" w:rsidR="006A26C3" w:rsidRDefault="006A26C3" w:rsidP="006A26C3">
      <w:pPr>
        <w:pStyle w:val="ListParagraph"/>
        <w:numPr>
          <w:ilvl w:val="0"/>
          <w:numId w:val="3"/>
        </w:numPr>
      </w:pPr>
      <w:r>
        <w:t>Variables: Uses --main-color for background color and --padding for body padding.</w:t>
      </w:r>
    </w:p>
    <w:p w14:paraId="38E2128A" w14:textId="77777777" w:rsidR="006A26C3" w:rsidRDefault="006A26C3" w:rsidP="006A26C3">
      <w:pPr>
        <w:pStyle w:val="ListParagraph"/>
        <w:numPr>
          <w:ilvl w:val="0"/>
          <w:numId w:val="3"/>
        </w:numPr>
      </w:pPr>
      <w:r>
        <w:t>Purpose: The focus is on applying color and padding through variables, providing a clean and simple example of how CSS variables can manage styles efficiently.</w:t>
      </w:r>
    </w:p>
    <w:p w14:paraId="6B9998A4" w14:textId="3BECEDAB" w:rsidR="006A26C3" w:rsidRDefault="006A26C3" w:rsidP="006A26C3">
      <w:r>
        <w:t>Gemini:</w:t>
      </w:r>
    </w:p>
    <w:p w14:paraId="7E81B779" w14:textId="77777777" w:rsidR="006A26C3" w:rsidRDefault="006A26C3" w:rsidP="006A26C3">
      <w:pPr>
        <w:pStyle w:val="ListParagraph"/>
        <w:numPr>
          <w:ilvl w:val="0"/>
          <w:numId w:val="2"/>
        </w:numPr>
      </w:pPr>
      <w:r>
        <w:t>Variables: Defines multiple variables: --primary-color, --font-family, and --font-size.</w:t>
      </w:r>
    </w:p>
    <w:p w14:paraId="51688C60" w14:textId="77777777" w:rsidR="006A26C3" w:rsidRDefault="006A26C3" w:rsidP="006A26C3">
      <w:pPr>
        <w:pStyle w:val="ListParagraph"/>
        <w:numPr>
          <w:ilvl w:val="0"/>
          <w:numId w:val="2"/>
        </w:numPr>
      </w:pPr>
      <w:r>
        <w:t>Purpose: This snippet showcases a broader application of CSS variables, including font properties in addition to color. It demonstrates how to create a cohesive typographic design along with color.</w:t>
      </w:r>
    </w:p>
    <w:p w14:paraId="32DE1C9D" w14:textId="77777777" w:rsidR="006A26C3" w:rsidRDefault="006A26C3" w:rsidP="006A26C3">
      <w:r>
        <w:t>Conclusion:</w:t>
      </w:r>
    </w:p>
    <w:p w14:paraId="023A5029" w14:textId="68E327ED" w:rsidR="006A26C3" w:rsidRPr="006A26C3" w:rsidRDefault="006A26C3" w:rsidP="006A26C3">
      <w:r>
        <w:t xml:space="preserve">The </w:t>
      </w:r>
      <w:r w:rsidR="004D3C86">
        <w:t xml:space="preserve">ChatGPT </w:t>
      </w:r>
      <w:r>
        <w:t>is effective for demonstrating basic usage of CSS variables with color and padding, while the second snippet highlights the versatility of CSS variables by applying them to multiple properties, including typography. The second is more comprehensive, making it more useful for projects that require consistency across various style aspects.</w:t>
      </w:r>
    </w:p>
    <w:sectPr w:rsidR="006A26C3" w:rsidRPr="006A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72E36"/>
    <w:multiLevelType w:val="multilevel"/>
    <w:tmpl w:val="23CE1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A112A"/>
    <w:multiLevelType w:val="hybridMultilevel"/>
    <w:tmpl w:val="58A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03D22"/>
    <w:multiLevelType w:val="hybridMultilevel"/>
    <w:tmpl w:val="226E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001511">
    <w:abstractNumId w:val="0"/>
  </w:num>
  <w:num w:numId="2" w16cid:durableId="550308760">
    <w:abstractNumId w:val="2"/>
  </w:num>
  <w:num w:numId="3" w16cid:durableId="71912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DF"/>
    <w:rsid w:val="00057517"/>
    <w:rsid w:val="00066BDF"/>
    <w:rsid w:val="0027134D"/>
    <w:rsid w:val="002B12F3"/>
    <w:rsid w:val="003B75A0"/>
    <w:rsid w:val="004D3C86"/>
    <w:rsid w:val="006A26C3"/>
    <w:rsid w:val="00802E3E"/>
    <w:rsid w:val="00AA7498"/>
    <w:rsid w:val="00DB3DD1"/>
    <w:rsid w:val="00F910B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4E5B"/>
  <w15:chartTrackingRefBased/>
  <w15:docId w15:val="{910EFD64-FEE6-4A8B-9C64-4396706F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076">
      <w:bodyDiv w:val="1"/>
      <w:marLeft w:val="0"/>
      <w:marRight w:val="0"/>
      <w:marTop w:val="0"/>
      <w:marBottom w:val="0"/>
      <w:divBdr>
        <w:top w:val="none" w:sz="0" w:space="0" w:color="auto"/>
        <w:left w:val="none" w:sz="0" w:space="0" w:color="auto"/>
        <w:bottom w:val="none" w:sz="0" w:space="0" w:color="auto"/>
        <w:right w:val="none" w:sz="0" w:space="0" w:color="auto"/>
      </w:divBdr>
      <w:divsChild>
        <w:div w:id="1344891414">
          <w:marLeft w:val="0"/>
          <w:marRight w:val="0"/>
          <w:marTop w:val="0"/>
          <w:marBottom w:val="0"/>
          <w:divBdr>
            <w:top w:val="none" w:sz="0" w:space="0" w:color="auto"/>
            <w:left w:val="none" w:sz="0" w:space="0" w:color="auto"/>
            <w:bottom w:val="none" w:sz="0" w:space="0" w:color="auto"/>
            <w:right w:val="none" w:sz="0" w:space="0" w:color="auto"/>
          </w:divBdr>
          <w:divsChild>
            <w:div w:id="692414663">
              <w:marLeft w:val="0"/>
              <w:marRight w:val="0"/>
              <w:marTop w:val="0"/>
              <w:marBottom w:val="0"/>
              <w:divBdr>
                <w:top w:val="none" w:sz="0" w:space="0" w:color="auto"/>
                <w:left w:val="none" w:sz="0" w:space="0" w:color="auto"/>
                <w:bottom w:val="none" w:sz="0" w:space="0" w:color="auto"/>
                <w:right w:val="none" w:sz="0" w:space="0" w:color="auto"/>
              </w:divBdr>
              <w:divsChild>
                <w:div w:id="334655056">
                  <w:marLeft w:val="0"/>
                  <w:marRight w:val="0"/>
                  <w:marTop w:val="0"/>
                  <w:marBottom w:val="0"/>
                  <w:divBdr>
                    <w:top w:val="none" w:sz="0" w:space="0" w:color="auto"/>
                    <w:left w:val="none" w:sz="0" w:space="0" w:color="auto"/>
                    <w:bottom w:val="none" w:sz="0" w:space="0" w:color="auto"/>
                    <w:right w:val="none" w:sz="0" w:space="0" w:color="auto"/>
                  </w:divBdr>
                  <w:divsChild>
                    <w:div w:id="1391342866">
                      <w:marLeft w:val="0"/>
                      <w:marRight w:val="0"/>
                      <w:marTop w:val="0"/>
                      <w:marBottom w:val="0"/>
                      <w:divBdr>
                        <w:top w:val="none" w:sz="0" w:space="0" w:color="auto"/>
                        <w:left w:val="none" w:sz="0" w:space="0" w:color="auto"/>
                        <w:bottom w:val="none" w:sz="0" w:space="0" w:color="auto"/>
                        <w:right w:val="none" w:sz="0" w:space="0" w:color="auto"/>
                      </w:divBdr>
                      <w:divsChild>
                        <w:div w:id="492717647">
                          <w:marLeft w:val="0"/>
                          <w:marRight w:val="0"/>
                          <w:marTop w:val="0"/>
                          <w:marBottom w:val="0"/>
                          <w:divBdr>
                            <w:top w:val="none" w:sz="0" w:space="0" w:color="auto"/>
                            <w:left w:val="none" w:sz="0" w:space="0" w:color="auto"/>
                            <w:bottom w:val="none" w:sz="0" w:space="0" w:color="auto"/>
                            <w:right w:val="none" w:sz="0" w:space="0" w:color="auto"/>
                          </w:divBdr>
                          <w:divsChild>
                            <w:div w:id="1968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124">
      <w:bodyDiv w:val="1"/>
      <w:marLeft w:val="0"/>
      <w:marRight w:val="0"/>
      <w:marTop w:val="0"/>
      <w:marBottom w:val="0"/>
      <w:divBdr>
        <w:top w:val="none" w:sz="0" w:space="0" w:color="auto"/>
        <w:left w:val="none" w:sz="0" w:space="0" w:color="auto"/>
        <w:bottom w:val="none" w:sz="0" w:space="0" w:color="auto"/>
        <w:right w:val="none" w:sz="0" w:space="0" w:color="auto"/>
      </w:divBdr>
      <w:divsChild>
        <w:div w:id="1435396120">
          <w:marLeft w:val="0"/>
          <w:marRight w:val="0"/>
          <w:marTop w:val="0"/>
          <w:marBottom w:val="0"/>
          <w:divBdr>
            <w:top w:val="none" w:sz="0" w:space="0" w:color="auto"/>
            <w:left w:val="none" w:sz="0" w:space="0" w:color="auto"/>
            <w:bottom w:val="none" w:sz="0" w:space="0" w:color="auto"/>
            <w:right w:val="none" w:sz="0" w:space="0" w:color="auto"/>
          </w:divBdr>
          <w:divsChild>
            <w:div w:id="1044719150">
              <w:marLeft w:val="0"/>
              <w:marRight w:val="0"/>
              <w:marTop w:val="0"/>
              <w:marBottom w:val="0"/>
              <w:divBdr>
                <w:top w:val="none" w:sz="0" w:space="0" w:color="auto"/>
                <w:left w:val="none" w:sz="0" w:space="0" w:color="auto"/>
                <w:bottom w:val="none" w:sz="0" w:space="0" w:color="auto"/>
                <w:right w:val="none" w:sz="0" w:space="0" w:color="auto"/>
              </w:divBdr>
              <w:divsChild>
                <w:div w:id="2084451336">
                  <w:marLeft w:val="0"/>
                  <w:marRight w:val="0"/>
                  <w:marTop w:val="0"/>
                  <w:marBottom w:val="0"/>
                  <w:divBdr>
                    <w:top w:val="none" w:sz="0" w:space="0" w:color="auto"/>
                    <w:left w:val="none" w:sz="0" w:space="0" w:color="auto"/>
                    <w:bottom w:val="none" w:sz="0" w:space="0" w:color="auto"/>
                    <w:right w:val="none" w:sz="0" w:space="0" w:color="auto"/>
                  </w:divBdr>
                  <w:divsChild>
                    <w:div w:id="1595166415">
                      <w:marLeft w:val="0"/>
                      <w:marRight w:val="0"/>
                      <w:marTop w:val="0"/>
                      <w:marBottom w:val="0"/>
                      <w:divBdr>
                        <w:top w:val="none" w:sz="0" w:space="0" w:color="auto"/>
                        <w:left w:val="none" w:sz="0" w:space="0" w:color="auto"/>
                        <w:bottom w:val="none" w:sz="0" w:space="0" w:color="auto"/>
                        <w:right w:val="none" w:sz="0" w:space="0" w:color="auto"/>
                      </w:divBdr>
                      <w:divsChild>
                        <w:div w:id="1459646901">
                          <w:marLeft w:val="0"/>
                          <w:marRight w:val="0"/>
                          <w:marTop w:val="0"/>
                          <w:marBottom w:val="0"/>
                          <w:divBdr>
                            <w:top w:val="none" w:sz="0" w:space="0" w:color="auto"/>
                            <w:left w:val="none" w:sz="0" w:space="0" w:color="auto"/>
                            <w:bottom w:val="none" w:sz="0" w:space="0" w:color="auto"/>
                            <w:right w:val="none" w:sz="0" w:space="0" w:color="auto"/>
                          </w:divBdr>
                          <w:divsChild>
                            <w:div w:id="19797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464545">
      <w:bodyDiv w:val="1"/>
      <w:marLeft w:val="0"/>
      <w:marRight w:val="0"/>
      <w:marTop w:val="0"/>
      <w:marBottom w:val="0"/>
      <w:divBdr>
        <w:top w:val="none" w:sz="0" w:space="0" w:color="auto"/>
        <w:left w:val="none" w:sz="0" w:space="0" w:color="auto"/>
        <w:bottom w:val="none" w:sz="0" w:space="0" w:color="auto"/>
        <w:right w:val="none" w:sz="0" w:space="0" w:color="auto"/>
      </w:divBdr>
      <w:divsChild>
        <w:div w:id="2005863295">
          <w:marLeft w:val="0"/>
          <w:marRight w:val="0"/>
          <w:marTop w:val="0"/>
          <w:marBottom w:val="0"/>
          <w:divBdr>
            <w:top w:val="none" w:sz="0" w:space="0" w:color="auto"/>
            <w:left w:val="none" w:sz="0" w:space="0" w:color="auto"/>
            <w:bottom w:val="none" w:sz="0" w:space="0" w:color="auto"/>
            <w:right w:val="none" w:sz="0" w:space="0" w:color="auto"/>
          </w:divBdr>
          <w:divsChild>
            <w:div w:id="532809118">
              <w:marLeft w:val="0"/>
              <w:marRight w:val="0"/>
              <w:marTop w:val="0"/>
              <w:marBottom w:val="0"/>
              <w:divBdr>
                <w:top w:val="none" w:sz="0" w:space="0" w:color="auto"/>
                <w:left w:val="none" w:sz="0" w:space="0" w:color="auto"/>
                <w:bottom w:val="none" w:sz="0" w:space="0" w:color="auto"/>
                <w:right w:val="none" w:sz="0" w:space="0" w:color="auto"/>
              </w:divBdr>
              <w:divsChild>
                <w:div w:id="461509217">
                  <w:marLeft w:val="0"/>
                  <w:marRight w:val="0"/>
                  <w:marTop w:val="0"/>
                  <w:marBottom w:val="0"/>
                  <w:divBdr>
                    <w:top w:val="none" w:sz="0" w:space="0" w:color="auto"/>
                    <w:left w:val="none" w:sz="0" w:space="0" w:color="auto"/>
                    <w:bottom w:val="none" w:sz="0" w:space="0" w:color="auto"/>
                    <w:right w:val="none" w:sz="0" w:space="0" w:color="auto"/>
                  </w:divBdr>
                  <w:divsChild>
                    <w:div w:id="1795438600">
                      <w:marLeft w:val="0"/>
                      <w:marRight w:val="0"/>
                      <w:marTop w:val="0"/>
                      <w:marBottom w:val="0"/>
                      <w:divBdr>
                        <w:top w:val="none" w:sz="0" w:space="0" w:color="auto"/>
                        <w:left w:val="none" w:sz="0" w:space="0" w:color="auto"/>
                        <w:bottom w:val="none" w:sz="0" w:space="0" w:color="auto"/>
                        <w:right w:val="none" w:sz="0" w:space="0" w:color="auto"/>
                      </w:divBdr>
                      <w:divsChild>
                        <w:div w:id="736711328">
                          <w:marLeft w:val="0"/>
                          <w:marRight w:val="0"/>
                          <w:marTop w:val="0"/>
                          <w:marBottom w:val="0"/>
                          <w:divBdr>
                            <w:top w:val="none" w:sz="0" w:space="0" w:color="auto"/>
                            <w:left w:val="none" w:sz="0" w:space="0" w:color="auto"/>
                            <w:bottom w:val="none" w:sz="0" w:space="0" w:color="auto"/>
                            <w:right w:val="none" w:sz="0" w:space="0" w:color="auto"/>
                          </w:divBdr>
                          <w:divsChild>
                            <w:div w:id="4090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64424">
      <w:bodyDiv w:val="1"/>
      <w:marLeft w:val="0"/>
      <w:marRight w:val="0"/>
      <w:marTop w:val="0"/>
      <w:marBottom w:val="0"/>
      <w:divBdr>
        <w:top w:val="none" w:sz="0" w:space="0" w:color="auto"/>
        <w:left w:val="none" w:sz="0" w:space="0" w:color="auto"/>
        <w:bottom w:val="none" w:sz="0" w:space="0" w:color="auto"/>
        <w:right w:val="none" w:sz="0" w:space="0" w:color="auto"/>
      </w:divBdr>
    </w:div>
    <w:div w:id="463347944">
      <w:bodyDiv w:val="1"/>
      <w:marLeft w:val="0"/>
      <w:marRight w:val="0"/>
      <w:marTop w:val="0"/>
      <w:marBottom w:val="0"/>
      <w:divBdr>
        <w:top w:val="none" w:sz="0" w:space="0" w:color="auto"/>
        <w:left w:val="none" w:sz="0" w:space="0" w:color="auto"/>
        <w:bottom w:val="none" w:sz="0" w:space="0" w:color="auto"/>
        <w:right w:val="none" w:sz="0" w:space="0" w:color="auto"/>
      </w:divBdr>
    </w:div>
    <w:div w:id="534125137">
      <w:bodyDiv w:val="1"/>
      <w:marLeft w:val="0"/>
      <w:marRight w:val="0"/>
      <w:marTop w:val="0"/>
      <w:marBottom w:val="0"/>
      <w:divBdr>
        <w:top w:val="none" w:sz="0" w:space="0" w:color="auto"/>
        <w:left w:val="none" w:sz="0" w:space="0" w:color="auto"/>
        <w:bottom w:val="none" w:sz="0" w:space="0" w:color="auto"/>
        <w:right w:val="none" w:sz="0" w:space="0" w:color="auto"/>
      </w:divBdr>
    </w:div>
    <w:div w:id="555627959">
      <w:bodyDiv w:val="1"/>
      <w:marLeft w:val="0"/>
      <w:marRight w:val="0"/>
      <w:marTop w:val="0"/>
      <w:marBottom w:val="0"/>
      <w:divBdr>
        <w:top w:val="none" w:sz="0" w:space="0" w:color="auto"/>
        <w:left w:val="none" w:sz="0" w:space="0" w:color="auto"/>
        <w:bottom w:val="none" w:sz="0" w:space="0" w:color="auto"/>
        <w:right w:val="none" w:sz="0" w:space="0" w:color="auto"/>
      </w:divBdr>
    </w:div>
    <w:div w:id="568611618">
      <w:bodyDiv w:val="1"/>
      <w:marLeft w:val="0"/>
      <w:marRight w:val="0"/>
      <w:marTop w:val="0"/>
      <w:marBottom w:val="0"/>
      <w:divBdr>
        <w:top w:val="none" w:sz="0" w:space="0" w:color="auto"/>
        <w:left w:val="none" w:sz="0" w:space="0" w:color="auto"/>
        <w:bottom w:val="none" w:sz="0" w:space="0" w:color="auto"/>
        <w:right w:val="none" w:sz="0" w:space="0" w:color="auto"/>
      </w:divBdr>
    </w:div>
    <w:div w:id="569736027">
      <w:bodyDiv w:val="1"/>
      <w:marLeft w:val="0"/>
      <w:marRight w:val="0"/>
      <w:marTop w:val="0"/>
      <w:marBottom w:val="0"/>
      <w:divBdr>
        <w:top w:val="none" w:sz="0" w:space="0" w:color="auto"/>
        <w:left w:val="none" w:sz="0" w:space="0" w:color="auto"/>
        <w:bottom w:val="none" w:sz="0" w:space="0" w:color="auto"/>
        <w:right w:val="none" w:sz="0" w:space="0" w:color="auto"/>
      </w:divBdr>
      <w:divsChild>
        <w:div w:id="1476098958">
          <w:marLeft w:val="0"/>
          <w:marRight w:val="0"/>
          <w:marTop w:val="0"/>
          <w:marBottom w:val="0"/>
          <w:divBdr>
            <w:top w:val="none" w:sz="0" w:space="0" w:color="auto"/>
            <w:left w:val="none" w:sz="0" w:space="0" w:color="auto"/>
            <w:bottom w:val="none" w:sz="0" w:space="0" w:color="auto"/>
            <w:right w:val="none" w:sz="0" w:space="0" w:color="auto"/>
          </w:divBdr>
          <w:divsChild>
            <w:div w:id="1669822301">
              <w:marLeft w:val="0"/>
              <w:marRight w:val="0"/>
              <w:marTop w:val="0"/>
              <w:marBottom w:val="0"/>
              <w:divBdr>
                <w:top w:val="none" w:sz="0" w:space="0" w:color="auto"/>
                <w:left w:val="none" w:sz="0" w:space="0" w:color="auto"/>
                <w:bottom w:val="none" w:sz="0" w:space="0" w:color="auto"/>
                <w:right w:val="none" w:sz="0" w:space="0" w:color="auto"/>
              </w:divBdr>
              <w:divsChild>
                <w:div w:id="106778745">
                  <w:marLeft w:val="0"/>
                  <w:marRight w:val="0"/>
                  <w:marTop w:val="0"/>
                  <w:marBottom w:val="0"/>
                  <w:divBdr>
                    <w:top w:val="none" w:sz="0" w:space="0" w:color="auto"/>
                    <w:left w:val="none" w:sz="0" w:space="0" w:color="auto"/>
                    <w:bottom w:val="none" w:sz="0" w:space="0" w:color="auto"/>
                    <w:right w:val="none" w:sz="0" w:space="0" w:color="auto"/>
                  </w:divBdr>
                  <w:divsChild>
                    <w:div w:id="1827437036">
                      <w:marLeft w:val="0"/>
                      <w:marRight w:val="0"/>
                      <w:marTop w:val="0"/>
                      <w:marBottom w:val="0"/>
                      <w:divBdr>
                        <w:top w:val="none" w:sz="0" w:space="0" w:color="auto"/>
                        <w:left w:val="none" w:sz="0" w:space="0" w:color="auto"/>
                        <w:bottom w:val="none" w:sz="0" w:space="0" w:color="auto"/>
                        <w:right w:val="none" w:sz="0" w:space="0" w:color="auto"/>
                      </w:divBdr>
                      <w:divsChild>
                        <w:div w:id="132453153">
                          <w:marLeft w:val="0"/>
                          <w:marRight w:val="0"/>
                          <w:marTop w:val="0"/>
                          <w:marBottom w:val="0"/>
                          <w:divBdr>
                            <w:top w:val="none" w:sz="0" w:space="0" w:color="auto"/>
                            <w:left w:val="none" w:sz="0" w:space="0" w:color="auto"/>
                            <w:bottom w:val="none" w:sz="0" w:space="0" w:color="auto"/>
                            <w:right w:val="none" w:sz="0" w:space="0" w:color="auto"/>
                          </w:divBdr>
                          <w:divsChild>
                            <w:div w:id="11724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06065">
      <w:bodyDiv w:val="1"/>
      <w:marLeft w:val="0"/>
      <w:marRight w:val="0"/>
      <w:marTop w:val="0"/>
      <w:marBottom w:val="0"/>
      <w:divBdr>
        <w:top w:val="none" w:sz="0" w:space="0" w:color="auto"/>
        <w:left w:val="none" w:sz="0" w:space="0" w:color="auto"/>
        <w:bottom w:val="none" w:sz="0" w:space="0" w:color="auto"/>
        <w:right w:val="none" w:sz="0" w:space="0" w:color="auto"/>
      </w:divBdr>
    </w:div>
    <w:div w:id="802500826">
      <w:bodyDiv w:val="1"/>
      <w:marLeft w:val="0"/>
      <w:marRight w:val="0"/>
      <w:marTop w:val="0"/>
      <w:marBottom w:val="0"/>
      <w:divBdr>
        <w:top w:val="none" w:sz="0" w:space="0" w:color="auto"/>
        <w:left w:val="none" w:sz="0" w:space="0" w:color="auto"/>
        <w:bottom w:val="none" w:sz="0" w:space="0" w:color="auto"/>
        <w:right w:val="none" w:sz="0" w:space="0" w:color="auto"/>
      </w:divBdr>
    </w:div>
    <w:div w:id="811943218">
      <w:bodyDiv w:val="1"/>
      <w:marLeft w:val="0"/>
      <w:marRight w:val="0"/>
      <w:marTop w:val="0"/>
      <w:marBottom w:val="0"/>
      <w:divBdr>
        <w:top w:val="none" w:sz="0" w:space="0" w:color="auto"/>
        <w:left w:val="none" w:sz="0" w:space="0" w:color="auto"/>
        <w:bottom w:val="none" w:sz="0" w:space="0" w:color="auto"/>
        <w:right w:val="none" w:sz="0" w:space="0" w:color="auto"/>
      </w:divBdr>
      <w:divsChild>
        <w:div w:id="1368530817">
          <w:marLeft w:val="0"/>
          <w:marRight w:val="0"/>
          <w:marTop w:val="0"/>
          <w:marBottom w:val="0"/>
          <w:divBdr>
            <w:top w:val="none" w:sz="0" w:space="0" w:color="auto"/>
            <w:left w:val="none" w:sz="0" w:space="0" w:color="auto"/>
            <w:bottom w:val="none" w:sz="0" w:space="0" w:color="auto"/>
            <w:right w:val="none" w:sz="0" w:space="0" w:color="auto"/>
          </w:divBdr>
          <w:divsChild>
            <w:div w:id="1111167199">
              <w:marLeft w:val="0"/>
              <w:marRight w:val="0"/>
              <w:marTop w:val="0"/>
              <w:marBottom w:val="0"/>
              <w:divBdr>
                <w:top w:val="none" w:sz="0" w:space="0" w:color="auto"/>
                <w:left w:val="none" w:sz="0" w:space="0" w:color="auto"/>
                <w:bottom w:val="none" w:sz="0" w:space="0" w:color="auto"/>
                <w:right w:val="none" w:sz="0" w:space="0" w:color="auto"/>
              </w:divBdr>
              <w:divsChild>
                <w:div w:id="1212570669">
                  <w:marLeft w:val="0"/>
                  <w:marRight w:val="0"/>
                  <w:marTop w:val="0"/>
                  <w:marBottom w:val="0"/>
                  <w:divBdr>
                    <w:top w:val="none" w:sz="0" w:space="0" w:color="auto"/>
                    <w:left w:val="none" w:sz="0" w:space="0" w:color="auto"/>
                    <w:bottom w:val="none" w:sz="0" w:space="0" w:color="auto"/>
                    <w:right w:val="none" w:sz="0" w:space="0" w:color="auto"/>
                  </w:divBdr>
                  <w:divsChild>
                    <w:div w:id="1226646546">
                      <w:marLeft w:val="0"/>
                      <w:marRight w:val="0"/>
                      <w:marTop w:val="0"/>
                      <w:marBottom w:val="0"/>
                      <w:divBdr>
                        <w:top w:val="none" w:sz="0" w:space="0" w:color="auto"/>
                        <w:left w:val="none" w:sz="0" w:space="0" w:color="auto"/>
                        <w:bottom w:val="none" w:sz="0" w:space="0" w:color="auto"/>
                        <w:right w:val="none" w:sz="0" w:space="0" w:color="auto"/>
                      </w:divBdr>
                      <w:divsChild>
                        <w:div w:id="1327855650">
                          <w:marLeft w:val="0"/>
                          <w:marRight w:val="0"/>
                          <w:marTop w:val="0"/>
                          <w:marBottom w:val="0"/>
                          <w:divBdr>
                            <w:top w:val="none" w:sz="0" w:space="0" w:color="auto"/>
                            <w:left w:val="none" w:sz="0" w:space="0" w:color="auto"/>
                            <w:bottom w:val="none" w:sz="0" w:space="0" w:color="auto"/>
                            <w:right w:val="none" w:sz="0" w:space="0" w:color="auto"/>
                          </w:divBdr>
                          <w:divsChild>
                            <w:div w:id="1144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455592">
      <w:bodyDiv w:val="1"/>
      <w:marLeft w:val="0"/>
      <w:marRight w:val="0"/>
      <w:marTop w:val="0"/>
      <w:marBottom w:val="0"/>
      <w:divBdr>
        <w:top w:val="none" w:sz="0" w:space="0" w:color="auto"/>
        <w:left w:val="none" w:sz="0" w:space="0" w:color="auto"/>
        <w:bottom w:val="none" w:sz="0" w:space="0" w:color="auto"/>
        <w:right w:val="none" w:sz="0" w:space="0" w:color="auto"/>
      </w:divBdr>
    </w:div>
    <w:div w:id="912159985">
      <w:bodyDiv w:val="1"/>
      <w:marLeft w:val="0"/>
      <w:marRight w:val="0"/>
      <w:marTop w:val="0"/>
      <w:marBottom w:val="0"/>
      <w:divBdr>
        <w:top w:val="none" w:sz="0" w:space="0" w:color="auto"/>
        <w:left w:val="none" w:sz="0" w:space="0" w:color="auto"/>
        <w:bottom w:val="none" w:sz="0" w:space="0" w:color="auto"/>
        <w:right w:val="none" w:sz="0" w:space="0" w:color="auto"/>
      </w:divBdr>
    </w:div>
    <w:div w:id="976296410">
      <w:bodyDiv w:val="1"/>
      <w:marLeft w:val="0"/>
      <w:marRight w:val="0"/>
      <w:marTop w:val="0"/>
      <w:marBottom w:val="0"/>
      <w:divBdr>
        <w:top w:val="none" w:sz="0" w:space="0" w:color="auto"/>
        <w:left w:val="none" w:sz="0" w:space="0" w:color="auto"/>
        <w:bottom w:val="none" w:sz="0" w:space="0" w:color="auto"/>
        <w:right w:val="none" w:sz="0" w:space="0" w:color="auto"/>
      </w:divBdr>
    </w:div>
    <w:div w:id="979923129">
      <w:bodyDiv w:val="1"/>
      <w:marLeft w:val="0"/>
      <w:marRight w:val="0"/>
      <w:marTop w:val="0"/>
      <w:marBottom w:val="0"/>
      <w:divBdr>
        <w:top w:val="none" w:sz="0" w:space="0" w:color="auto"/>
        <w:left w:val="none" w:sz="0" w:space="0" w:color="auto"/>
        <w:bottom w:val="none" w:sz="0" w:space="0" w:color="auto"/>
        <w:right w:val="none" w:sz="0" w:space="0" w:color="auto"/>
      </w:divBdr>
    </w:div>
    <w:div w:id="990720054">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 w:id="1047145628">
      <w:bodyDiv w:val="1"/>
      <w:marLeft w:val="0"/>
      <w:marRight w:val="0"/>
      <w:marTop w:val="0"/>
      <w:marBottom w:val="0"/>
      <w:divBdr>
        <w:top w:val="none" w:sz="0" w:space="0" w:color="auto"/>
        <w:left w:val="none" w:sz="0" w:space="0" w:color="auto"/>
        <w:bottom w:val="none" w:sz="0" w:space="0" w:color="auto"/>
        <w:right w:val="none" w:sz="0" w:space="0" w:color="auto"/>
      </w:divBdr>
      <w:divsChild>
        <w:div w:id="90008852">
          <w:marLeft w:val="0"/>
          <w:marRight w:val="0"/>
          <w:marTop w:val="0"/>
          <w:marBottom w:val="0"/>
          <w:divBdr>
            <w:top w:val="none" w:sz="0" w:space="0" w:color="auto"/>
            <w:left w:val="none" w:sz="0" w:space="0" w:color="auto"/>
            <w:bottom w:val="none" w:sz="0" w:space="0" w:color="auto"/>
            <w:right w:val="none" w:sz="0" w:space="0" w:color="auto"/>
          </w:divBdr>
          <w:divsChild>
            <w:div w:id="1594626513">
              <w:marLeft w:val="0"/>
              <w:marRight w:val="0"/>
              <w:marTop w:val="0"/>
              <w:marBottom w:val="0"/>
              <w:divBdr>
                <w:top w:val="none" w:sz="0" w:space="0" w:color="auto"/>
                <w:left w:val="none" w:sz="0" w:space="0" w:color="auto"/>
                <w:bottom w:val="none" w:sz="0" w:space="0" w:color="auto"/>
                <w:right w:val="none" w:sz="0" w:space="0" w:color="auto"/>
              </w:divBdr>
              <w:divsChild>
                <w:div w:id="1643996436">
                  <w:marLeft w:val="0"/>
                  <w:marRight w:val="0"/>
                  <w:marTop w:val="0"/>
                  <w:marBottom w:val="0"/>
                  <w:divBdr>
                    <w:top w:val="none" w:sz="0" w:space="0" w:color="auto"/>
                    <w:left w:val="none" w:sz="0" w:space="0" w:color="auto"/>
                    <w:bottom w:val="none" w:sz="0" w:space="0" w:color="auto"/>
                    <w:right w:val="none" w:sz="0" w:space="0" w:color="auto"/>
                  </w:divBdr>
                  <w:divsChild>
                    <w:div w:id="2074767400">
                      <w:marLeft w:val="0"/>
                      <w:marRight w:val="0"/>
                      <w:marTop w:val="0"/>
                      <w:marBottom w:val="0"/>
                      <w:divBdr>
                        <w:top w:val="none" w:sz="0" w:space="0" w:color="auto"/>
                        <w:left w:val="none" w:sz="0" w:space="0" w:color="auto"/>
                        <w:bottom w:val="none" w:sz="0" w:space="0" w:color="auto"/>
                        <w:right w:val="none" w:sz="0" w:space="0" w:color="auto"/>
                      </w:divBdr>
                      <w:divsChild>
                        <w:div w:id="1464811164">
                          <w:marLeft w:val="0"/>
                          <w:marRight w:val="0"/>
                          <w:marTop w:val="0"/>
                          <w:marBottom w:val="0"/>
                          <w:divBdr>
                            <w:top w:val="none" w:sz="0" w:space="0" w:color="auto"/>
                            <w:left w:val="none" w:sz="0" w:space="0" w:color="auto"/>
                            <w:bottom w:val="none" w:sz="0" w:space="0" w:color="auto"/>
                            <w:right w:val="none" w:sz="0" w:space="0" w:color="auto"/>
                          </w:divBdr>
                          <w:divsChild>
                            <w:div w:id="1651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87263">
      <w:bodyDiv w:val="1"/>
      <w:marLeft w:val="0"/>
      <w:marRight w:val="0"/>
      <w:marTop w:val="0"/>
      <w:marBottom w:val="0"/>
      <w:divBdr>
        <w:top w:val="none" w:sz="0" w:space="0" w:color="auto"/>
        <w:left w:val="none" w:sz="0" w:space="0" w:color="auto"/>
        <w:bottom w:val="none" w:sz="0" w:space="0" w:color="auto"/>
        <w:right w:val="none" w:sz="0" w:space="0" w:color="auto"/>
      </w:divBdr>
    </w:div>
    <w:div w:id="1242106288">
      <w:bodyDiv w:val="1"/>
      <w:marLeft w:val="0"/>
      <w:marRight w:val="0"/>
      <w:marTop w:val="0"/>
      <w:marBottom w:val="0"/>
      <w:divBdr>
        <w:top w:val="none" w:sz="0" w:space="0" w:color="auto"/>
        <w:left w:val="none" w:sz="0" w:space="0" w:color="auto"/>
        <w:bottom w:val="none" w:sz="0" w:space="0" w:color="auto"/>
        <w:right w:val="none" w:sz="0" w:space="0" w:color="auto"/>
      </w:divBdr>
    </w:div>
    <w:div w:id="1243956246">
      <w:bodyDiv w:val="1"/>
      <w:marLeft w:val="0"/>
      <w:marRight w:val="0"/>
      <w:marTop w:val="0"/>
      <w:marBottom w:val="0"/>
      <w:divBdr>
        <w:top w:val="none" w:sz="0" w:space="0" w:color="auto"/>
        <w:left w:val="none" w:sz="0" w:space="0" w:color="auto"/>
        <w:bottom w:val="none" w:sz="0" w:space="0" w:color="auto"/>
        <w:right w:val="none" w:sz="0" w:space="0" w:color="auto"/>
      </w:divBdr>
    </w:div>
    <w:div w:id="1260021139">
      <w:bodyDiv w:val="1"/>
      <w:marLeft w:val="0"/>
      <w:marRight w:val="0"/>
      <w:marTop w:val="0"/>
      <w:marBottom w:val="0"/>
      <w:divBdr>
        <w:top w:val="none" w:sz="0" w:space="0" w:color="auto"/>
        <w:left w:val="none" w:sz="0" w:space="0" w:color="auto"/>
        <w:bottom w:val="none" w:sz="0" w:space="0" w:color="auto"/>
        <w:right w:val="none" w:sz="0" w:space="0" w:color="auto"/>
      </w:divBdr>
    </w:div>
    <w:div w:id="1295478658">
      <w:bodyDiv w:val="1"/>
      <w:marLeft w:val="0"/>
      <w:marRight w:val="0"/>
      <w:marTop w:val="0"/>
      <w:marBottom w:val="0"/>
      <w:divBdr>
        <w:top w:val="none" w:sz="0" w:space="0" w:color="auto"/>
        <w:left w:val="none" w:sz="0" w:space="0" w:color="auto"/>
        <w:bottom w:val="none" w:sz="0" w:space="0" w:color="auto"/>
        <w:right w:val="none" w:sz="0" w:space="0" w:color="auto"/>
      </w:divBdr>
    </w:div>
    <w:div w:id="1466893037">
      <w:bodyDiv w:val="1"/>
      <w:marLeft w:val="0"/>
      <w:marRight w:val="0"/>
      <w:marTop w:val="0"/>
      <w:marBottom w:val="0"/>
      <w:divBdr>
        <w:top w:val="none" w:sz="0" w:space="0" w:color="auto"/>
        <w:left w:val="none" w:sz="0" w:space="0" w:color="auto"/>
        <w:bottom w:val="none" w:sz="0" w:space="0" w:color="auto"/>
        <w:right w:val="none" w:sz="0" w:space="0" w:color="auto"/>
      </w:divBdr>
    </w:div>
    <w:div w:id="1468009293">
      <w:bodyDiv w:val="1"/>
      <w:marLeft w:val="0"/>
      <w:marRight w:val="0"/>
      <w:marTop w:val="0"/>
      <w:marBottom w:val="0"/>
      <w:divBdr>
        <w:top w:val="none" w:sz="0" w:space="0" w:color="auto"/>
        <w:left w:val="none" w:sz="0" w:space="0" w:color="auto"/>
        <w:bottom w:val="none" w:sz="0" w:space="0" w:color="auto"/>
        <w:right w:val="none" w:sz="0" w:space="0" w:color="auto"/>
      </w:divBdr>
    </w:div>
    <w:div w:id="1476876342">
      <w:bodyDiv w:val="1"/>
      <w:marLeft w:val="0"/>
      <w:marRight w:val="0"/>
      <w:marTop w:val="0"/>
      <w:marBottom w:val="0"/>
      <w:divBdr>
        <w:top w:val="none" w:sz="0" w:space="0" w:color="auto"/>
        <w:left w:val="none" w:sz="0" w:space="0" w:color="auto"/>
        <w:bottom w:val="none" w:sz="0" w:space="0" w:color="auto"/>
        <w:right w:val="none" w:sz="0" w:space="0" w:color="auto"/>
      </w:divBdr>
    </w:div>
    <w:div w:id="1717004226">
      <w:bodyDiv w:val="1"/>
      <w:marLeft w:val="0"/>
      <w:marRight w:val="0"/>
      <w:marTop w:val="0"/>
      <w:marBottom w:val="0"/>
      <w:divBdr>
        <w:top w:val="none" w:sz="0" w:space="0" w:color="auto"/>
        <w:left w:val="none" w:sz="0" w:space="0" w:color="auto"/>
        <w:bottom w:val="none" w:sz="0" w:space="0" w:color="auto"/>
        <w:right w:val="none" w:sz="0" w:space="0" w:color="auto"/>
      </w:divBdr>
    </w:div>
    <w:div w:id="1727530321">
      <w:bodyDiv w:val="1"/>
      <w:marLeft w:val="0"/>
      <w:marRight w:val="0"/>
      <w:marTop w:val="0"/>
      <w:marBottom w:val="0"/>
      <w:divBdr>
        <w:top w:val="none" w:sz="0" w:space="0" w:color="auto"/>
        <w:left w:val="none" w:sz="0" w:space="0" w:color="auto"/>
        <w:bottom w:val="none" w:sz="0" w:space="0" w:color="auto"/>
        <w:right w:val="none" w:sz="0" w:space="0" w:color="auto"/>
      </w:divBdr>
    </w:div>
    <w:div w:id="1895309060">
      <w:bodyDiv w:val="1"/>
      <w:marLeft w:val="0"/>
      <w:marRight w:val="0"/>
      <w:marTop w:val="0"/>
      <w:marBottom w:val="0"/>
      <w:divBdr>
        <w:top w:val="none" w:sz="0" w:space="0" w:color="auto"/>
        <w:left w:val="none" w:sz="0" w:space="0" w:color="auto"/>
        <w:bottom w:val="none" w:sz="0" w:space="0" w:color="auto"/>
        <w:right w:val="none" w:sz="0" w:space="0" w:color="auto"/>
      </w:divBdr>
    </w:div>
    <w:div w:id="2143689860">
      <w:bodyDiv w:val="1"/>
      <w:marLeft w:val="0"/>
      <w:marRight w:val="0"/>
      <w:marTop w:val="0"/>
      <w:marBottom w:val="0"/>
      <w:divBdr>
        <w:top w:val="none" w:sz="0" w:space="0" w:color="auto"/>
        <w:left w:val="none" w:sz="0" w:space="0" w:color="auto"/>
        <w:bottom w:val="none" w:sz="0" w:space="0" w:color="auto"/>
        <w:right w:val="none" w:sz="0" w:space="0" w:color="auto"/>
      </w:divBdr>
    </w:div>
    <w:div w:id="21454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 Kimchhay</dc:creator>
  <cp:keywords/>
  <dc:description/>
  <cp:lastModifiedBy>Ry Kimchhay</cp:lastModifiedBy>
  <cp:revision>2</cp:revision>
  <dcterms:created xsi:type="dcterms:W3CDTF">2024-10-19T03:55:00Z</dcterms:created>
  <dcterms:modified xsi:type="dcterms:W3CDTF">2024-10-19T04:51:00Z</dcterms:modified>
</cp:coreProperties>
</file>