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5FA19" w14:textId="77193A27" w:rsidR="00B13D24" w:rsidRPr="00B13D24" w:rsidRDefault="00B13D24" w:rsidP="00B13D24">
      <w:pPr>
        <w:rPr>
          <w:rFonts w:ascii="Times New Roman" w:eastAsiaTheme="majorEastAsia" w:hAnsi="Times New Roman" w:cs="Times New Roman"/>
          <w:color w:val="000000" w:themeColor="text1"/>
          <w:sz w:val="24"/>
          <w:szCs w:val="24"/>
        </w:rPr>
      </w:pPr>
      <w:r w:rsidRPr="00B13D24">
        <w:rPr>
          <w:rFonts w:ascii="Times New Roman" w:eastAsiaTheme="majorEastAsia" w:hAnsi="Times New Roman" w:cs="Times New Roman"/>
          <w:color w:val="000000" w:themeColor="text1"/>
          <w:sz w:val="24"/>
          <w:szCs w:val="24"/>
        </w:rPr>
        <w:t>TO: FBI Critical Incident Response Group - Visiting Scientist Program</w:t>
      </w:r>
    </w:p>
    <w:p w14:paraId="02680D9C" w14:textId="6BCA9B4D" w:rsidR="00B13D24" w:rsidRPr="00B13D24" w:rsidRDefault="00B13D24" w:rsidP="00B13D24">
      <w:pPr>
        <w:rPr>
          <w:rFonts w:ascii="Times New Roman" w:hAnsi="Times New Roman" w:cs="Times New Roman"/>
          <w:b/>
          <w:color w:val="000000" w:themeColor="text1"/>
          <w:sz w:val="24"/>
          <w:szCs w:val="24"/>
        </w:rPr>
      </w:pPr>
      <w:r w:rsidRPr="00B13D24">
        <w:rPr>
          <w:rFonts w:ascii="Times New Roman" w:eastAsiaTheme="majorEastAsia" w:hAnsi="Times New Roman" w:cs="Times New Roman"/>
          <w:color w:val="000000" w:themeColor="text1"/>
          <w:sz w:val="24"/>
          <w:szCs w:val="24"/>
        </w:rPr>
        <w:t>FROM:  Ryleigh Harvey</w:t>
      </w:r>
    </w:p>
    <w:p w14:paraId="1E4B03EA" w14:textId="3C10DE9C" w:rsidR="00B13D24" w:rsidRPr="00B13D24" w:rsidRDefault="00B13D24" w:rsidP="00B13D24">
      <w:pPr>
        <w:rPr>
          <w:rFonts w:ascii="Times New Roman" w:eastAsiaTheme="majorEastAsia" w:hAnsi="Times New Roman" w:cs="Times New Roman"/>
          <w:color w:val="000000" w:themeColor="text1"/>
          <w:sz w:val="24"/>
          <w:szCs w:val="24"/>
        </w:rPr>
      </w:pPr>
      <w:r w:rsidRPr="00B13D24">
        <w:rPr>
          <w:rFonts w:ascii="Times New Roman" w:eastAsiaTheme="majorEastAsia" w:hAnsi="Times New Roman" w:cs="Times New Roman"/>
          <w:color w:val="000000" w:themeColor="text1"/>
          <w:sz w:val="24"/>
          <w:szCs w:val="24"/>
        </w:rPr>
        <w:t>DATE: May 26, 2026</w:t>
      </w:r>
    </w:p>
    <w:p w14:paraId="0D5D446C" w14:textId="69689153" w:rsidR="00B13D24" w:rsidRDefault="00B13D24" w:rsidP="00B13D24">
      <w:pPr>
        <w:rPr>
          <w:rFonts w:ascii="Times New Roman" w:eastAsiaTheme="majorEastAsia" w:hAnsi="Times New Roman" w:cs="Times New Roman"/>
          <w:color w:val="000000" w:themeColor="text1"/>
          <w:sz w:val="24"/>
          <w:szCs w:val="24"/>
        </w:rPr>
      </w:pPr>
      <w:r w:rsidRPr="00B13D24">
        <w:rPr>
          <w:rFonts w:ascii="Times New Roman" w:eastAsiaTheme="majorEastAsia" w:hAnsi="Times New Roman" w:cs="Times New Roman"/>
          <w:color w:val="000000" w:themeColor="text1"/>
          <w:sz w:val="24"/>
          <w:szCs w:val="24"/>
        </w:rPr>
        <w:t>RE: Image-Based Steganography - Technical Analysis and Investigative Relevance</w:t>
      </w:r>
    </w:p>
    <w:p w14:paraId="5AC68FC7" w14:textId="77777777" w:rsidR="00E90858" w:rsidRPr="00B13D24" w:rsidRDefault="00E90858" w:rsidP="00B13D24">
      <w:pPr>
        <w:rPr>
          <w:rFonts w:ascii="Times New Roman" w:eastAsiaTheme="majorEastAsia" w:hAnsi="Times New Roman" w:cs="Times New Roman"/>
          <w:color w:val="000000" w:themeColor="text1"/>
          <w:sz w:val="24"/>
          <w:szCs w:val="24"/>
        </w:rPr>
      </w:pPr>
    </w:p>
    <w:p w14:paraId="53112DE3" w14:textId="4E92C2D5" w:rsidR="00E90858" w:rsidRPr="00B07BB2" w:rsidRDefault="00B13D24" w:rsidP="00B07BB2">
      <w:pPr>
        <w:pStyle w:val="Heading2"/>
        <w:rPr>
          <w:rFonts w:eastAsiaTheme="majorEastAsia"/>
          <w:color w:val="000000" w:themeColor="text1"/>
        </w:rPr>
      </w:pPr>
      <w:r w:rsidRPr="00B13D24">
        <w:rPr>
          <w:rFonts w:eastAsiaTheme="majorEastAsia"/>
          <w:color w:val="000000" w:themeColor="text1"/>
        </w:rPr>
        <w:t>Purpose</w:t>
      </w:r>
    </w:p>
    <w:p w14:paraId="54BA6075" w14:textId="10E91957" w:rsidR="00E90858" w:rsidRPr="00E90858" w:rsidRDefault="00B07BB2" w:rsidP="00E90858">
      <w:r w:rsidRPr="00B07BB2">
        <w:rPr>
          <w:rFonts w:ascii="Times New Roman" w:eastAsiaTheme="majorEastAsia" w:hAnsi="Times New Roman" w:cs="Times New Roman"/>
          <w:sz w:val="24"/>
          <w:szCs w:val="24"/>
        </w:rPr>
        <w:t>This project was originally developed in December 2023 and revisited in 2026 to build a deeper understanding of how it works under the hood. What started as a class-adjacent coding exercise turned into a more deliberate technical investigation, one I returned to with fresh eyes and a clearer sense of what I wanted to understand. This paper documents the design and implementation of an image-based steganography tool that encodes and decodes hidden text messages within digital image files using least significant bit (LSB) pixel manipulation. It also covers the changes made during the 2026 revisit and why this technique matters beyond the code itself; specifically, its relevance to covert communications, digital forensics, and information security. The goal of this write-up is twofold: to walk through the technical decisions made at each stage of development, and to demonstrate the ability to connect that technical work to a real-world, mission-relevant context.</w:t>
      </w:r>
    </w:p>
    <w:p w14:paraId="72917228" w14:textId="4F47CF50" w:rsidR="00B07BB2" w:rsidRPr="00E27DE0" w:rsidRDefault="00B13D24" w:rsidP="00E27DE0">
      <w:pPr>
        <w:pStyle w:val="Heading2"/>
        <w:rPr>
          <w:rFonts w:eastAsiaTheme="majorEastAsia"/>
          <w:color w:val="000000" w:themeColor="text1"/>
        </w:rPr>
      </w:pPr>
      <w:r w:rsidRPr="00B13D24">
        <w:rPr>
          <w:rFonts w:eastAsiaTheme="majorEastAsia"/>
          <w:color w:val="000000" w:themeColor="text1"/>
        </w:rPr>
        <w:t>Background: What Is Steganography?</w:t>
      </w:r>
    </w:p>
    <w:p w14:paraId="4C1F13B9" w14:textId="77777777" w:rsidR="00E27DE0" w:rsidRDefault="00E27DE0" w:rsidP="00E27DE0">
      <w:pPr>
        <w:spacing w:before="0" w:after="0" w:line="240" w:lineRule="auto"/>
        <w:rPr>
          <w:rFonts w:ascii="Times New Roman" w:eastAsia="Times New Roman" w:hAnsi="Times New Roman" w:cs="Times New Roman"/>
          <w:color w:val="000000"/>
          <w:sz w:val="24"/>
          <w:szCs w:val="24"/>
          <w:lang w:eastAsia="en-US"/>
        </w:rPr>
      </w:pPr>
    </w:p>
    <w:p w14:paraId="2845640E" w14:textId="597DD9F3" w:rsidR="00E27DE0" w:rsidRPr="00E27DE0" w:rsidRDefault="00E27DE0" w:rsidP="00E27DE0">
      <w:pPr>
        <w:spacing w:before="0" w:after="0" w:line="240" w:lineRule="auto"/>
        <w:rPr>
          <w:rFonts w:ascii="Times New Roman" w:eastAsia="Times New Roman" w:hAnsi="Times New Roman" w:cs="Times New Roman"/>
          <w:color w:val="000000"/>
          <w:sz w:val="24"/>
          <w:szCs w:val="24"/>
          <w:lang w:eastAsia="en-US"/>
        </w:rPr>
      </w:pPr>
      <w:r w:rsidRPr="00E27DE0">
        <w:rPr>
          <w:rFonts w:ascii="Times New Roman" w:eastAsia="Times New Roman" w:hAnsi="Times New Roman" w:cs="Times New Roman"/>
          <w:color w:val="000000"/>
          <w:sz w:val="24"/>
          <w:szCs w:val="24"/>
          <w:lang w:eastAsia="en-US"/>
        </w:rPr>
        <w:t>Steganography is the practice of concealing information within something ordinary, a carrier medium, so that the existence of the hidden message is not apparent to an outside observer. Unlike encryption, which hides the content of a message, steganography obscures the fact that a message exists at all. Digital image steganography takes advantage of how image files are structured. Every image is made up of pixels, and each pixel is defined by three color values: red, green, and blue, each stored as an 8-bit number. The technique I implemented, called least significant bit (LSB) steganography, works by modifying only the last bit of each of those values to encode a hidden message. A one-bit change in an 8-bit color value shifts the color by less than 1%, completely invisible to the human eye, even across thousands of pixels. That invisibility is exactly what makes it both powerful and concerning from a forensic standpoint. A steganographic image looks completely normal. It passes visual inspection. You'd need purpose-built detection tools to even know something was there, which is why understanding how it works at the implementation level matters in an investigative context.</w:t>
      </w:r>
    </w:p>
    <w:p w14:paraId="4266D10E" w14:textId="77777777" w:rsidR="00B13D24" w:rsidRPr="00E90858" w:rsidRDefault="00B13D24" w:rsidP="00E90858">
      <w:pPr>
        <w:pStyle w:val="Heading2"/>
        <w:rPr>
          <w:rFonts w:eastAsiaTheme="majorEastAsia"/>
          <w:color w:val="000000" w:themeColor="text1"/>
        </w:rPr>
      </w:pPr>
      <w:r w:rsidRPr="00E90858">
        <w:rPr>
          <w:rFonts w:eastAsiaTheme="majorEastAsia"/>
          <w:color w:val="000000" w:themeColor="text1"/>
        </w:rPr>
        <w:t>Project Overview</w:t>
      </w:r>
    </w:p>
    <w:p w14:paraId="4007F4AA" w14:textId="7DC1BBDE" w:rsidR="00B13D24" w:rsidRPr="00B13D24" w:rsidRDefault="00B13D24" w:rsidP="00B13D24">
      <w:pPr>
        <w:rPr>
          <w:rFonts w:ascii="Times New Roman" w:eastAsiaTheme="majorEastAsia" w:hAnsi="Times New Roman" w:cs="Times New Roman"/>
          <w:color w:val="000000" w:themeColor="text1"/>
          <w:sz w:val="24"/>
          <w:szCs w:val="24"/>
        </w:rPr>
      </w:pPr>
      <w:r w:rsidRPr="00B13D24">
        <w:rPr>
          <w:rFonts w:ascii="Times New Roman" w:eastAsiaTheme="majorEastAsia" w:hAnsi="Times New Roman" w:cs="Times New Roman"/>
          <w:color w:val="000000" w:themeColor="text1"/>
          <w:sz w:val="24"/>
          <w:szCs w:val="24"/>
        </w:rPr>
        <w:t>The project involved building a fully functional steganography application in Python, consisting of</w:t>
      </w:r>
      <w:r w:rsidR="00E90858">
        <w:rPr>
          <w:rFonts w:ascii="Times New Roman" w:eastAsiaTheme="majorEastAsia" w:hAnsi="Times New Roman" w:cs="Times New Roman"/>
          <w:color w:val="000000" w:themeColor="text1"/>
          <w:sz w:val="24"/>
          <w:szCs w:val="24"/>
        </w:rPr>
        <w:t xml:space="preserve"> </w:t>
      </w:r>
      <w:r w:rsidRPr="00B13D24">
        <w:rPr>
          <w:rFonts w:ascii="Times New Roman" w:eastAsiaTheme="majorEastAsia" w:hAnsi="Times New Roman" w:cs="Times New Roman"/>
          <w:color w:val="000000" w:themeColor="text1"/>
          <w:sz w:val="24"/>
          <w:szCs w:val="24"/>
        </w:rPr>
        <w:t>two primary components: an encoding/decoding logic module and a graphical user interface (GUI)</w:t>
      </w:r>
      <w:r w:rsidR="00E90858">
        <w:rPr>
          <w:rFonts w:ascii="Times New Roman" w:eastAsiaTheme="majorEastAsia" w:hAnsi="Times New Roman" w:cs="Times New Roman"/>
          <w:color w:val="000000" w:themeColor="text1"/>
          <w:sz w:val="24"/>
          <w:szCs w:val="24"/>
        </w:rPr>
        <w:t xml:space="preserve"> </w:t>
      </w:r>
      <w:r w:rsidRPr="00B13D24">
        <w:rPr>
          <w:rFonts w:ascii="Times New Roman" w:eastAsiaTheme="majorEastAsia" w:hAnsi="Times New Roman" w:cs="Times New Roman"/>
          <w:color w:val="000000" w:themeColor="text1"/>
          <w:sz w:val="24"/>
          <w:szCs w:val="24"/>
        </w:rPr>
        <w:t xml:space="preserve">built with Tkinter. The application allows a user to load a digital image, input a plaintext </w:t>
      </w:r>
      <w:r w:rsidRPr="00B13D24">
        <w:rPr>
          <w:rFonts w:ascii="Times New Roman" w:eastAsiaTheme="majorEastAsia" w:hAnsi="Times New Roman" w:cs="Times New Roman"/>
          <w:color w:val="000000" w:themeColor="text1"/>
          <w:sz w:val="24"/>
          <w:szCs w:val="24"/>
        </w:rPr>
        <w:lastRenderedPageBreak/>
        <w:t>message,</w:t>
      </w:r>
      <w:r w:rsidR="00E90858">
        <w:rPr>
          <w:rFonts w:ascii="Times New Roman" w:eastAsiaTheme="majorEastAsia" w:hAnsi="Times New Roman" w:cs="Times New Roman"/>
          <w:color w:val="000000" w:themeColor="text1"/>
          <w:sz w:val="24"/>
          <w:szCs w:val="24"/>
        </w:rPr>
        <w:t xml:space="preserve"> </w:t>
      </w:r>
      <w:r w:rsidRPr="00B13D24">
        <w:rPr>
          <w:rFonts w:ascii="Times New Roman" w:eastAsiaTheme="majorEastAsia" w:hAnsi="Times New Roman" w:cs="Times New Roman"/>
          <w:color w:val="000000" w:themeColor="text1"/>
          <w:sz w:val="24"/>
          <w:szCs w:val="24"/>
        </w:rPr>
        <w:t>embed the message into the image's pixel data, save the resulting file, and later recover the hidden</w:t>
      </w:r>
      <w:r w:rsidR="00E90858">
        <w:rPr>
          <w:rFonts w:ascii="Times New Roman" w:eastAsiaTheme="majorEastAsia" w:hAnsi="Times New Roman" w:cs="Times New Roman"/>
          <w:color w:val="000000" w:themeColor="text1"/>
          <w:sz w:val="24"/>
          <w:szCs w:val="24"/>
        </w:rPr>
        <w:t xml:space="preserve"> </w:t>
      </w:r>
      <w:r w:rsidRPr="00B13D24">
        <w:rPr>
          <w:rFonts w:ascii="Times New Roman" w:eastAsiaTheme="majorEastAsia" w:hAnsi="Times New Roman" w:cs="Times New Roman"/>
          <w:color w:val="000000" w:themeColor="text1"/>
          <w:sz w:val="24"/>
          <w:szCs w:val="24"/>
        </w:rPr>
        <w:t>message through a corresponding decryption routine.</w:t>
      </w:r>
      <w:r w:rsidR="00E90858">
        <w:rPr>
          <w:rFonts w:ascii="Times New Roman" w:eastAsiaTheme="majorEastAsia" w:hAnsi="Times New Roman" w:cs="Times New Roman"/>
          <w:color w:val="000000" w:themeColor="text1"/>
          <w:sz w:val="24"/>
          <w:szCs w:val="24"/>
        </w:rPr>
        <w:t xml:space="preserve"> </w:t>
      </w:r>
      <w:r w:rsidRPr="00B13D24">
        <w:rPr>
          <w:rFonts w:ascii="Times New Roman" w:eastAsiaTheme="majorEastAsia" w:hAnsi="Times New Roman" w:cs="Times New Roman"/>
          <w:color w:val="000000" w:themeColor="text1"/>
          <w:sz w:val="24"/>
          <w:szCs w:val="24"/>
        </w:rPr>
        <w:t xml:space="preserve">The encoding pipeline operates as follows. </w:t>
      </w:r>
      <w:r w:rsidR="00E27DE0" w:rsidRPr="00E27DE0">
        <w:rPr>
          <w:rFonts w:ascii="Times New Roman" w:eastAsiaTheme="majorEastAsia" w:hAnsi="Times New Roman" w:cs="Times New Roman"/>
          <w:color w:val="000000" w:themeColor="text1"/>
          <w:sz w:val="24"/>
          <w:szCs w:val="24"/>
        </w:rPr>
        <w:t>Every character in the message gets converted into its 8-bit binary form using ASCII</w:t>
      </w:r>
      <w:r w:rsidR="00E27DE0">
        <w:rPr>
          <w:rFonts w:ascii="Times New Roman" w:eastAsiaTheme="majorEastAsia" w:hAnsi="Times New Roman" w:cs="Times New Roman"/>
          <w:color w:val="000000" w:themeColor="text1"/>
          <w:sz w:val="24"/>
          <w:szCs w:val="24"/>
        </w:rPr>
        <w:t xml:space="preserve">, </w:t>
      </w:r>
      <w:r w:rsidR="00E27DE0" w:rsidRPr="00E27DE0">
        <w:rPr>
          <w:rFonts w:ascii="Times New Roman" w:eastAsiaTheme="majorEastAsia" w:hAnsi="Times New Roman" w:cs="Times New Roman"/>
          <w:color w:val="000000" w:themeColor="text1"/>
          <w:sz w:val="24"/>
          <w:szCs w:val="24"/>
        </w:rPr>
        <w:t>so the letter 'A' becomes 01000001, for example. The app then moves through the image's pixels in groups of three at a time, which gives nine individual color channel values. The first eight of those values are used to encode one character: for each bit in the binary string, the corresponding channel value gets nudged</w:t>
      </w:r>
      <w:r w:rsidR="00E27DE0">
        <w:rPr>
          <w:rFonts w:ascii="Times New Roman" w:eastAsiaTheme="majorEastAsia" w:hAnsi="Times New Roman" w:cs="Times New Roman"/>
          <w:color w:val="000000" w:themeColor="text1"/>
          <w:sz w:val="24"/>
          <w:szCs w:val="24"/>
        </w:rPr>
        <w:t xml:space="preserve">, </w:t>
      </w:r>
      <w:r w:rsidR="00E27DE0" w:rsidRPr="00E27DE0">
        <w:rPr>
          <w:rFonts w:ascii="Times New Roman" w:eastAsiaTheme="majorEastAsia" w:hAnsi="Times New Roman" w:cs="Times New Roman"/>
          <w:color w:val="000000" w:themeColor="text1"/>
          <w:sz w:val="24"/>
          <w:szCs w:val="24"/>
        </w:rPr>
        <w:t>made odd if the bit is a 1, made even if the bit is a 0. That's it. One bit per channel value, totally invisible as a color change.</w:t>
      </w:r>
      <w:r w:rsidR="00E27DE0">
        <w:rPr>
          <w:rFonts w:ascii="Times New Roman" w:eastAsiaTheme="majorEastAsia" w:hAnsi="Times New Roman" w:cs="Times New Roman"/>
          <w:color w:val="000000" w:themeColor="text1"/>
          <w:sz w:val="24"/>
          <w:szCs w:val="24"/>
        </w:rPr>
        <w:t xml:space="preserve"> </w:t>
      </w:r>
      <w:r w:rsidR="00E27DE0" w:rsidRPr="00E27DE0">
        <w:rPr>
          <w:rFonts w:ascii="Times New Roman" w:eastAsiaTheme="majorEastAsia" w:hAnsi="Times New Roman" w:cs="Times New Roman"/>
          <w:color w:val="000000" w:themeColor="text1"/>
          <w:sz w:val="24"/>
          <w:szCs w:val="24"/>
        </w:rPr>
        <w:t>The ninth value in every group of three pixels has a specific job: it's a termination flag. When the message is over, that ninth value is set to odd. The decoder sees that and knows to stop reading</w:t>
      </w:r>
      <w:r w:rsidR="00E27DE0">
        <w:rPr>
          <w:rFonts w:ascii="Times New Roman" w:eastAsiaTheme="majorEastAsia" w:hAnsi="Times New Roman" w:cs="Times New Roman"/>
          <w:color w:val="000000" w:themeColor="text1"/>
          <w:sz w:val="24"/>
          <w:szCs w:val="24"/>
        </w:rPr>
        <w:t xml:space="preserve">, </w:t>
      </w:r>
      <w:r w:rsidR="00E27DE0" w:rsidRPr="00E27DE0">
        <w:rPr>
          <w:rFonts w:ascii="Times New Roman" w:eastAsiaTheme="majorEastAsia" w:hAnsi="Times New Roman" w:cs="Times New Roman"/>
          <w:color w:val="000000" w:themeColor="text1"/>
          <w:sz w:val="24"/>
          <w:szCs w:val="24"/>
        </w:rPr>
        <w:t>no need to hardcode a message length or add a header. Clean and self-contained.</w:t>
      </w:r>
      <w:r w:rsidR="00E27DE0">
        <w:rPr>
          <w:rFonts w:ascii="Times New Roman" w:eastAsiaTheme="majorEastAsia" w:hAnsi="Times New Roman" w:cs="Times New Roman"/>
          <w:color w:val="000000" w:themeColor="text1"/>
          <w:sz w:val="24"/>
          <w:szCs w:val="24"/>
        </w:rPr>
        <w:t xml:space="preserve"> </w:t>
      </w:r>
      <w:r w:rsidR="00E27DE0" w:rsidRPr="00E27DE0">
        <w:rPr>
          <w:rFonts w:ascii="Times New Roman" w:eastAsiaTheme="majorEastAsia" w:hAnsi="Times New Roman" w:cs="Times New Roman"/>
          <w:color w:val="000000" w:themeColor="text1"/>
          <w:sz w:val="24"/>
          <w:szCs w:val="24"/>
        </w:rPr>
        <w:t>Decoding just runs the whole thing in reverse. It reads the same pixel groups, checks whether each channel value is odd or even, reconstructs the binary string, converts it back to characters, and stops when it hits the termination flag. The recovered message pops up in the interface.</w:t>
      </w:r>
    </w:p>
    <w:p w14:paraId="0C41F9B3" w14:textId="77777777" w:rsidR="00B13D24" w:rsidRPr="00E90858" w:rsidRDefault="00B13D24" w:rsidP="00E90858">
      <w:pPr>
        <w:pStyle w:val="Heading2"/>
        <w:rPr>
          <w:rFonts w:eastAsiaTheme="majorEastAsia"/>
          <w:color w:val="000000" w:themeColor="text1"/>
        </w:rPr>
      </w:pPr>
      <w:r w:rsidRPr="00E90858">
        <w:rPr>
          <w:rFonts w:eastAsiaTheme="majorEastAsia"/>
          <w:color w:val="000000" w:themeColor="text1"/>
        </w:rPr>
        <w:t>Technical Implementation</w:t>
      </w:r>
    </w:p>
    <w:p w14:paraId="730726F1" w14:textId="77777777" w:rsidR="00B2056A" w:rsidRDefault="00B2056A" w:rsidP="00B2056A">
      <w:pPr>
        <w:spacing w:before="0" w:after="0" w:line="240" w:lineRule="auto"/>
        <w:rPr>
          <w:rFonts w:ascii="Times New Roman" w:eastAsia="Times New Roman" w:hAnsi="Times New Roman" w:cs="Times New Roman"/>
          <w:color w:val="000000"/>
          <w:sz w:val="24"/>
          <w:szCs w:val="24"/>
          <w:lang w:eastAsia="en-US"/>
        </w:rPr>
      </w:pPr>
    </w:p>
    <w:p w14:paraId="3E173634" w14:textId="4342C187" w:rsidR="00B2056A" w:rsidRPr="00B2056A" w:rsidRDefault="00B2056A" w:rsidP="00B2056A">
      <w:pPr>
        <w:spacing w:before="0" w:after="0" w:line="240" w:lineRule="auto"/>
        <w:rPr>
          <w:rFonts w:ascii="Times New Roman" w:eastAsia="Times New Roman" w:hAnsi="Times New Roman" w:cs="Times New Roman"/>
          <w:color w:val="000000"/>
          <w:sz w:val="24"/>
          <w:szCs w:val="24"/>
          <w:lang w:eastAsia="en-US"/>
        </w:rPr>
      </w:pPr>
      <w:r w:rsidRPr="00B2056A">
        <w:rPr>
          <w:rFonts w:ascii="Times New Roman" w:eastAsia="Times New Roman" w:hAnsi="Times New Roman" w:cs="Times New Roman"/>
          <w:color w:val="000000"/>
          <w:sz w:val="24"/>
          <w:szCs w:val="24"/>
          <w:lang w:eastAsia="en-US"/>
        </w:rPr>
        <w:t>The project was implemented entirely in Python using the following libraries: Pillow (PIL) for image file handling and pixel-level data access, Tkinter for GUI construction and user interaction, and the OS standard library for environment configuration. The application was designed with a modular architecture, meaning the encoding logic was isolated in a separate module and imported into the main GUI controller. This is a standard software engineering practice around the separation of concerns and code reusability, meaning you can update the logic without touching the interface, or vice versa. The GUI itself walks the user through a clear sequence: a start screen launches the tool, loads an image through a file dialog, the user selects encrypt or decrypt mode, enters or receives a message, and saves the output. A recent update to this project was the edge case handling, including missing image inputs, the zero-value pixel channels, which means if a pixel channel value is zero, you can't subtract from it to flip a bit, so the code adds instead. Along with the prevention of redundant decryption calls through a state flag, preventing the decryption function from running twice on the same image, and returning garbage.</w:t>
      </w:r>
    </w:p>
    <w:p w14:paraId="74E5CA5F" w14:textId="77777777" w:rsidR="00B13D24" w:rsidRPr="00E90858" w:rsidRDefault="00B13D24" w:rsidP="00E90858">
      <w:pPr>
        <w:pStyle w:val="Heading2"/>
        <w:rPr>
          <w:rFonts w:eastAsiaTheme="majorEastAsia"/>
          <w:color w:val="000000" w:themeColor="text1"/>
        </w:rPr>
      </w:pPr>
      <w:r w:rsidRPr="00E90858">
        <w:rPr>
          <w:rFonts w:eastAsiaTheme="majorEastAsia"/>
          <w:color w:val="000000" w:themeColor="text1"/>
        </w:rPr>
        <w:t>Investigative and Forensic Relevance</w:t>
      </w:r>
    </w:p>
    <w:p w14:paraId="31F0CFC2" w14:textId="77777777" w:rsidR="002C4CFE" w:rsidRPr="002C4CFE" w:rsidRDefault="002C4CFE" w:rsidP="002C4CFE">
      <w:pPr>
        <w:rPr>
          <w:rFonts w:ascii="Times New Roman" w:eastAsiaTheme="majorEastAsia" w:hAnsi="Times New Roman" w:cs="Times New Roman"/>
          <w:color w:val="000000" w:themeColor="text1"/>
          <w:sz w:val="24"/>
          <w:szCs w:val="24"/>
        </w:rPr>
      </w:pPr>
      <w:r w:rsidRPr="002C4CFE">
        <w:rPr>
          <w:rFonts w:ascii="Times New Roman" w:eastAsiaTheme="majorEastAsia" w:hAnsi="Times New Roman" w:cs="Times New Roman"/>
          <w:color w:val="000000" w:themeColor="text1"/>
          <w:sz w:val="24"/>
          <w:szCs w:val="24"/>
        </w:rPr>
        <w:t xml:space="preserve">Steganography is an active area of concern in digital forensics and national security investigations. Law enforcement and intelligence agencies have documented the use of image-based steganography in covert communications among criminal and terrorist networks. The technique's appeal lies precisely in its deniability: a steganographic image passes visual inspection, evades keyword-based content filtering, and can be transmitted through ordinary channels, social media uploads, email attachments, image-hosting platforms, without triggering conventional detection mechanisms. Understanding steganographic methods at the implementation level is directly relevant to CIRG's behavioral and technical research mission. Investigators who understand how LSB encoding works, including its capacity constraints, characteristic pixel artifacts, and detection signatures, are better positioned to recognize potential </w:t>
      </w:r>
      <w:r w:rsidRPr="002C4CFE">
        <w:rPr>
          <w:rFonts w:ascii="Times New Roman" w:eastAsiaTheme="majorEastAsia" w:hAnsi="Times New Roman" w:cs="Times New Roman"/>
          <w:color w:val="000000" w:themeColor="text1"/>
          <w:sz w:val="24"/>
          <w:szCs w:val="24"/>
        </w:rPr>
        <w:lastRenderedPageBreak/>
        <w:t>steganographic artifacts in evidentiary media, evaluate the capabilities of suspect tools, and contribute to the development of detection countermeasures. This project provided hands-on exposure to exactly that implementation layer.</w:t>
      </w:r>
    </w:p>
    <w:p w14:paraId="2968DA8F" w14:textId="77777777" w:rsidR="00E90858" w:rsidRPr="00E90858" w:rsidRDefault="00E90858" w:rsidP="00E90858">
      <w:pPr>
        <w:pStyle w:val="Heading2"/>
        <w:rPr>
          <w:rFonts w:eastAsiaTheme="majorEastAsia"/>
          <w:color w:val="000000" w:themeColor="text1"/>
        </w:rPr>
      </w:pPr>
      <w:r w:rsidRPr="00E90858">
        <w:rPr>
          <w:rFonts w:eastAsiaTheme="majorEastAsia"/>
          <w:color w:val="000000" w:themeColor="text1"/>
        </w:rPr>
        <w:t xml:space="preserve">Conclusion </w:t>
      </w:r>
    </w:p>
    <w:p w14:paraId="3D2877A1" w14:textId="11375CC9" w:rsidR="00B13D24" w:rsidRPr="00B13D24" w:rsidRDefault="00E90858" w:rsidP="00B13D24">
      <w:pPr>
        <w:rPr>
          <w:rFonts w:ascii="Times New Roman" w:eastAsiaTheme="majorEastAsia" w:hAnsi="Times New Roman" w:cs="Times New Roman"/>
          <w:color w:val="000000" w:themeColor="text1"/>
          <w:sz w:val="24"/>
          <w:szCs w:val="24"/>
        </w:rPr>
      </w:pPr>
      <w:r w:rsidRPr="00B13D24">
        <w:rPr>
          <w:rFonts w:ascii="Times New Roman" w:eastAsiaTheme="majorEastAsia" w:hAnsi="Times New Roman" w:cs="Times New Roman"/>
          <w:color w:val="000000" w:themeColor="text1"/>
          <w:sz w:val="24"/>
          <w:szCs w:val="24"/>
        </w:rPr>
        <w:t>This</w:t>
      </w:r>
      <w:r w:rsidR="00B13D24" w:rsidRPr="00B13D24">
        <w:rPr>
          <w:rFonts w:ascii="Times New Roman" w:eastAsiaTheme="majorEastAsia" w:hAnsi="Times New Roman" w:cs="Times New Roman"/>
          <w:color w:val="000000" w:themeColor="text1"/>
          <w:sz w:val="24"/>
          <w:szCs w:val="24"/>
        </w:rPr>
        <w:t xml:space="preserve"> project demonstrated applied proficiency in Python software development, binary data</w:t>
      </w:r>
      <w:r>
        <w:rPr>
          <w:rFonts w:ascii="Times New Roman" w:hAnsi="Times New Roman" w:cs="Times New Roman"/>
          <w:color w:val="000000" w:themeColor="text1"/>
          <w:sz w:val="24"/>
          <w:szCs w:val="24"/>
        </w:rPr>
        <w:t xml:space="preserve"> </w:t>
      </w:r>
      <w:r w:rsidR="00B13D24" w:rsidRPr="00B13D24">
        <w:rPr>
          <w:rFonts w:ascii="Times New Roman" w:eastAsiaTheme="majorEastAsia" w:hAnsi="Times New Roman" w:cs="Times New Roman"/>
          <w:color w:val="000000" w:themeColor="text1"/>
          <w:sz w:val="24"/>
          <w:szCs w:val="24"/>
        </w:rPr>
        <w:t>manipulation, image processing, and GUI design</w:t>
      </w:r>
      <w:r w:rsidR="00B2056A">
        <w:rPr>
          <w:rFonts w:ascii="Times New Roman" w:eastAsiaTheme="majorEastAsia" w:hAnsi="Times New Roman" w:cs="Times New Roman"/>
          <w:color w:val="000000" w:themeColor="text1"/>
          <w:sz w:val="24"/>
          <w:szCs w:val="24"/>
        </w:rPr>
        <w:t xml:space="preserve">, </w:t>
      </w:r>
      <w:r w:rsidR="00B13D24" w:rsidRPr="00B13D24">
        <w:rPr>
          <w:rFonts w:ascii="Times New Roman" w:eastAsiaTheme="majorEastAsia" w:hAnsi="Times New Roman" w:cs="Times New Roman"/>
          <w:color w:val="000000" w:themeColor="text1"/>
          <w:sz w:val="24"/>
          <w:szCs w:val="24"/>
        </w:rPr>
        <w:t>while engaging directly with a technique that</w:t>
      </w:r>
      <w:r>
        <w:rPr>
          <w:rFonts w:ascii="Times New Roman" w:eastAsiaTheme="majorEastAsia" w:hAnsi="Times New Roman" w:cs="Times New Roman"/>
          <w:color w:val="000000" w:themeColor="text1"/>
          <w:sz w:val="24"/>
          <w:szCs w:val="24"/>
        </w:rPr>
        <w:t xml:space="preserve"> </w:t>
      </w:r>
      <w:r w:rsidR="00B13D24" w:rsidRPr="00B13D24">
        <w:rPr>
          <w:rFonts w:ascii="Times New Roman" w:eastAsiaTheme="majorEastAsia" w:hAnsi="Times New Roman" w:cs="Times New Roman"/>
          <w:color w:val="000000" w:themeColor="text1"/>
          <w:sz w:val="24"/>
          <w:szCs w:val="24"/>
        </w:rPr>
        <w:t>sits at the intersection of covert communications, digital forensics, and information security. The</w:t>
      </w:r>
      <w:r>
        <w:rPr>
          <w:rFonts w:ascii="Times New Roman" w:eastAsiaTheme="majorEastAsia" w:hAnsi="Times New Roman" w:cs="Times New Roman"/>
          <w:color w:val="000000" w:themeColor="text1"/>
          <w:sz w:val="24"/>
          <w:szCs w:val="24"/>
        </w:rPr>
        <w:t xml:space="preserve"> </w:t>
      </w:r>
      <w:r w:rsidR="00B13D24" w:rsidRPr="00B13D24">
        <w:rPr>
          <w:rFonts w:ascii="Times New Roman" w:eastAsiaTheme="majorEastAsia" w:hAnsi="Times New Roman" w:cs="Times New Roman"/>
          <w:color w:val="000000" w:themeColor="text1"/>
          <w:sz w:val="24"/>
          <w:szCs w:val="24"/>
        </w:rPr>
        <w:t>decision to build both the core encoding logic and the user-facing interface from the ground up</w:t>
      </w:r>
      <w:r>
        <w:rPr>
          <w:rFonts w:ascii="Times New Roman" w:eastAsiaTheme="majorEastAsia" w:hAnsi="Times New Roman" w:cs="Times New Roman"/>
          <w:color w:val="000000" w:themeColor="text1"/>
          <w:sz w:val="24"/>
          <w:szCs w:val="24"/>
        </w:rPr>
        <w:t xml:space="preserve"> </w:t>
      </w:r>
      <w:r w:rsidR="00B13D24" w:rsidRPr="00B13D24">
        <w:rPr>
          <w:rFonts w:ascii="Times New Roman" w:eastAsiaTheme="majorEastAsia" w:hAnsi="Times New Roman" w:cs="Times New Roman"/>
          <w:color w:val="000000" w:themeColor="text1"/>
          <w:sz w:val="24"/>
          <w:szCs w:val="24"/>
        </w:rPr>
        <w:t>reflected a commitment to understanding the full technical stack rather than relying on pre-built</w:t>
      </w:r>
      <w:r>
        <w:rPr>
          <w:rFonts w:ascii="Times New Roman" w:eastAsiaTheme="majorEastAsia" w:hAnsi="Times New Roman" w:cs="Times New Roman"/>
          <w:color w:val="000000" w:themeColor="text1"/>
          <w:sz w:val="24"/>
          <w:szCs w:val="24"/>
        </w:rPr>
        <w:t xml:space="preserve"> </w:t>
      </w:r>
      <w:r w:rsidR="00B13D24" w:rsidRPr="00B13D24">
        <w:rPr>
          <w:rFonts w:ascii="Times New Roman" w:eastAsiaTheme="majorEastAsia" w:hAnsi="Times New Roman" w:cs="Times New Roman"/>
          <w:color w:val="000000" w:themeColor="text1"/>
          <w:sz w:val="24"/>
          <w:szCs w:val="24"/>
        </w:rPr>
        <w:t>cryptographic libraries. The result is a functional tool that illuminates both the accessibility and the</w:t>
      </w:r>
      <w:r>
        <w:rPr>
          <w:rFonts w:ascii="Times New Roman" w:eastAsiaTheme="majorEastAsia" w:hAnsi="Times New Roman" w:cs="Times New Roman"/>
          <w:color w:val="000000" w:themeColor="text1"/>
          <w:sz w:val="24"/>
          <w:szCs w:val="24"/>
        </w:rPr>
        <w:t xml:space="preserve"> </w:t>
      </w:r>
      <w:r w:rsidR="00B13D24" w:rsidRPr="00B13D24">
        <w:rPr>
          <w:rFonts w:ascii="Times New Roman" w:eastAsiaTheme="majorEastAsia" w:hAnsi="Times New Roman" w:cs="Times New Roman"/>
          <w:color w:val="000000" w:themeColor="text1"/>
          <w:sz w:val="24"/>
          <w:szCs w:val="24"/>
        </w:rPr>
        <w:t>investigative implications of image steganography.</w:t>
      </w:r>
    </w:p>
    <w:p w14:paraId="0DCA1C57" w14:textId="344B0D52" w:rsidR="008E34E4" w:rsidRPr="00B13D24" w:rsidRDefault="008E34E4" w:rsidP="00B13D24">
      <w:pPr>
        <w:rPr>
          <w:rFonts w:ascii="Times New Roman" w:hAnsi="Times New Roman" w:cs="Times New Roman"/>
          <w:color w:val="000000" w:themeColor="text1"/>
          <w:sz w:val="24"/>
          <w:szCs w:val="24"/>
        </w:rPr>
      </w:pPr>
    </w:p>
    <w:sectPr w:rsidR="008E34E4" w:rsidRPr="00B13D24">
      <w:footerReference w:type="default" r:id="rId7"/>
      <w:pgSz w:w="12240" w:h="15840"/>
      <w:pgMar w:top="720" w:right="1440" w:bottom="18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DE019" w14:textId="77777777" w:rsidR="000F01BE" w:rsidRDefault="000F01BE">
      <w:r>
        <w:separator/>
      </w:r>
    </w:p>
    <w:p w14:paraId="417B1864" w14:textId="77777777" w:rsidR="000F01BE" w:rsidRDefault="000F01BE"/>
  </w:endnote>
  <w:endnote w:type="continuationSeparator" w:id="0">
    <w:p w14:paraId="48C4D41F" w14:textId="77777777" w:rsidR="000F01BE" w:rsidRDefault="000F01BE">
      <w:r>
        <w:continuationSeparator/>
      </w:r>
    </w:p>
    <w:p w14:paraId="420A7743" w14:textId="77777777" w:rsidR="000F01BE" w:rsidRDefault="000F01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699706"/>
      <w:docPartObj>
        <w:docPartGallery w:val="Page Numbers (Bottom of Page)"/>
        <w:docPartUnique/>
      </w:docPartObj>
    </w:sdtPr>
    <w:sdtEndPr>
      <w:rPr>
        <w:noProof/>
      </w:rPr>
    </w:sdtEndPr>
    <w:sdtContent>
      <w:p w14:paraId="4088B510" w14:textId="77777777" w:rsidR="008E34E4" w:rsidRDefault="00000000">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52B35" w14:textId="77777777" w:rsidR="000F01BE" w:rsidRDefault="000F01BE">
      <w:r>
        <w:separator/>
      </w:r>
    </w:p>
    <w:p w14:paraId="7C077B1A" w14:textId="77777777" w:rsidR="000F01BE" w:rsidRDefault="000F01BE"/>
  </w:footnote>
  <w:footnote w:type="continuationSeparator" w:id="0">
    <w:p w14:paraId="1CC20F67" w14:textId="77777777" w:rsidR="000F01BE" w:rsidRDefault="000F01BE">
      <w:r>
        <w:continuationSeparator/>
      </w:r>
    </w:p>
    <w:p w14:paraId="5BD59E82" w14:textId="77777777" w:rsidR="000F01BE" w:rsidRDefault="000F01B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30A86DE"/>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1682D62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20906CDF"/>
    <w:multiLevelType w:val="hybridMultilevel"/>
    <w:tmpl w:val="9E244A1C"/>
    <w:lvl w:ilvl="0" w:tplc="A78AD9E8">
      <w:start w:val="1"/>
      <w:numFmt w:val="bullet"/>
      <w:pStyle w:val="ListBullet"/>
      <w:lvlText w:val=""/>
      <w:lvlJc w:val="left"/>
      <w:pPr>
        <w:tabs>
          <w:tab w:val="num" w:pos="432"/>
        </w:tabs>
        <w:ind w:left="432" w:hanging="43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AB4355"/>
    <w:multiLevelType w:val="hybridMultilevel"/>
    <w:tmpl w:val="0B203272"/>
    <w:lvl w:ilvl="0" w:tplc="CE0E85FE">
      <w:start w:val="1"/>
      <w:numFmt w:val="decimal"/>
      <w:pStyle w:val="ListNumber"/>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536457926">
    <w:abstractNumId w:val="1"/>
  </w:num>
  <w:num w:numId="2" w16cid:durableId="286162538">
    <w:abstractNumId w:val="0"/>
  </w:num>
  <w:num w:numId="3" w16cid:durableId="548155011">
    <w:abstractNumId w:val="2"/>
  </w:num>
  <w:num w:numId="4" w16cid:durableId="14270746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D24"/>
    <w:rsid w:val="000F01BE"/>
    <w:rsid w:val="002C4CFE"/>
    <w:rsid w:val="002D3C36"/>
    <w:rsid w:val="005F4262"/>
    <w:rsid w:val="008E34E4"/>
    <w:rsid w:val="00B07BB2"/>
    <w:rsid w:val="00B13D24"/>
    <w:rsid w:val="00B2056A"/>
    <w:rsid w:val="00C53F02"/>
    <w:rsid w:val="00E27DE0"/>
    <w:rsid w:val="00E90858"/>
    <w:rsid w:val="00E90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62781"/>
  <w15:chartTrackingRefBased/>
  <w15:docId w15:val="{34230067-CEB2-6647-9950-1CC71FB51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858"/>
    <w:rPr>
      <w:sz w:val="20"/>
      <w:szCs w:val="20"/>
    </w:rPr>
  </w:style>
  <w:style w:type="paragraph" w:styleId="Heading1">
    <w:name w:val="heading 1"/>
    <w:basedOn w:val="Normal"/>
    <w:next w:val="Normal"/>
    <w:link w:val="Heading1Char"/>
    <w:uiPriority w:val="9"/>
    <w:qFormat/>
    <w:rsid w:val="00E90858"/>
    <w:pPr>
      <w:pBdr>
        <w:top w:val="single" w:sz="24" w:space="0" w:color="731C3F" w:themeColor="accent1"/>
        <w:left w:val="single" w:sz="24" w:space="0" w:color="731C3F" w:themeColor="accent1"/>
        <w:bottom w:val="single" w:sz="24" w:space="0" w:color="731C3F" w:themeColor="accent1"/>
        <w:right w:val="single" w:sz="24" w:space="0" w:color="731C3F" w:themeColor="accent1"/>
      </w:pBdr>
      <w:shd w:val="clear" w:color="auto" w:fill="731C3F"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E90858"/>
    <w:pPr>
      <w:pBdr>
        <w:top w:val="single" w:sz="24" w:space="0" w:color="F0C3D5" w:themeColor="accent1" w:themeTint="33"/>
        <w:left w:val="single" w:sz="24" w:space="0" w:color="F0C3D5" w:themeColor="accent1" w:themeTint="33"/>
        <w:bottom w:val="single" w:sz="24" w:space="0" w:color="F0C3D5" w:themeColor="accent1" w:themeTint="33"/>
        <w:right w:val="single" w:sz="24" w:space="0" w:color="F0C3D5" w:themeColor="accent1" w:themeTint="33"/>
      </w:pBdr>
      <w:shd w:val="clear" w:color="auto" w:fill="F0C3D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E90858"/>
    <w:pPr>
      <w:pBdr>
        <w:top w:val="single" w:sz="6" w:space="2" w:color="731C3F" w:themeColor="accent1"/>
        <w:left w:val="single" w:sz="6" w:space="2" w:color="731C3F" w:themeColor="accent1"/>
      </w:pBdr>
      <w:spacing w:before="300" w:after="0"/>
      <w:outlineLvl w:val="2"/>
    </w:pPr>
    <w:rPr>
      <w:caps/>
      <w:color w:val="390E1F" w:themeColor="accent1" w:themeShade="7F"/>
      <w:spacing w:val="15"/>
      <w:sz w:val="22"/>
      <w:szCs w:val="22"/>
    </w:rPr>
  </w:style>
  <w:style w:type="paragraph" w:styleId="Heading4">
    <w:name w:val="heading 4"/>
    <w:basedOn w:val="Normal"/>
    <w:next w:val="Normal"/>
    <w:link w:val="Heading4Char"/>
    <w:uiPriority w:val="9"/>
    <w:semiHidden/>
    <w:unhideWhenUsed/>
    <w:qFormat/>
    <w:rsid w:val="00E90858"/>
    <w:pPr>
      <w:pBdr>
        <w:top w:val="dotted" w:sz="6" w:space="2" w:color="731C3F" w:themeColor="accent1"/>
        <w:left w:val="dotted" w:sz="6" w:space="2" w:color="731C3F" w:themeColor="accent1"/>
      </w:pBdr>
      <w:spacing w:before="300" w:after="0"/>
      <w:outlineLvl w:val="3"/>
    </w:pPr>
    <w:rPr>
      <w:caps/>
      <w:color w:val="56152F" w:themeColor="accent1" w:themeShade="BF"/>
      <w:spacing w:val="10"/>
      <w:sz w:val="22"/>
      <w:szCs w:val="22"/>
    </w:rPr>
  </w:style>
  <w:style w:type="paragraph" w:styleId="Heading5">
    <w:name w:val="heading 5"/>
    <w:basedOn w:val="Normal"/>
    <w:next w:val="Normal"/>
    <w:link w:val="Heading5Char"/>
    <w:uiPriority w:val="9"/>
    <w:semiHidden/>
    <w:unhideWhenUsed/>
    <w:qFormat/>
    <w:rsid w:val="00E90858"/>
    <w:pPr>
      <w:pBdr>
        <w:bottom w:val="single" w:sz="6" w:space="1" w:color="731C3F" w:themeColor="accent1"/>
      </w:pBdr>
      <w:spacing w:before="300" w:after="0"/>
      <w:outlineLvl w:val="4"/>
    </w:pPr>
    <w:rPr>
      <w:caps/>
      <w:color w:val="56152F" w:themeColor="accent1" w:themeShade="BF"/>
      <w:spacing w:val="10"/>
      <w:sz w:val="22"/>
      <w:szCs w:val="22"/>
    </w:rPr>
  </w:style>
  <w:style w:type="paragraph" w:styleId="Heading6">
    <w:name w:val="heading 6"/>
    <w:basedOn w:val="Normal"/>
    <w:next w:val="Normal"/>
    <w:link w:val="Heading6Char"/>
    <w:uiPriority w:val="9"/>
    <w:semiHidden/>
    <w:unhideWhenUsed/>
    <w:qFormat/>
    <w:rsid w:val="00E90858"/>
    <w:pPr>
      <w:pBdr>
        <w:bottom w:val="dotted" w:sz="6" w:space="1" w:color="731C3F" w:themeColor="accent1"/>
      </w:pBdr>
      <w:spacing w:before="300" w:after="0"/>
      <w:outlineLvl w:val="5"/>
    </w:pPr>
    <w:rPr>
      <w:caps/>
      <w:color w:val="56152F" w:themeColor="accent1" w:themeShade="BF"/>
      <w:spacing w:val="10"/>
      <w:sz w:val="22"/>
      <w:szCs w:val="22"/>
    </w:rPr>
  </w:style>
  <w:style w:type="paragraph" w:styleId="Heading7">
    <w:name w:val="heading 7"/>
    <w:basedOn w:val="Normal"/>
    <w:next w:val="Normal"/>
    <w:link w:val="Heading7Char"/>
    <w:uiPriority w:val="9"/>
    <w:semiHidden/>
    <w:unhideWhenUsed/>
    <w:qFormat/>
    <w:rsid w:val="00E90858"/>
    <w:pPr>
      <w:spacing w:before="300" w:after="0"/>
      <w:outlineLvl w:val="6"/>
    </w:pPr>
    <w:rPr>
      <w:caps/>
      <w:color w:val="56152F" w:themeColor="accent1" w:themeShade="BF"/>
      <w:spacing w:val="10"/>
      <w:sz w:val="22"/>
      <w:szCs w:val="22"/>
    </w:rPr>
  </w:style>
  <w:style w:type="paragraph" w:styleId="Heading8">
    <w:name w:val="heading 8"/>
    <w:basedOn w:val="Normal"/>
    <w:next w:val="Normal"/>
    <w:link w:val="Heading8Char"/>
    <w:uiPriority w:val="9"/>
    <w:semiHidden/>
    <w:unhideWhenUsed/>
    <w:qFormat/>
    <w:rsid w:val="00E90858"/>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90858"/>
    <w:pPr>
      <w:spacing w:before="300" w:after="0"/>
      <w:outlineLvl w:val="8"/>
    </w:pPr>
    <w:rPr>
      <w:i/>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
    <w:pPr>
      <w:numPr>
        <w:numId w:val="3"/>
      </w:numPr>
    </w:pPr>
  </w:style>
  <w:style w:type="character" w:customStyle="1" w:styleId="Heading1Char">
    <w:name w:val="Heading 1 Char"/>
    <w:basedOn w:val="DefaultParagraphFont"/>
    <w:link w:val="Heading1"/>
    <w:uiPriority w:val="9"/>
    <w:rsid w:val="00E90858"/>
    <w:rPr>
      <w:b/>
      <w:bCs/>
      <w:caps/>
      <w:color w:val="FFFFFF" w:themeColor="background1"/>
      <w:spacing w:val="15"/>
      <w:shd w:val="clear" w:color="auto" w:fill="731C3F" w:themeFill="accent1"/>
    </w:rPr>
  </w:style>
  <w:style w:type="paragraph" w:styleId="ListNumber">
    <w:name w:val="List Number"/>
    <w:basedOn w:val="Normal"/>
    <w:uiPriority w:val="9"/>
    <w:pPr>
      <w:numPr>
        <w:numId w:val="4"/>
      </w:numPr>
    </w:p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808080"/>
    </w:rPr>
  </w:style>
  <w:style w:type="paragraph" w:styleId="Title">
    <w:name w:val="Title"/>
    <w:basedOn w:val="Normal"/>
    <w:next w:val="Normal"/>
    <w:link w:val="TitleChar"/>
    <w:uiPriority w:val="10"/>
    <w:qFormat/>
    <w:rsid w:val="00E90858"/>
    <w:pPr>
      <w:spacing w:before="720"/>
    </w:pPr>
    <w:rPr>
      <w:caps/>
      <w:color w:val="731C3F" w:themeColor="accent1"/>
      <w:spacing w:val="10"/>
      <w:kern w:val="28"/>
      <w:sz w:val="52"/>
      <w:szCs w:val="52"/>
    </w:rPr>
  </w:style>
  <w:style w:type="character" w:customStyle="1" w:styleId="TitleChar">
    <w:name w:val="Title Char"/>
    <w:basedOn w:val="DefaultParagraphFont"/>
    <w:link w:val="Title"/>
    <w:uiPriority w:val="10"/>
    <w:rsid w:val="00E90858"/>
    <w:rPr>
      <w:caps/>
      <w:color w:val="731C3F" w:themeColor="accent1"/>
      <w:spacing w:val="10"/>
      <w:kern w:val="28"/>
      <w:sz w:val="52"/>
      <w:szCs w:val="52"/>
    </w:rPr>
  </w:style>
  <w:style w:type="paragraph" w:styleId="Subtitle">
    <w:name w:val="Subtitle"/>
    <w:basedOn w:val="Normal"/>
    <w:next w:val="Normal"/>
    <w:link w:val="SubtitleChar"/>
    <w:uiPriority w:val="11"/>
    <w:qFormat/>
    <w:rsid w:val="00E90858"/>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E90858"/>
    <w:rPr>
      <w:caps/>
      <w:color w:val="595959" w:themeColor="text1" w:themeTint="A6"/>
      <w:spacing w:val="10"/>
      <w:sz w:val="24"/>
      <w:szCs w:val="24"/>
    </w:rPr>
  </w:style>
  <w:style w:type="character" w:styleId="IntenseReference">
    <w:name w:val="Intense Reference"/>
    <w:uiPriority w:val="32"/>
    <w:qFormat/>
    <w:rsid w:val="00E90858"/>
    <w:rPr>
      <w:b/>
      <w:bCs/>
      <w:i/>
      <w:iCs/>
      <w:caps/>
      <w:color w:val="731C3F" w:themeColor="accent1"/>
    </w:rPr>
  </w:style>
  <w:style w:type="character" w:styleId="BookTitle">
    <w:name w:val="Book Title"/>
    <w:uiPriority w:val="33"/>
    <w:qFormat/>
    <w:rsid w:val="00E90858"/>
    <w:rPr>
      <w:b/>
      <w:bCs/>
      <w:i/>
      <w:iCs/>
      <w:spacing w:val="9"/>
    </w:rPr>
  </w:style>
  <w:style w:type="character" w:customStyle="1" w:styleId="Heading2Char">
    <w:name w:val="Heading 2 Char"/>
    <w:basedOn w:val="DefaultParagraphFont"/>
    <w:link w:val="Heading2"/>
    <w:uiPriority w:val="9"/>
    <w:rsid w:val="00E90858"/>
    <w:rPr>
      <w:caps/>
      <w:spacing w:val="15"/>
      <w:shd w:val="clear" w:color="auto" w:fill="F0C3D5" w:themeFill="accent1" w:themeFillTint="33"/>
    </w:rPr>
  </w:style>
  <w:style w:type="character" w:customStyle="1" w:styleId="Heading3Char">
    <w:name w:val="Heading 3 Char"/>
    <w:basedOn w:val="DefaultParagraphFont"/>
    <w:link w:val="Heading3"/>
    <w:uiPriority w:val="9"/>
    <w:semiHidden/>
    <w:rsid w:val="00E90858"/>
    <w:rPr>
      <w:caps/>
      <w:color w:val="390E1F" w:themeColor="accent1" w:themeShade="7F"/>
      <w:spacing w:val="15"/>
    </w:rPr>
  </w:style>
  <w:style w:type="character" w:customStyle="1" w:styleId="Heading4Char">
    <w:name w:val="Heading 4 Char"/>
    <w:basedOn w:val="DefaultParagraphFont"/>
    <w:link w:val="Heading4"/>
    <w:uiPriority w:val="9"/>
    <w:semiHidden/>
    <w:rsid w:val="00E90858"/>
    <w:rPr>
      <w:caps/>
      <w:color w:val="56152F" w:themeColor="accent1" w:themeShade="BF"/>
      <w:spacing w:val="10"/>
    </w:rPr>
  </w:style>
  <w:style w:type="character" w:customStyle="1" w:styleId="Heading5Char">
    <w:name w:val="Heading 5 Char"/>
    <w:basedOn w:val="DefaultParagraphFont"/>
    <w:link w:val="Heading5"/>
    <w:uiPriority w:val="9"/>
    <w:semiHidden/>
    <w:rsid w:val="00E90858"/>
    <w:rPr>
      <w:caps/>
      <w:color w:val="56152F" w:themeColor="accent1" w:themeShade="BF"/>
      <w:spacing w:val="10"/>
    </w:rPr>
  </w:style>
  <w:style w:type="character" w:customStyle="1" w:styleId="Heading6Char">
    <w:name w:val="Heading 6 Char"/>
    <w:basedOn w:val="DefaultParagraphFont"/>
    <w:link w:val="Heading6"/>
    <w:uiPriority w:val="9"/>
    <w:semiHidden/>
    <w:rsid w:val="00E90858"/>
    <w:rPr>
      <w:caps/>
      <w:color w:val="56152F" w:themeColor="accent1" w:themeShade="BF"/>
      <w:spacing w:val="10"/>
    </w:rPr>
  </w:style>
  <w:style w:type="character" w:customStyle="1" w:styleId="Heading7Char">
    <w:name w:val="Heading 7 Char"/>
    <w:basedOn w:val="DefaultParagraphFont"/>
    <w:link w:val="Heading7"/>
    <w:uiPriority w:val="9"/>
    <w:semiHidden/>
    <w:rsid w:val="00E90858"/>
    <w:rPr>
      <w:caps/>
      <w:color w:val="56152F" w:themeColor="accent1" w:themeShade="BF"/>
      <w:spacing w:val="10"/>
    </w:rPr>
  </w:style>
  <w:style w:type="character" w:customStyle="1" w:styleId="Heading8Char">
    <w:name w:val="Heading 8 Char"/>
    <w:basedOn w:val="DefaultParagraphFont"/>
    <w:link w:val="Heading8"/>
    <w:uiPriority w:val="9"/>
    <w:semiHidden/>
    <w:rsid w:val="00E90858"/>
    <w:rPr>
      <w:caps/>
      <w:spacing w:val="10"/>
      <w:sz w:val="18"/>
      <w:szCs w:val="18"/>
    </w:rPr>
  </w:style>
  <w:style w:type="character" w:customStyle="1" w:styleId="Heading9Char">
    <w:name w:val="Heading 9 Char"/>
    <w:basedOn w:val="DefaultParagraphFont"/>
    <w:link w:val="Heading9"/>
    <w:uiPriority w:val="9"/>
    <w:semiHidden/>
    <w:rsid w:val="00E90858"/>
    <w:rPr>
      <w:i/>
      <w:caps/>
      <w:spacing w:val="10"/>
      <w:sz w:val="18"/>
      <w:szCs w:val="18"/>
    </w:rPr>
  </w:style>
  <w:style w:type="character" w:styleId="SubtleEmphasis">
    <w:name w:val="Subtle Emphasis"/>
    <w:uiPriority w:val="19"/>
    <w:qFormat/>
    <w:rsid w:val="00E90858"/>
    <w:rPr>
      <w:i/>
      <w:iCs/>
      <w:color w:val="390E1F" w:themeColor="accent1" w:themeShade="7F"/>
    </w:rPr>
  </w:style>
  <w:style w:type="character" w:styleId="Emphasis">
    <w:name w:val="Emphasis"/>
    <w:uiPriority w:val="20"/>
    <w:qFormat/>
    <w:rsid w:val="00E90858"/>
    <w:rPr>
      <w:caps/>
      <w:color w:val="390E1F" w:themeColor="accent1" w:themeShade="7F"/>
      <w:spacing w:val="5"/>
    </w:rPr>
  </w:style>
  <w:style w:type="character" w:styleId="IntenseEmphasis">
    <w:name w:val="Intense Emphasis"/>
    <w:uiPriority w:val="21"/>
    <w:qFormat/>
    <w:rsid w:val="00E90858"/>
    <w:rPr>
      <w:b/>
      <w:bCs/>
      <w:caps/>
      <w:color w:val="390E1F" w:themeColor="accent1" w:themeShade="7F"/>
      <w:spacing w:val="10"/>
    </w:rPr>
  </w:style>
  <w:style w:type="character" w:styleId="Strong">
    <w:name w:val="Strong"/>
    <w:uiPriority w:val="22"/>
    <w:qFormat/>
    <w:rsid w:val="00E90858"/>
    <w:rPr>
      <w:b/>
      <w:bCs/>
    </w:rPr>
  </w:style>
  <w:style w:type="paragraph" w:styleId="Quote">
    <w:name w:val="Quote"/>
    <w:basedOn w:val="Normal"/>
    <w:next w:val="Normal"/>
    <w:link w:val="QuoteChar"/>
    <w:uiPriority w:val="29"/>
    <w:qFormat/>
    <w:rsid w:val="00E90858"/>
    <w:rPr>
      <w:i/>
      <w:iCs/>
    </w:rPr>
  </w:style>
  <w:style w:type="character" w:customStyle="1" w:styleId="QuoteChar">
    <w:name w:val="Quote Char"/>
    <w:basedOn w:val="DefaultParagraphFont"/>
    <w:link w:val="Quote"/>
    <w:uiPriority w:val="29"/>
    <w:rsid w:val="00E90858"/>
    <w:rPr>
      <w:i/>
      <w:iCs/>
      <w:sz w:val="20"/>
      <w:szCs w:val="20"/>
    </w:rPr>
  </w:style>
  <w:style w:type="paragraph" w:styleId="IntenseQuote">
    <w:name w:val="Intense Quote"/>
    <w:basedOn w:val="Normal"/>
    <w:next w:val="Normal"/>
    <w:link w:val="IntenseQuoteChar"/>
    <w:uiPriority w:val="30"/>
    <w:qFormat/>
    <w:rsid w:val="00E90858"/>
    <w:pPr>
      <w:pBdr>
        <w:top w:val="single" w:sz="4" w:space="10" w:color="731C3F" w:themeColor="accent1"/>
        <w:left w:val="single" w:sz="4" w:space="10" w:color="731C3F" w:themeColor="accent1"/>
      </w:pBdr>
      <w:spacing w:after="0"/>
      <w:ind w:left="1296" w:right="1152"/>
      <w:jc w:val="both"/>
    </w:pPr>
    <w:rPr>
      <w:i/>
      <w:iCs/>
      <w:color w:val="731C3F" w:themeColor="accent1"/>
    </w:rPr>
  </w:style>
  <w:style w:type="character" w:customStyle="1" w:styleId="IntenseQuoteChar">
    <w:name w:val="Intense Quote Char"/>
    <w:basedOn w:val="DefaultParagraphFont"/>
    <w:link w:val="IntenseQuote"/>
    <w:uiPriority w:val="30"/>
    <w:rsid w:val="00E90858"/>
    <w:rPr>
      <w:i/>
      <w:iCs/>
      <w:color w:val="731C3F" w:themeColor="accent1"/>
      <w:sz w:val="20"/>
      <w:szCs w:val="20"/>
    </w:rPr>
  </w:style>
  <w:style w:type="character" w:styleId="SubtleReference">
    <w:name w:val="Subtle Reference"/>
    <w:uiPriority w:val="31"/>
    <w:qFormat/>
    <w:rsid w:val="00E90858"/>
    <w:rPr>
      <w:b/>
      <w:bCs/>
      <w:color w:val="731C3F" w:themeColor="accent1"/>
    </w:rPr>
  </w:style>
  <w:style w:type="paragraph" w:styleId="Caption">
    <w:name w:val="caption"/>
    <w:basedOn w:val="Normal"/>
    <w:next w:val="Normal"/>
    <w:uiPriority w:val="35"/>
    <w:semiHidden/>
    <w:unhideWhenUsed/>
    <w:qFormat/>
    <w:rsid w:val="00E90858"/>
    <w:rPr>
      <w:b/>
      <w:bCs/>
      <w:color w:val="56152F" w:themeColor="accent1" w:themeShade="BF"/>
      <w:sz w:val="16"/>
      <w:szCs w:val="16"/>
    </w:rPr>
  </w:style>
  <w:style w:type="paragraph" w:styleId="TOCHeading">
    <w:name w:val="TOC Heading"/>
    <w:basedOn w:val="Heading1"/>
    <w:next w:val="Normal"/>
    <w:uiPriority w:val="39"/>
    <w:semiHidden/>
    <w:unhideWhenUsed/>
    <w:qFormat/>
    <w:rsid w:val="00E90858"/>
    <w:pPr>
      <w:outlineLvl w:val="9"/>
    </w:pPr>
  </w:style>
  <w:style w:type="character" w:styleId="Hyperlink">
    <w:name w:val="Hyperlink"/>
    <w:basedOn w:val="DefaultParagraphFont"/>
    <w:uiPriority w:val="99"/>
    <w:unhideWhenUsed/>
    <w:rPr>
      <w:color w:val="731C3F" w:themeColor="hyperlink"/>
      <w:u w:val="single"/>
    </w:rPr>
  </w:style>
  <w:style w:type="paragraph" w:styleId="NoSpacing">
    <w:name w:val="No Spacing"/>
    <w:basedOn w:val="Normal"/>
    <w:link w:val="NoSpacingChar"/>
    <w:uiPriority w:val="1"/>
    <w:qFormat/>
    <w:rsid w:val="00E90858"/>
    <w:pPr>
      <w:spacing w:before="0" w:after="0" w:line="240" w:lineRule="auto"/>
    </w:pPr>
  </w:style>
  <w:style w:type="character" w:customStyle="1" w:styleId="NoSpacingChar">
    <w:name w:val="No Spacing Char"/>
    <w:basedOn w:val="DefaultParagraphFont"/>
    <w:link w:val="NoSpacing"/>
    <w:uiPriority w:val="1"/>
    <w:rsid w:val="00E90858"/>
    <w:rPr>
      <w:sz w:val="20"/>
      <w:szCs w:val="20"/>
    </w:rPr>
  </w:style>
  <w:style w:type="paragraph" w:styleId="ListParagraph">
    <w:name w:val="List Paragraph"/>
    <w:basedOn w:val="Normal"/>
    <w:uiPriority w:val="34"/>
    <w:qFormat/>
    <w:rsid w:val="00E908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yleighharvey/Library/Containers/com.microsoft.Word/Data/Library/Application%20Support/Microsoft/Office/16.0/DTS/en-US%7bAA6DC74D-2943-7241-AF00-2F432F45732D%7d/%7b0AB91764-CD84-4544-9059-3B89746CEAD8%7dtf10002086.dotx" TargetMode="External"/></Relationships>
</file>

<file path=word/theme/theme1.xml><?xml version="1.0" encoding="utf-8"?>
<a:theme xmlns:a="http://schemas.openxmlformats.org/drawingml/2006/main" name="Office Theme">
  <a:themeElements>
    <a:clrScheme name="Notes">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214C5E"/>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{0AB91764-CD84-4544-9059-3B89746CEAD8}tf10002086.dotx</Template>
  <TotalTime>49</TotalTime>
  <Pages>3</Pages>
  <Words>1059</Words>
  <Characters>6042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Ryleigh Harvey</dc:creator>
  <cp:keywords/>
  <dc:description/>
  <cp:lastModifiedBy>Harvey, Ryleigh</cp:lastModifiedBy>
  <cp:revision>1</cp:revision>
  <cp:lastPrinted>2026-05-27T02:23:00Z</cp:lastPrinted>
  <dcterms:created xsi:type="dcterms:W3CDTF">2026-05-27T01:19:00Z</dcterms:created>
  <dcterms:modified xsi:type="dcterms:W3CDTF">2026-05-27T17:43:00Z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TF10002051</vt:lpwstr>
  </property>
</Properties>
</file>