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F242" w14:textId="77777777" w:rsidR="000C17D6" w:rsidRDefault="00000000" w:rsidP="006D592F">
      <w:pPr>
        <w:pStyle w:val="Heading1"/>
        <w:spacing w:after="407"/>
      </w:pPr>
      <w:proofErr w:type="gramStart"/>
      <w:r>
        <w:t xml:space="preserve">CONSIGNMENT </w:t>
      </w:r>
      <w:r>
        <w:rPr>
          <w:b w:val="0"/>
        </w:rPr>
        <w:t xml:space="preserve"> </w:t>
      </w:r>
      <w:r>
        <w:t>CONTRACT</w:t>
      </w:r>
      <w:proofErr w:type="gramEnd"/>
    </w:p>
    <w:p w14:paraId="2246BDFF" w14:textId="7619A064" w:rsidR="000C17D6" w:rsidRDefault="00000000" w:rsidP="006D592F">
      <w:pPr>
        <w:spacing w:after="262" w:line="259" w:lineRule="auto"/>
        <w:ind w:left="-5" w:right="0"/>
      </w:pPr>
      <w:r>
        <w:rPr>
          <w:b/>
        </w:rPr>
        <w:t xml:space="preserve">Agreement is made this </w:t>
      </w:r>
      <w:r w:rsidR="006D592F">
        <w:rPr>
          <w:b/>
        </w:rPr>
        <w:t xml:space="preserve">Third </w:t>
      </w:r>
      <w:r>
        <w:rPr>
          <w:b/>
        </w:rPr>
        <w:t xml:space="preserve">day of </w:t>
      </w:r>
      <w:r w:rsidR="006D592F">
        <w:rPr>
          <w:b/>
        </w:rPr>
        <w:t xml:space="preserve">March </w:t>
      </w:r>
      <w:r>
        <w:rPr>
          <w:b/>
        </w:rPr>
        <w:t xml:space="preserve">by and between </w:t>
      </w:r>
      <w:r w:rsidR="006D592F">
        <w:rPr>
          <w:b/>
        </w:rPr>
        <w:t xml:space="preserve">Ryan D Adams </w:t>
      </w:r>
      <w:r>
        <w:rPr>
          <w:b/>
        </w:rPr>
        <w:t>(“Artist”) located at</w:t>
      </w:r>
      <w:r w:rsidR="006D592F">
        <w:rPr>
          <w:b/>
        </w:rPr>
        <w:t xml:space="preserve"> 150 E Cattleman’s RD Malad Idaho, 83252; </w:t>
      </w:r>
      <w:r>
        <w:rPr>
          <w:b/>
        </w:rPr>
        <w:t>and Earthen Vessel Gallery, LLC (“Gallery”) located at 934 Main Ave, Unit</w:t>
      </w:r>
      <w:r>
        <w:t xml:space="preserve"> </w:t>
      </w:r>
      <w:r>
        <w:rPr>
          <w:b/>
        </w:rPr>
        <w:t>A, Durango, Colorado 81301.</w:t>
      </w:r>
    </w:p>
    <w:p w14:paraId="0EF3A852" w14:textId="77777777" w:rsidR="000C17D6" w:rsidRDefault="00000000" w:rsidP="006D592F">
      <w:pPr>
        <w:pStyle w:val="Heading2"/>
        <w:spacing w:after="20" w:line="259" w:lineRule="auto"/>
        <w:ind w:right="15"/>
        <w:jc w:val="left"/>
      </w:pPr>
      <w:r>
        <w:t>Recitals</w:t>
      </w:r>
    </w:p>
    <w:p w14:paraId="348D0C9C" w14:textId="063A793A" w:rsidR="000C17D6" w:rsidRDefault="00000000" w:rsidP="006D592F">
      <w:pPr>
        <w:spacing w:after="292"/>
        <w:ind w:left="-5"/>
      </w:pPr>
      <w:r>
        <w:t xml:space="preserve">Gallery exhibits and sells artwork; and </w:t>
      </w:r>
      <w:r>
        <w:tab/>
      </w:r>
      <w:r w:rsidR="006D592F">
        <w:t xml:space="preserve">the </w:t>
      </w:r>
      <w:r>
        <w:t xml:space="preserve">Artist has created and owns the artwork listed in the </w:t>
      </w:r>
      <w:r>
        <w:tab/>
        <w:t xml:space="preserve"> List of Inventory (the “Artwork”) and desires to exhibit and sell the same; Therefore </w:t>
      </w:r>
      <w:r>
        <w:tab/>
      </w:r>
      <w:r>
        <w:rPr>
          <w:b/>
        </w:rPr>
        <w:t xml:space="preserve">, </w:t>
      </w:r>
      <w:r>
        <w:t>the parties agree as follows:</w:t>
      </w:r>
    </w:p>
    <w:p w14:paraId="222986B4" w14:textId="77777777" w:rsidR="000C17D6" w:rsidRDefault="00000000" w:rsidP="006D592F">
      <w:pPr>
        <w:numPr>
          <w:ilvl w:val="0"/>
          <w:numId w:val="1"/>
        </w:numPr>
        <w:spacing w:after="292"/>
        <w:ind w:hanging="400"/>
      </w:pPr>
      <w:r>
        <w:rPr>
          <w:b/>
        </w:rPr>
        <w:t>Scope of</w:t>
      </w:r>
      <w:r>
        <w:t xml:space="preserve"> </w:t>
      </w:r>
      <w:r>
        <w:tab/>
      </w:r>
      <w:r>
        <w:rPr>
          <w:b/>
        </w:rPr>
        <w:t>Agency.</w:t>
      </w:r>
      <w:r>
        <w:t xml:space="preserve"> </w:t>
      </w:r>
      <w:r>
        <w:tab/>
        <w:t xml:space="preserve">The </w:t>
      </w:r>
      <w:r>
        <w:tab/>
        <w:t xml:space="preserve">Artist appoints the Gallery </w:t>
      </w:r>
      <w:r>
        <w:tab/>
        <w:t xml:space="preserve">to act as </w:t>
      </w:r>
      <w:r>
        <w:tab/>
        <w:t xml:space="preserve">Artist’s exclusive agent in the </w:t>
      </w:r>
      <w:r>
        <w:tab/>
        <w:t xml:space="preserve"> </w:t>
      </w:r>
      <w:r>
        <w:tab/>
        <w:t xml:space="preserve"> following geographic area: Durango, Colorado for the exhibition and sale of artwork. This agency shall cover only artwork submitted by the Artist while this agreement is in force. </w:t>
      </w:r>
      <w:r>
        <w:tab/>
        <w:t xml:space="preserve"> </w:t>
      </w:r>
      <w:r>
        <w:tab/>
        <w:t>The Gallery shall document receipt of all artworks consigned.</w:t>
      </w:r>
    </w:p>
    <w:p w14:paraId="2E216C8D" w14:textId="77777777" w:rsidR="000C17D6" w:rsidRDefault="00000000" w:rsidP="006D592F">
      <w:pPr>
        <w:numPr>
          <w:ilvl w:val="0"/>
          <w:numId w:val="1"/>
        </w:numPr>
        <w:spacing w:after="291"/>
        <w:ind w:hanging="400"/>
      </w:pPr>
      <w:r>
        <w:rPr>
          <w:b/>
        </w:rPr>
        <w:t>Consignment of Inventory.</w:t>
      </w:r>
      <w:r>
        <w:t xml:space="preserve"> </w:t>
      </w:r>
      <w:r>
        <w:tab/>
        <w:t>Gallery accepts on consignment</w:t>
      </w:r>
      <w:proofErr w:type="gramStart"/>
      <w:r>
        <w:t xml:space="preserve">, </w:t>
      </w:r>
      <w:r>
        <w:tab/>
        <w:t>the</w:t>
      </w:r>
      <w:proofErr w:type="gramEnd"/>
      <w:r>
        <w:t xml:space="preserve"> artworks listed on the </w:t>
      </w:r>
      <w:r>
        <w:tab/>
        <w:t xml:space="preserve"> </w:t>
      </w:r>
      <w:r>
        <w:tab/>
        <w:t xml:space="preserve"> List of Inventory attached to this agreement. Additional lists may be incorporated into this agreement if signed by both parties. If Gallery returns artwork to the </w:t>
      </w:r>
      <w:r>
        <w:tab/>
        <w:t xml:space="preserve">Artist, the artwork will be </w:t>
      </w:r>
      <w:r>
        <w:tab/>
        <w:t xml:space="preserve"> removed from the List of Inventory and both parties will initial the List of Inventory to reflect the removal.</w:t>
      </w:r>
    </w:p>
    <w:p w14:paraId="534E29CC" w14:textId="502B22D3" w:rsidR="000C17D6" w:rsidRDefault="00000000" w:rsidP="006D592F">
      <w:pPr>
        <w:numPr>
          <w:ilvl w:val="0"/>
          <w:numId w:val="1"/>
        </w:numPr>
        <w:ind w:hanging="400"/>
      </w:pPr>
      <w:r>
        <w:rPr>
          <w:b/>
        </w:rPr>
        <w:t>Pricing and Terms of Payment.</w:t>
      </w:r>
      <w:r>
        <w:t xml:space="preserve"> </w:t>
      </w:r>
      <w:r>
        <w:tab/>
        <w:t xml:space="preserve">The Gallery shall </w:t>
      </w:r>
      <w:r>
        <w:tab/>
        <w:t xml:space="preserve">sell the </w:t>
      </w:r>
      <w:proofErr w:type="gramStart"/>
      <w:r>
        <w:t>artworks  at</w:t>
      </w:r>
      <w:proofErr w:type="gramEnd"/>
      <w:r>
        <w:t xml:space="preserve"> the retail price </w:t>
      </w:r>
      <w:r>
        <w:tab/>
        <w:t xml:space="preserve"> specified on the List of Inventory. The Gallery and the </w:t>
      </w:r>
      <w:r>
        <w:tab/>
        <w:t xml:space="preserve">Artist agree that the Gallery's commission is to be fifty percent (50%) of the retail price of the artwork.  Both parties must agree to any change to the retail price in advance except as noted in </w:t>
      </w:r>
      <w:proofErr w:type="gramStart"/>
      <w:r>
        <w:rPr>
          <w:b/>
        </w:rPr>
        <w:t>4</w:t>
      </w:r>
      <w:r>
        <w:t xml:space="preserve"> </w:t>
      </w:r>
      <w:r>
        <w:rPr>
          <w:b/>
        </w:rPr>
        <w:t>.</w:t>
      </w:r>
      <w:proofErr w:type="gramEnd"/>
      <w:r>
        <w:rPr>
          <w:b/>
        </w:rPr>
        <w:t xml:space="preserve"> Discounts </w:t>
      </w:r>
      <w:r>
        <w:t xml:space="preserve">or </w:t>
      </w:r>
      <w:r>
        <w:tab/>
      </w:r>
      <w:r>
        <w:rPr>
          <w:b/>
        </w:rPr>
        <w:t>5.</w:t>
      </w:r>
    </w:p>
    <w:p w14:paraId="78A6695F" w14:textId="21E3D44B" w:rsidR="000C17D6" w:rsidRDefault="00000000" w:rsidP="006D592F">
      <w:pPr>
        <w:tabs>
          <w:tab w:val="center" w:pos="7338"/>
        </w:tabs>
        <w:spacing w:after="262" w:line="259" w:lineRule="auto"/>
        <w:ind w:left="-15" w:right="0" w:firstLine="0"/>
      </w:pPr>
      <w:r>
        <w:rPr>
          <w:b/>
        </w:rPr>
        <w:t xml:space="preserve">Special Events </w:t>
      </w:r>
      <w:r>
        <w:t>below.</w:t>
      </w:r>
    </w:p>
    <w:p w14:paraId="232561CB" w14:textId="3C53FA58" w:rsidR="000C17D6" w:rsidRDefault="00000000" w:rsidP="006D592F">
      <w:pPr>
        <w:numPr>
          <w:ilvl w:val="0"/>
          <w:numId w:val="1"/>
        </w:numPr>
        <w:spacing w:after="298"/>
        <w:ind w:hanging="400"/>
      </w:pPr>
      <w:r>
        <w:rPr>
          <w:b/>
        </w:rPr>
        <w:t>Discounts.</w:t>
      </w:r>
      <w:r>
        <w:t xml:space="preserve"> </w:t>
      </w:r>
      <w:r>
        <w:tab/>
        <w:t xml:space="preserve">In the case of discount sales initiated </w:t>
      </w:r>
      <w:r>
        <w:tab/>
        <w:t xml:space="preserve">by the Gallery excluding items in </w:t>
      </w:r>
      <w:r>
        <w:tab/>
        <w:t xml:space="preserve"> </w:t>
      </w:r>
      <w:r>
        <w:tab/>
      </w:r>
      <w:r>
        <w:rPr>
          <w:b/>
        </w:rPr>
        <w:t>5.</w:t>
      </w:r>
      <w:r>
        <w:t xml:space="preserve"> </w:t>
      </w:r>
      <w:r>
        <w:rPr>
          <w:b/>
        </w:rPr>
        <w:t>Special Events</w:t>
      </w:r>
      <w:r>
        <w:t xml:space="preserve">, the discount shall be deducted from the Gallery's commission. </w:t>
      </w:r>
      <w:r>
        <w:tab/>
        <w:t xml:space="preserve"> </w:t>
      </w:r>
      <w:r>
        <w:tab/>
        <w:t xml:space="preserve">The </w:t>
      </w:r>
      <w:r>
        <w:tab/>
        <w:t>Artist will be given the full Artist’s share of the retail price as agreed.</w:t>
      </w:r>
    </w:p>
    <w:p w14:paraId="6C255B05" w14:textId="77777777" w:rsidR="000C17D6" w:rsidRDefault="00000000" w:rsidP="006D592F">
      <w:pPr>
        <w:numPr>
          <w:ilvl w:val="0"/>
          <w:numId w:val="1"/>
        </w:numPr>
        <w:spacing w:after="292"/>
        <w:ind w:hanging="400"/>
      </w:pPr>
      <w:r>
        <w:rPr>
          <w:b/>
        </w:rPr>
        <w:t>Special Events</w:t>
      </w:r>
      <w:r>
        <w:t xml:space="preserve"> </w:t>
      </w:r>
      <w:r>
        <w:tab/>
        <w:t xml:space="preserve">. The Gallery participates in the </w:t>
      </w:r>
      <w:r>
        <w:tab/>
        <w:t xml:space="preserve">Durango Noel Night event. Noel Night </w:t>
      </w:r>
      <w:r>
        <w:tab/>
        <w:t xml:space="preserve"> </w:t>
      </w:r>
      <w:r>
        <w:tab/>
        <w:t xml:space="preserve"> occurs for one day on the first Friday night in December. On Noel Night, the Gallery may discount Artist’s work no more than </w:t>
      </w:r>
      <w:r>
        <w:tab/>
      </w:r>
      <w:proofErr w:type="gramStart"/>
      <w:r>
        <w:t xml:space="preserve">10 </w:t>
      </w:r>
      <w:r>
        <w:tab/>
        <w:t>%</w:t>
      </w:r>
      <w:proofErr w:type="gramEnd"/>
      <w:r>
        <w:t xml:space="preserve"> as part of a broader store discount program. In that </w:t>
      </w:r>
      <w:r>
        <w:tab/>
        <w:t xml:space="preserve"> event, the Gallery and the Artist agree that the Gallery's commission is to be fifty percent (50%) of the discounted price of the artwork</w:t>
      </w:r>
    </w:p>
    <w:p w14:paraId="7021CA72" w14:textId="77777777" w:rsidR="000C17D6" w:rsidRDefault="00000000" w:rsidP="006D592F">
      <w:pPr>
        <w:numPr>
          <w:ilvl w:val="0"/>
          <w:numId w:val="1"/>
        </w:numPr>
        <w:spacing w:after="273"/>
        <w:ind w:hanging="400"/>
      </w:pPr>
      <w:r>
        <w:rPr>
          <w:b/>
        </w:rPr>
        <w:t>Payment.</w:t>
      </w:r>
      <w:r>
        <w:t xml:space="preserve"> </w:t>
      </w:r>
      <w:r>
        <w:tab/>
        <w:t xml:space="preserve">The Gallery shall pay the </w:t>
      </w:r>
      <w:r>
        <w:tab/>
        <w:t xml:space="preserve"> </w:t>
      </w:r>
      <w:r>
        <w:tab/>
        <w:t xml:space="preserve">Artist all proceeds </w:t>
      </w:r>
      <w:r>
        <w:tab/>
        <w:t xml:space="preserve">due to the </w:t>
      </w:r>
      <w:r>
        <w:tab/>
        <w:t xml:space="preserve">Artist within 15 days of </w:t>
      </w:r>
      <w:r>
        <w:tab/>
        <w:t xml:space="preserve"> the last day of the month in which the piece was sold.</w:t>
      </w:r>
    </w:p>
    <w:p w14:paraId="5B606C87" w14:textId="77777777" w:rsidR="000C17D6" w:rsidRDefault="00000000" w:rsidP="006D592F">
      <w:pPr>
        <w:numPr>
          <w:ilvl w:val="0"/>
          <w:numId w:val="1"/>
        </w:numPr>
        <w:spacing w:after="273"/>
        <w:ind w:hanging="400"/>
      </w:pPr>
      <w:r>
        <w:rPr>
          <w:b/>
        </w:rPr>
        <w:lastRenderedPageBreak/>
        <w:t>Accounting.</w:t>
      </w:r>
      <w:r>
        <w:t xml:space="preserve"> </w:t>
      </w:r>
      <w:r>
        <w:tab/>
        <w:t xml:space="preserve">A </w:t>
      </w:r>
      <w:r>
        <w:tab/>
        <w:t xml:space="preserve">complete and final accounting shall </w:t>
      </w:r>
      <w:r>
        <w:tab/>
        <w:t>be provided in the event of termination of this agreement.</w:t>
      </w:r>
    </w:p>
    <w:p w14:paraId="1D304D4A" w14:textId="77777777" w:rsidR="000C17D6" w:rsidRDefault="00000000" w:rsidP="006D592F">
      <w:pPr>
        <w:numPr>
          <w:ilvl w:val="0"/>
          <w:numId w:val="1"/>
        </w:numPr>
        <w:ind w:hanging="400"/>
      </w:pPr>
      <w:r>
        <w:rPr>
          <w:b/>
        </w:rPr>
        <w:t>Fiduciary Responsibilities.</w:t>
      </w:r>
      <w:r>
        <w:t xml:space="preserve"> </w:t>
      </w:r>
      <w:r>
        <w:tab/>
        <w:t xml:space="preserve">Title to each of the </w:t>
      </w:r>
      <w:r>
        <w:tab/>
        <w:t xml:space="preserve">artworks shall remain in the </w:t>
      </w:r>
      <w:r>
        <w:tab/>
        <w:t xml:space="preserve">Artist’s name until purchased and </w:t>
      </w:r>
      <w:r>
        <w:tab/>
        <w:t>Artist has been paid in full.  Upon payment, title then passes to the purchaser.</w:t>
      </w:r>
    </w:p>
    <w:p w14:paraId="6111C5FB" w14:textId="77777777" w:rsidR="000C17D6" w:rsidRDefault="00000000" w:rsidP="006D592F">
      <w:pPr>
        <w:numPr>
          <w:ilvl w:val="0"/>
          <w:numId w:val="1"/>
        </w:numPr>
        <w:spacing w:after="270"/>
        <w:ind w:hanging="400"/>
      </w:pPr>
      <w:r>
        <w:rPr>
          <w:b/>
        </w:rPr>
        <w:t>Loss or Damage.</w:t>
      </w:r>
      <w:r>
        <w:t xml:space="preserve"> </w:t>
      </w:r>
      <w:r>
        <w:tab/>
        <w:t xml:space="preserve">The Gallery shall be liable for </w:t>
      </w:r>
      <w:r>
        <w:tab/>
        <w:t xml:space="preserve">loss or damage to any consigned artwork from the date of delivery to the Gallery as noted via signature </w:t>
      </w:r>
      <w:proofErr w:type="gramStart"/>
      <w:r>
        <w:t xml:space="preserve">in  </w:t>
      </w:r>
      <w:r>
        <w:tab/>
      </w:r>
      <w:proofErr w:type="gramEnd"/>
      <w:r>
        <w:rPr>
          <w:b/>
        </w:rPr>
        <w:t>2</w:t>
      </w:r>
      <w:r>
        <w:t xml:space="preserve"> </w:t>
      </w:r>
      <w:r>
        <w:rPr>
          <w:b/>
        </w:rPr>
        <w:t xml:space="preserve">. Consignment of Inventory </w:t>
      </w:r>
      <w:r>
        <w:t xml:space="preserve">until the artwork is returned to the </w:t>
      </w:r>
      <w:r>
        <w:tab/>
        <w:t xml:space="preserve">Artist </w:t>
      </w:r>
      <w:r>
        <w:tab/>
        <w:t xml:space="preserve">or delivered to a purchaser.  In the event of loss or damage that cannot be restored, the </w:t>
      </w:r>
      <w:r>
        <w:tab/>
        <w:t>Artist shall receive the same amount as if the artwork had been sold at the retail price.</w:t>
      </w:r>
    </w:p>
    <w:p w14:paraId="01E50D92" w14:textId="7CB7C52D" w:rsidR="000C17D6" w:rsidRDefault="00000000" w:rsidP="006D592F">
      <w:pPr>
        <w:numPr>
          <w:ilvl w:val="0"/>
          <w:numId w:val="1"/>
        </w:numPr>
        <w:spacing w:after="299"/>
        <w:ind w:hanging="400"/>
      </w:pPr>
      <w:r>
        <w:rPr>
          <w:b/>
        </w:rPr>
        <w:t>Insurance.</w:t>
      </w:r>
      <w:r>
        <w:t xml:space="preserve"> </w:t>
      </w:r>
      <w:r>
        <w:tab/>
        <w:t xml:space="preserve">The Gallery shall </w:t>
      </w:r>
      <w:proofErr w:type="gramStart"/>
      <w:r>
        <w:t>insure</w:t>
      </w:r>
      <w:proofErr w:type="gramEnd"/>
      <w:r>
        <w:t xml:space="preserve"> the artwork </w:t>
      </w:r>
      <w:r>
        <w:tab/>
        <w:t>for its full wholesale price.</w:t>
      </w:r>
    </w:p>
    <w:p w14:paraId="4B465648" w14:textId="77777777" w:rsidR="000C17D6" w:rsidRDefault="00000000" w:rsidP="006D592F">
      <w:pPr>
        <w:ind w:left="-5"/>
      </w:pPr>
      <w:proofErr w:type="gramStart"/>
      <w:r>
        <w:rPr>
          <w:b/>
        </w:rPr>
        <w:t>11</w:t>
      </w:r>
      <w:r>
        <w:t xml:space="preserve"> </w:t>
      </w:r>
      <w:r>
        <w:rPr>
          <w:b/>
        </w:rPr>
        <w:t>.</w:t>
      </w:r>
      <w:proofErr w:type="gramEnd"/>
      <w:r>
        <w:rPr>
          <w:b/>
        </w:rPr>
        <w:t xml:space="preserve"> Costs Related to Incoming, Sold and artwork returned to the</w:t>
      </w:r>
      <w:r>
        <w:t xml:space="preserve"> </w:t>
      </w:r>
      <w:r>
        <w:tab/>
      </w:r>
      <w:r>
        <w:rPr>
          <w:b/>
        </w:rPr>
        <w:t>Artist</w:t>
      </w:r>
      <w:r>
        <w:t xml:space="preserve"> </w:t>
      </w:r>
      <w:r>
        <w:tab/>
        <w:t>.  Packing and shipping charges, insurance costs, other handling expenses, and risk of loss or damage incurred in the delivery of the artworks:</w:t>
      </w:r>
    </w:p>
    <w:p w14:paraId="6468E37F" w14:textId="31144CEE" w:rsidR="000C17D6" w:rsidRDefault="00000000" w:rsidP="006D592F">
      <w:pPr>
        <w:numPr>
          <w:ilvl w:val="0"/>
          <w:numId w:val="2"/>
        </w:numPr>
        <w:ind w:hanging="293"/>
      </w:pPr>
      <w:r>
        <w:t xml:space="preserve">From the Artist to </w:t>
      </w:r>
      <w:proofErr w:type="gramStart"/>
      <w:r>
        <w:t>Gallery</w:t>
      </w:r>
      <w:proofErr w:type="gramEnd"/>
      <w:r>
        <w:t xml:space="preserve"> shall be borne by the </w:t>
      </w:r>
      <w:r>
        <w:tab/>
        <w:t>Artist</w:t>
      </w:r>
    </w:p>
    <w:p w14:paraId="26EC59BA" w14:textId="77777777" w:rsidR="000C17D6" w:rsidRDefault="00000000" w:rsidP="006D592F">
      <w:pPr>
        <w:numPr>
          <w:ilvl w:val="0"/>
          <w:numId w:val="2"/>
        </w:numPr>
        <w:ind w:hanging="293"/>
      </w:pPr>
      <w:r>
        <w:t xml:space="preserve">From the Gallery to the </w:t>
      </w:r>
      <w:r>
        <w:tab/>
        <w:t xml:space="preserve"> </w:t>
      </w:r>
      <w:r>
        <w:tab/>
        <w:t xml:space="preserve">Artist shall be borne by the party initiating the return of the </w:t>
      </w:r>
      <w:r>
        <w:tab/>
        <w:t xml:space="preserve"> artwork</w:t>
      </w:r>
    </w:p>
    <w:p w14:paraId="543AFF33" w14:textId="77777777" w:rsidR="000C17D6" w:rsidRDefault="00000000" w:rsidP="006D592F">
      <w:pPr>
        <w:numPr>
          <w:ilvl w:val="0"/>
          <w:numId w:val="2"/>
        </w:numPr>
        <w:spacing w:after="273"/>
        <w:ind w:hanging="293"/>
      </w:pPr>
      <w:r>
        <w:t xml:space="preserve">From the Gallery to any point other than return to </w:t>
      </w:r>
      <w:r>
        <w:tab/>
        <w:t>Artist shall be borne by the Gallery</w:t>
      </w:r>
    </w:p>
    <w:p w14:paraId="765D1E11" w14:textId="77777777" w:rsidR="000C17D6" w:rsidRDefault="00000000" w:rsidP="006D592F">
      <w:pPr>
        <w:numPr>
          <w:ilvl w:val="0"/>
          <w:numId w:val="3"/>
        </w:numPr>
        <w:spacing w:after="278"/>
        <w:ind w:hanging="400"/>
      </w:pPr>
      <w:r>
        <w:rPr>
          <w:b/>
        </w:rPr>
        <w:t>Commission.</w:t>
      </w:r>
      <w:r>
        <w:t xml:space="preserve"> </w:t>
      </w:r>
      <w:r>
        <w:tab/>
        <w:t xml:space="preserve">  </w:t>
      </w:r>
      <w:r>
        <w:tab/>
        <w:t xml:space="preserve">If the </w:t>
      </w:r>
      <w:r>
        <w:tab/>
        <w:t xml:space="preserve">Artist sells any artwork including </w:t>
      </w:r>
      <w:r>
        <w:tab/>
        <w:t xml:space="preserve">commissioned artwork, directly to a purchaser through contacts or interactions established initially through the Gallery, then the Gallery shall be entitled to a commission of </w:t>
      </w:r>
      <w:r>
        <w:tab/>
      </w:r>
      <w:proofErr w:type="gramStart"/>
      <w:r>
        <w:t xml:space="preserve">35 </w:t>
      </w:r>
      <w:r>
        <w:tab/>
        <w:t>%</w:t>
      </w:r>
      <w:proofErr w:type="gramEnd"/>
      <w:r>
        <w:t xml:space="preserve"> percent of the selling price.</w:t>
      </w:r>
    </w:p>
    <w:p w14:paraId="6D576A82" w14:textId="72D80A6B" w:rsidR="000C17D6" w:rsidRDefault="00000000" w:rsidP="006D592F">
      <w:pPr>
        <w:numPr>
          <w:ilvl w:val="0"/>
          <w:numId w:val="3"/>
        </w:numPr>
        <w:ind w:hanging="400"/>
      </w:pPr>
      <w:r>
        <w:rPr>
          <w:b/>
        </w:rPr>
        <w:t>Promotion.</w:t>
      </w:r>
      <w:r>
        <w:t xml:space="preserve">  </w:t>
      </w:r>
      <w:r>
        <w:tab/>
        <w:t xml:space="preserve">The Gallery shall use its best efforts </w:t>
      </w:r>
      <w:r>
        <w:tab/>
        <w:t>to promote, display and sell artworks.</w:t>
      </w:r>
    </w:p>
    <w:p w14:paraId="4D9DF2A4" w14:textId="6514A168" w:rsidR="000C17D6" w:rsidRDefault="000C17D6" w:rsidP="006D592F">
      <w:pPr>
        <w:spacing w:after="79" w:line="259" w:lineRule="auto"/>
        <w:ind w:left="960" w:right="0" w:firstLine="0"/>
      </w:pPr>
    </w:p>
    <w:p w14:paraId="3F724955" w14:textId="6380FA68" w:rsidR="000C17D6" w:rsidRDefault="00000000" w:rsidP="006D592F">
      <w:pPr>
        <w:numPr>
          <w:ilvl w:val="0"/>
          <w:numId w:val="3"/>
        </w:numPr>
        <w:spacing w:after="41"/>
        <w:ind w:hanging="400"/>
      </w:pPr>
      <w:r>
        <w:rPr>
          <w:b/>
        </w:rPr>
        <w:t>Duration and Termination of Consignment</w:t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>Agreement.</w:t>
      </w:r>
      <w:r>
        <w:t xml:space="preserve"> </w:t>
      </w:r>
      <w:r>
        <w:tab/>
        <w:t xml:space="preserve">The </w:t>
      </w:r>
      <w:r>
        <w:tab/>
        <w:t xml:space="preserve">Artist and the Gallery </w:t>
      </w:r>
      <w:r>
        <w:tab/>
        <w:t xml:space="preserve"> agree that this agreement shall continue until written notification of termination from </w:t>
      </w:r>
      <w:proofErr w:type="gramStart"/>
      <w:r>
        <w:t xml:space="preserve">either  </w:t>
      </w:r>
      <w:r>
        <w:tab/>
      </w:r>
      <w:proofErr w:type="gramEnd"/>
      <w:r>
        <w:t xml:space="preserve"> party to the other.  Within thirty days of the termination notification, all accounts shall be </w:t>
      </w:r>
      <w:proofErr w:type="gramStart"/>
      <w:r>
        <w:t>settled</w:t>
      </w:r>
      <w:proofErr w:type="gramEnd"/>
      <w:r>
        <w:t xml:space="preserve"> and all unsold artworks shall be returned to the Artist at the expense of the terminating </w:t>
      </w:r>
      <w:r>
        <w:tab/>
        <w:t xml:space="preserve"> party. The agreement shall automatically terminate with the death of the </w:t>
      </w:r>
      <w:proofErr w:type="gramStart"/>
      <w:r>
        <w:tab/>
        <w:t xml:space="preserve">  </w:t>
      </w:r>
      <w:r>
        <w:tab/>
      </w:r>
      <w:proofErr w:type="gramEnd"/>
      <w:r>
        <w:t>Artist, the sale of the Gallery, the bankruptcy of the Gallery or Artist, or breaching of the agreement.</w:t>
      </w:r>
    </w:p>
    <w:p w14:paraId="1E740DDC" w14:textId="661349A3" w:rsidR="000C17D6" w:rsidRDefault="000C17D6" w:rsidP="006D592F">
      <w:pPr>
        <w:spacing w:after="79" w:line="259" w:lineRule="auto"/>
        <w:ind w:left="1656" w:right="0" w:firstLine="0"/>
      </w:pPr>
    </w:p>
    <w:p w14:paraId="65446B70" w14:textId="0CFCD499" w:rsidR="000C17D6" w:rsidRDefault="00000000" w:rsidP="006D592F">
      <w:pPr>
        <w:numPr>
          <w:ilvl w:val="0"/>
          <w:numId w:val="3"/>
        </w:numPr>
        <w:spacing w:after="312"/>
        <w:ind w:hanging="400"/>
      </w:pPr>
      <w:r>
        <w:rPr>
          <w:b/>
        </w:rPr>
        <w:t>Miscellany.</w:t>
      </w:r>
      <w:r>
        <w:t xml:space="preserve"> </w:t>
      </w:r>
      <w:r>
        <w:tab/>
        <w:t xml:space="preserve">All modifications, deletions or additions </w:t>
      </w:r>
      <w:r>
        <w:tab/>
        <w:t xml:space="preserve"> to this agreement must be in writing </w:t>
      </w:r>
      <w:r>
        <w:tab/>
        <w:t xml:space="preserve"> and signed by both parties. This agreement constitutes the entire understanding between the </w:t>
      </w:r>
      <w:r>
        <w:tab/>
        <w:t xml:space="preserve"> </w:t>
      </w:r>
      <w:r>
        <w:tab/>
        <w:t xml:space="preserve"> parties hereto.</w:t>
      </w:r>
    </w:p>
    <w:p w14:paraId="0CDAA293" w14:textId="5A74B803" w:rsidR="000C17D6" w:rsidRDefault="00000000" w:rsidP="006D592F">
      <w:pPr>
        <w:numPr>
          <w:ilvl w:val="0"/>
          <w:numId w:val="3"/>
        </w:numPr>
        <w:spacing w:after="237"/>
        <w:ind w:hanging="400"/>
      </w:pPr>
      <w:r>
        <w:rPr>
          <w:b/>
        </w:rPr>
        <w:lastRenderedPageBreak/>
        <w:t>Severability.</w:t>
      </w:r>
      <w:r>
        <w:t xml:space="preserve"> </w:t>
      </w:r>
      <w:r>
        <w:tab/>
        <w:t xml:space="preserve">If one or more of the terms of this </w:t>
      </w:r>
      <w:r>
        <w:tab/>
        <w:t xml:space="preserve"> </w:t>
      </w:r>
      <w:r>
        <w:tab/>
        <w:t xml:space="preserve">agreement </w:t>
      </w:r>
      <w:proofErr w:type="gramStart"/>
      <w:r>
        <w:t>become</w:t>
      </w:r>
      <w:proofErr w:type="gramEnd"/>
      <w:r>
        <w:t xml:space="preserve"> illegal or </w:t>
      </w:r>
      <w:r>
        <w:tab/>
        <w:t xml:space="preserve"> unenforceable, the remainder of the terms remain in effect.</w:t>
      </w:r>
    </w:p>
    <w:p w14:paraId="3A9B90AF" w14:textId="4AC44167" w:rsidR="000C17D6" w:rsidRDefault="00000000" w:rsidP="006D592F">
      <w:pPr>
        <w:numPr>
          <w:ilvl w:val="0"/>
          <w:numId w:val="3"/>
        </w:numPr>
        <w:spacing w:after="28"/>
        <w:ind w:hanging="400"/>
      </w:pPr>
      <w:r>
        <w:rPr>
          <w:b/>
        </w:rPr>
        <w:t>Governing Law.</w:t>
      </w:r>
      <w:r>
        <w:t xml:space="preserve"> </w:t>
      </w:r>
      <w:r>
        <w:tab/>
        <w:t xml:space="preserve">This agreement shall be governed </w:t>
      </w:r>
      <w:r>
        <w:tab/>
        <w:t xml:space="preserve">by and in accordance with the laws </w:t>
      </w:r>
      <w:r>
        <w:tab/>
        <w:t xml:space="preserve"> of the State of Colorado.</w:t>
      </w:r>
    </w:p>
    <w:p w14:paraId="7D0A54A6" w14:textId="77777777" w:rsidR="000C17D6" w:rsidRDefault="00000000" w:rsidP="006D592F">
      <w:pPr>
        <w:spacing w:after="809"/>
        <w:ind w:left="-5"/>
      </w:pPr>
      <w:r>
        <w:rPr>
          <w:b/>
        </w:rPr>
        <w:t xml:space="preserve">IN WITNESS WHEREOF, </w:t>
      </w:r>
      <w:r>
        <w:t>the parties hereto have signed this agreement as of the date below.</w:t>
      </w:r>
    </w:p>
    <w:p w14:paraId="105E64A9" w14:textId="48C62C8E" w:rsidR="000C17D6" w:rsidRDefault="00000000" w:rsidP="006D592F">
      <w:pPr>
        <w:ind w:left="-5"/>
      </w:pPr>
      <w:proofErr w:type="gramStart"/>
      <w:r>
        <w:t>Artist: _</w:t>
      </w:r>
      <w:proofErr w:type="gramEnd"/>
      <w:r w:rsidR="006D592F">
        <w:t>Ryan D Adams</w:t>
      </w:r>
      <w:r>
        <w:t>___________________________________________________</w:t>
      </w:r>
    </w:p>
    <w:p w14:paraId="104860B8" w14:textId="2ED7953F" w:rsidR="000C17D6" w:rsidRDefault="00000000" w:rsidP="006D592F">
      <w:pPr>
        <w:ind w:left="-5"/>
      </w:pPr>
      <w:r>
        <w:t xml:space="preserve">Company </w:t>
      </w:r>
      <w:proofErr w:type="spellStart"/>
      <w:proofErr w:type="gramStart"/>
      <w:r>
        <w:t>Name:_</w:t>
      </w:r>
      <w:proofErr w:type="gramEnd"/>
      <w:r>
        <w:t>_</w:t>
      </w:r>
      <w:r w:rsidR="006D592F">
        <w:t>Adams</w:t>
      </w:r>
      <w:proofErr w:type="spellEnd"/>
      <w:r w:rsidR="006D592F">
        <w:t xml:space="preserve"> Art Studio</w:t>
      </w:r>
      <w:r>
        <w:t>__________________________________________</w:t>
      </w:r>
    </w:p>
    <w:p w14:paraId="43B32499" w14:textId="2DC4723F" w:rsidR="000C17D6" w:rsidRDefault="00000000" w:rsidP="006D592F">
      <w:pPr>
        <w:spacing w:after="804"/>
        <w:ind w:left="-5"/>
      </w:pPr>
      <w:r>
        <w:t>Authorized Signature __</w:t>
      </w:r>
      <w:r w:rsidR="006D592F">
        <w:t>Ryan Adams</w:t>
      </w:r>
      <w:r>
        <w:t>______________________________________ Date__</w:t>
      </w:r>
      <w:r w:rsidR="006D592F">
        <w:t>3/15/2025</w:t>
      </w:r>
      <w:r>
        <w:t>_____________________</w:t>
      </w:r>
    </w:p>
    <w:p w14:paraId="4A8FCC6F" w14:textId="77777777" w:rsidR="000C17D6" w:rsidRDefault="00000000" w:rsidP="006D592F">
      <w:pPr>
        <w:ind w:left="-5"/>
      </w:pPr>
      <w:r>
        <w:t>Gallery: Earthen Vessel Gallery, LLC</w:t>
      </w:r>
    </w:p>
    <w:p w14:paraId="09A2A9C6" w14:textId="77777777" w:rsidR="000C17D6" w:rsidRDefault="00000000" w:rsidP="006D592F">
      <w:pPr>
        <w:ind w:left="-5"/>
      </w:pPr>
      <w:r>
        <w:t>Authorized Signature______________________________________</w:t>
      </w:r>
    </w:p>
    <w:p w14:paraId="4057D68A" w14:textId="77777777" w:rsidR="000C17D6" w:rsidRDefault="00000000" w:rsidP="006D592F">
      <w:pPr>
        <w:ind w:left="-5"/>
      </w:pPr>
      <w:r>
        <w:t>Title______________________________________________</w:t>
      </w:r>
    </w:p>
    <w:p w14:paraId="04CE3C29" w14:textId="77777777" w:rsidR="000C17D6" w:rsidRDefault="00000000" w:rsidP="006D592F">
      <w:pPr>
        <w:ind w:left="-5"/>
      </w:pPr>
      <w:r>
        <w:t>Date _______________</w:t>
      </w:r>
      <w:r>
        <w:br w:type="page"/>
      </w:r>
    </w:p>
    <w:p w14:paraId="76E6A411" w14:textId="77777777" w:rsidR="000C17D6" w:rsidRDefault="00000000" w:rsidP="006D592F">
      <w:pPr>
        <w:pStyle w:val="Heading1"/>
        <w:ind w:right="15"/>
        <w:jc w:val="left"/>
      </w:pPr>
      <w:r>
        <w:lastRenderedPageBreak/>
        <w:t xml:space="preserve">LIST OF </w:t>
      </w:r>
      <w:proofErr w:type="gramStart"/>
      <w:r>
        <w:t>INVENTORY</w:t>
      </w:r>
      <w:proofErr w:type="gramEnd"/>
    </w:p>
    <w:p w14:paraId="093122B4" w14:textId="77777777" w:rsidR="000C17D6" w:rsidRDefault="00000000" w:rsidP="006D592F">
      <w:pPr>
        <w:tabs>
          <w:tab w:val="center" w:pos="3840"/>
          <w:tab w:val="center" w:pos="5960"/>
          <w:tab w:val="center" w:pos="8574"/>
        </w:tabs>
        <w:spacing w:after="767" w:line="259" w:lineRule="auto"/>
        <w:ind w:left="0" w:right="0" w:firstLine="0"/>
      </w:pPr>
      <w:r>
        <w:rPr>
          <w:b/>
          <w:u w:val="single" w:color="000000"/>
        </w:rPr>
        <w:t>Item Name</w:t>
      </w:r>
      <w:r>
        <w:rPr>
          <w:b/>
          <w:u w:val="single" w:color="000000"/>
        </w:rPr>
        <w:tab/>
        <w:t>Size</w:t>
      </w:r>
      <w:r>
        <w:rPr>
          <w:b/>
          <w:u w:val="single" w:color="000000"/>
        </w:rPr>
        <w:tab/>
        <w:t>Wholesale Price</w:t>
      </w:r>
      <w:r>
        <w:rPr>
          <w:b/>
          <w:u w:val="single" w:color="000000"/>
        </w:rPr>
        <w:tab/>
        <w:t>Retail Price</w:t>
      </w:r>
    </w:p>
    <w:p w14:paraId="3D0D170D" w14:textId="20775250" w:rsidR="000C17D6" w:rsidRDefault="00000000" w:rsidP="006D592F">
      <w:pPr>
        <w:spacing w:after="526"/>
        <w:ind w:left="-5"/>
      </w:pPr>
      <w:r>
        <w:t>1.</w:t>
      </w:r>
      <w:r w:rsidR="006D592F">
        <w:t xml:space="preserve"> </w:t>
      </w:r>
      <w:proofErr w:type="spellStart"/>
      <w:r w:rsidR="00E418FD">
        <w:t>Ceptember</w:t>
      </w:r>
      <w:proofErr w:type="spellEnd"/>
      <w:r w:rsidR="00E418FD">
        <w:t xml:space="preserve">                              36”x17”x</w:t>
      </w:r>
      <w:proofErr w:type="gramStart"/>
      <w:r w:rsidR="00E418FD">
        <w:t xml:space="preserve">12”   </w:t>
      </w:r>
      <w:proofErr w:type="gramEnd"/>
      <w:r w:rsidR="00E418FD">
        <w:t xml:space="preserve">                             $ 2800.00</w:t>
      </w:r>
    </w:p>
    <w:p w14:paraId="3A3A2863" w14:textId="62447CDA" w:rsidR="000C17D6" w:rsidRDefault="00000000" w:rsidP="006D592F">
      <w:pPr>
        <w:spacing w:after="526"/>
        <w:ind w:left="-5"/>
      </w:pPr>
      <w:r>
        <w:t>2.</w:t>
      </w:r>
      <w:r w:rsidR="00E418FD">
        <w:t xml:space="preserve"> Lumin                                      44”x21”x</w:t>
      </w:r>
      <w:proofErr w:type="gramStart"/>
      <w:r w:rsidR="00E418FD">
        <w:t xml:space="preserve">12”   </w:t>
      </w:r>
      <w:proofErr w:type="gramEnd"/>
      <w:r w:rsidR="00E418FD">
        <w:t xml:space="preserve">                             $ 3800.00</w:t>
      </w:r>
    </w:p>
    <w:p w14:paraId="642C2F8F" w14:textId="7B053124" w:rsidR="000C17D6" w:rsidRDefault="00000000" w:rsidP="006D592F">
      <w:pPr>
        <w:spacing w:after="526"/>
        <w:ind w:left="-5"/>
      </w:pPr>
      <w:r>
        <w:t>3.</w:t>
      </w:r>
      <w:r w:rsidR="00E418FD">
        <w:t xml:space="preserve"> Mazzocco                                37”x20”x</w:t>
      </w:r>
      <w:proofErr w:type="gramStart"/>
      <w:r w:rsidR="00E418FD">
        <w:t xml:space="preserve">10”   </w:t>
      </w:r>
      <w:proofErr w:type="gramEnd"/>
      <w:r w:rsidR="00E418FD">
        <w:t xml:space="preserve">                             $ 3200.00</w:t>
      </w:r>
    </w:p>
    <w:p w14:paraId="0E2979BD" w14:textId="25ABD56D" w:rsidR="000C17D6" w:rsidRDefault="00000000" w:rsidP="006D592F">
      <w:pPr>
        <w:spacing w:after="526"/>
        <w:ind w:left="-5"/>
      </w:pPr>
      <w:r>
        <w:t>4.</w:t>
      </w:r>
      <w:r w:rsidR="00E418FD">
        <w:t xml:space="preserve"> Via </w:t>
      </w:r>
      <w:proofErr w:type="spellStart"/>
      <w:r w:rsidR="00E418FD">
        <w:t>Dolarosa</w:t>
      </w:r>
      <w:proofErr w:type="spellEnd"/>
      <w:r w:rsidR="00E418FD">
        <w:t xml:space="preserve">                            25”x18”x</w:t>
      </w:r>
      <w:proofErr w:type="gramStart"/>
      <w:r w:rsidR="00E418FD">
        <w:t xml:space="preserve">10”   </w:t>
      </w:r>
      <w:proofErr w:type="gramEnd"/>
      <w:r w:rsidR="00E418FD">
        <w:t xml:space="preserve">                            $ 2200.00</w:t>
      </w:r>
    </w:p>
    <w:p w14:paraId="1DA2EF38" w14:textId="60F83738" w:rsidR="000C17D6" w:rsidRDefault="00000000" w:rsidP="006D592F">
      <w:pPr>
        <w:tabs>
          <w:tab w:val="center" w:pos="7296"/>
        </w:tabs>
        <w:spacing w:after="554"/>
        <w:ind w:left="-15" w:right="0" w:firstLine="0"/>
      </w:pPr>
      <w:proofErr w:type="spellStart"/>
      <w:r>
        <w:t>Artist_</w:t>
      </w:r>
      <w:r w:rsidR="006D592F">
        <w:t>Ryan</w:t>
      </w:r>
      <w:proofErr w:type="spellEnd"/>
      <w:r w:rsidR="006D592F">
        <w:t xml:space="preserve"> D Adams</w:t>
      </w:r>
      <w:r>
        <w:t>______</w:t>
      </w:r>
      <w:r>
        <w:tab/>
        <w:t>Date____</w:t>
      </w:r>
      <w:r w:rsidR="006D592F">
        <w:t>3/15/2025</w:t>
      </w:r>
      <w:r>
        <w:t>__________________________</w:t>
      </w:r>
    </w:p>
    <w:p w14:paraId="0EC007F8" w14:textId="77777777" w:rsidR="000C17D6" w:rsidRDefault="00000000" w:rsidP="006D592F">
      <w:pPr>
        <w:tabs>
          <w:tab w:val="center" w:pos="7296"/>
        </w:tabs>
        <w:ind w:left="-15" w:right="0" w:firstLine="0"/>
      </w:pPr>
      <w:r>
        <w:t>Gallery______________________________</w:t>
      </w:r>
      <w:r>
        <w:tab/>
        <w:t>Date______________________________</w:t>
      </w:r>
    </w:p>
    <w:sectPr w:rsidR="000C17D6">
      <w:footerReference w:type="even" r:id="rId7"/>
      <w:footerReference w:type="default" r:id="rId8"/>
      <w:footerReference w:type="first" r:id="rId9"/>
      <w:pgSz w:w="12240" w:h="15840"/>
      <w:pgMar w:top="948" w:right="1137" w:bottom="1269" w:left="1152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684BD" w14:textId="77777777" w:rsidR="008D20FA" w:rsidRDefault="008D20FA">
      <w:pPr>
        <w:spacing w:after="0" w:line="240" w:lineRule="auto"/>
      </w:pPr>
      <w:r>
        <w:separator/>
      </w:r>
    </w:p>
  </w:endnote>
  <w:endnote w:type="continuationSeparator" w:id="0">
    <w:p w14:paraId="12D507CE" w14:textId="77777777" w:rsidR="008D20FA" w:rsidRDefault="008D2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08D45" w14:textId="77777777" w:rsidR="000C17D6" w:rsidRDefault="00000000">
    <w:pPr>
      <w:spacing w:after="0" w:line="259" w:lineRule="auto"/>
      <w:ind w:left="0" w:right="1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1</w:t>
    </w:r>
    <w:r>
      <w:rPr>
        <w:rFonts w:ascii="Calibri" w:eastAsia="Calibri" w:hAnsi="Calibri" w:cs="Calibri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73E77" w14:textId="77777777" w:rsidR="000C17D6" w:rsidRDefault="00000000">
    <w:pPr>
      <w:spacing w:after="0" w:line="259" w:lineRule="auto"/>
      <w:ind w:left="0" w:right="1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1</w:t>
    </w:r>
    <w:r>
      <w:rPr>
        <w:rFonts w:ascii="Calibri" w:eastAsia="Calibri" w:hAnsi="Calibri" w:cs="Calibri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10349" w14:textId="77777777" w:rsidR="000C17D6" w:rsidRDefault="00000000">
    <w:pPr>
      <w:spacing w:after="0" w:line="259" w:lineRule="auto"/>
      <w:ind w:left="0" w:right="1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1</w:t>
    </w:r>
    <w:r>
      <w:rPr>
        <w:rFonts w:ascii="Calibri" w:eastAsia="Calibri" w:hAnsi="Calibri" w:cs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53202" w14:textId="77777777" w:rsidR="008D20FA" w:rsidRDefault="008D20FA">
      <w:pPr>
        <w:spacing w:after="0" w:line="240" w:lineRule="auto"/>
      </w:pPr>
      <w:r>
        <w:separator/>
      </w:r>
    </w:p>
  </w:footnote>
  <w:footnote w:type="continuationSeparator" w:id="0">
    <w:p w14:paraId="780AFEDC" w14:textId="77777777" w:rsidR="008D20FA" w:rsidRDefault="008D2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16561"/>
    <w:multiLevelType w:val="hybridMultilevel"/>
    <w:tmpl w:val="1FA2CF8A"/>
    <w:lvl w:ilvl="0" w:tplc="A1444EFA">
      <w:start w:val="1"/>
      <w:numFmt w:val="upperLetter"/>
      <w:lvlText w:val="%1."/>
      <w:lvlJc w:val="left"/>
      <w:pPr>
        <w:ind w:left="1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56A71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78119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3E818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8227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C558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68EB0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7078A4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96A2F0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764307"/>
    <w:multiLevelType w:val="hybridMultilevel"/>
    <w:tmpl w:val="552CE774"/>
    <w:lvl w:ilvl="0" w:tplc="FAF4015A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5C98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E050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DAB7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C091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A94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6CA2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108F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9206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1938A2"/>
    <w:multiLevelType w:val="hybridMultilevel"/>
    <w:tmpl w:val="9C74984A"/>
    <w:lvl w:ilvl="0" w:tplc="EDF6A8A4">
      <w:start w:val="12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0A5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2E6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7633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CA41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928B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6A8E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F20E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28FD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5512147">
    <w:abstractNumId w:val="1"/>
  </w:num>
  <w:num w:numId="2" w16cid:durableId="1281836912">
    <w:abstractNumId w:val="0"/>
  </w:num>
  <w:num w:numId="3" w16cid:durableId="984630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7D6"/>
    <w:rsid w:val="000C17D6"/>
    <w:rsid w:val="006D592F"/>
    <w:rsid w:val="008A475C"/>
    <w:rsid w:val="008D20FA"/>
    <w:rsid w:val="00C21653"/>
    <w:rsid w:val="00E4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8DB93"/>
  <w15:docId w15:val="{2CC3080B-34B7-4964-A7DF-5535A1FD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0" w:right="13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4" w:line="259" w:lineRule="auto"/>
      <w:ind w:left="10" w:right="14" w:hanging="1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2" w:line="258" w:lineRule="auto"/>
      <w:jc w:val="center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928</Words>
  <Characters>4957</Characters>
  <Application>Microsoft Office Word</Application>
  <DocSecurity>0</DocSecurity>
  <Lines>93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221106 Earthen Vessel Consignment Agreement Final.docx</vt:lpstr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221106 Earthen Vessel Consignment Agreement Final.docx</dc:title>
  <dc:subject/>
  <dc:creator>Ryan Adams</dc:creator>
  <cp:keywords/>
  <cp:lastModifiedBy>Ryan Adams</cp:lastModifiedBy>
  <cp:revision>3</cp:revision>
  <dcterms:created xsi:type="dcterms:W3CDTF">2025-03-16T01:26:00Z</dcterms:created>
  <dcterms:modified xsi:type="dcterms:W3CDTF">2025-03-16T01:26:00Z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cc3092d9af52fa4eb4ecc2ffbb16fdb54306f57c6e6be52c7ed57de0c0c3f986</vt:lpwstr>
  </property>
</Properties>
</file>