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1AEEE" w14:textId="13BDA4F1" w:rsidR="005A0B3B" w:rsidRPr="00DA009B" w:rsidRDefault="00777518" w:rsidP="00777518">
      <w:pPr>
        <w:pStyle w:val="Title"/>
        <w:rPr>
          <w:rFonts w:ascii="Times New Roman" w:hAnsi="Times New Roman" w:cs="Times New Roman"/>
        </w:rPr>
      </w:pPr>
      <w:r w:rsidRPr="00DA009B">
        <w:rPr>
          <w:rFonts w:ascii="Times New Roman" w:hAnsi="Times New Roman" w:cs="Times New Roman"/>
        </w:rPr>
        <w:t>Case Study #1</w:t>
      </w:r>
      <w:r w:rsidR="00F35B56">
        <w:rPr>
          <w:rFonts w:ascii="Times New Roman" w:hAnsi="Times New Roman" w:cs="Times New Roman"/>
        </w:rPr>
        <w:t xml:space="preserve"> Ryan Adams</w:t>
      </w:r>
    </w:p>
    <w:p w14:paraId="33F1C629" w14:textId="0460ED4E" w:rsidR="007B64C9" w:rsidRPr="00DA009B" w:rsidRDefault="007B64C9" w:rsidP="00777518">
      <w:pPr>
        <w:pStyle w:val="Heading1"/>
        <w:rPr>
          <w:rFonts w:ascii="Times New Roman" w:hAnsi="Times New Roman" w:cs="Times New Roman"/>
        </w:rPr>
      </w:pPr>
      <w:r w:rsidRPr="00DA009B">
        <w:rPr>
          <w:rFonts w:ascii="Times New Roman" w:hAnsi="Times New Roman" w:cs="Times New Roman"/>
        </w:rPr>
        <w:t>Before Class</w:t>
      </w:r>
    </w:p>
    <w:p w14:paraId="1AABBD2A" w14:textId="0C159B41" w:rsidR="00777518" w:rsidRPr="00DA009B" w:rsidRDefault="00777518" w:rsidP="007B64C9">
      <w:pPr>
        <w:pStyle w:val="Heading2"/>
        <w:rPr>
          <w:rFonts w:ascii="Times New Roman" w:hAnsi="Times New Roman" w:cs="Times New Roman"/>
        </w:rPr>
      </w:pPr>
      <w:r w:rsidRPr="00DA009B">
        <w:rPr>
          <w:rFonts w:ascii="Times New Roman" w:hAnsi="Times New Roman" w:cs="Times New Roman"/>
        </w:rPr>
        <w:t>Step 1:</w:t>
      </w:r>
    </w:p>
    <w:p w14:paraId="65DAA488" w14:textId="1D5D5AC1" w:rsidR="00777518" w:rsidRPr="00DA009B" w:rsidRDefault="00777518" w:rsidP="00777518">
      <w:pPr>
        <w:rPr>
          <w:rFonts w:ascii="Times New Roman" w:hAnsi="Times New Roman" w:cs="Times New Roman"/>
        </w:rPr>
      </w:pPr>
      <w:r w:rsidRPr="00DA009B">
        <w:rPr>
          <w:rFonts w:ascii="Times New Roman" w:hAnsi="Times New Roman" w:cs="Times New Roman"/>
        </w:rPr>
        <w:t xml:space="preserve">Review the following talks from the Unit 1 required readings and answer the following questions. Each answer must include </w:t>
      </w:r>
      <w:r w:rsidRPr="00DA009B">
        <w:rPr>
          <w:rFonts w:ascii="Times New Roman" w:hAnsi="Times New Roman" w:cs="Times New Roman"/>
          <w:b/>
          <w:bCs/>
        </w:rPr>
        <w:t>at least one quote</w:t>
      </w:r>
      <w:r w:rsidRPr="00DA009B">
        <w:rPr>
          <w:rFonts w:ascii="Times New Roman" w:hAnsi="Times New Roman" w:cs="Times New Roman"/>
        </w:rPr>
        <w:t xml:space="preserve"> and </w:t>
      </w:r>
      <w:r w:rsidRPr="00DA009B">
        <w:rPr>
          <w:rFonts w:ascii="Times New Roman" w:hAnsi="Times New Roman" w:cs="Times New Roman"/>
          <w:b/>
          <w:bCs/>
        </w:rPr>
        <w:t>your personal thought</w:t>
      </w:r>
      <w:r w:rsidR="00DA009B" w:rsidRPr="00DA009B">
        <w:rPr>
          <w:rFonts w:ascii="Times New Roman" w:hAnsi="Times New Roman" w:cs="Times New Roman"/>
          <w:b/>
          <w:bCs/>
        </w:rPr>
        <w:t>s</w:t>
      </w:r>
      <w:r w:rsidRPr="00DA009B">
        <w:rPr>
          <w:rFonts w:ascii="Times New Roman" w:hAnsi="Times New Roman" w:cs="Times New Roman"/>
        </w:rPr>
        <w:t>.</w:t>
      </w:r>
    </w:p>
    <w:p w14:paraId="0A1A6000" w14:textId="71F85752" w:rsidR="00777518" w:rsidRPr="00DA009B" w:rsidRDefault="00777518" w:rsidP="007B64C9">
      <w:pPr>
        <w:pStyle w:val="Heading3"/>
        <w:rPr>
          <w:rFonts w:ascii="Times New Roman" w:hAnsi="Times New Roman" w:cs="Times New Roman"/>
        </w:rPr>
      </w:pPr>
      <w:r w:rsidRPr="00DA009B">
        <w:rPr>
          <w:rFonts w:ascii="Times New Roman" w:hAnsi="Times New Roman" w:cs="Times New Roman"/>
        </w:rPr>
        <w:t>Talks:</w:t>
      </w:r>
    </w:p>
    <w:p w14:paraId="5F3AD960" w14:textId="4C2399A6" w:rsidR="00777518" w:rsidRPr="00DA009B" w:rsidRDefault="00777518" w:rsidP="00777518">
      <w:pPr>
        <w:pStyle w:val="ListParagraph"/>
        <w:numPr>
          <w:ilvl w:val="0"/>
          <w:numId w:val="2"/>
        </w:numPr>
        <w:rPr>
          <w:rFonts w:ascii="Times New Roman" w:hAnsi="Times New Roman" w:cs="Times New Roman"/>
        </w:rPr>
      </w:pPr>
      <w:hyperlink r:id="rId8" w:history="1">
        <w:r w:rsidRPr="00DA009B">
          <w:rPr>
            <w:rStyle w:val="Hyperlink"/>
            <w:rFonts w:ascii="Times New Roman" w:hAnsi="Times New Roman" w:cs="Times New Roman"/>
          </w:rPr>
          <w:t>The Love and Law</w:t>
        </w:r>
        <w:r w:rsidRPr="00DA009B">
          <w:rPr>
            <w:rStyle w:val="Hyperlink"/>
            <w:rFonts w:ascii="Times New Roman" w:hAnsi="Times New Roman" w:cs="Times New Roman"/>
          </w:rPr>
          <w:t>s of God</w:t>
        </w:r>
      </w:hyperlink>
      <w:r w:rsidRPr="00DA009B">
        <w:rPr>
          <w:rFonts w:ascii="Times New Roman" w:hAnsi="Times New Roman" w:cs="Times New Roman"/>
        </w:rPr>
        <w:t xml:space="preserve"> – President Russel M. Nelson</w:t>
      </w:r>
    </w:p>
    <w:p w14:paraId="37FD7088" w14:textId="26C0AFBD" w:rsidR="00777518" w:rsidRPr="00DA009B" w:rsidRDefault="00777518" w:rsidP="00777518">
      <w:pPr>
        <w:pStyle w:val="ListParagraph"/>
        <w:numPr>
          <w:ilvl w:val="0"/>
          <w:numId w:val="2"/>
        </w:numPr>
        <w:rPr>
          <w:rFonts w:ascii="Times New Roman" w:hAnsi="Times New Roman" w:cs="Times New Roman"/>
        </w:rPr>
      </w:pPr>
      <w:hyperlink r:id="rId9" w:history="1">
        <w:r w:rsidRPr="00DA009B">
          <w:rPr>
            <w:rStyle w:val="Hyperlink"/>
            <w:rFonts w:ascii="Times New Roman" w:hAnsi="Times New Roman" w:cs="Times New Roman"/>
          </w:rPr>
          <w:t>Love and L</w:t>
        </w:r>
        <w:r w:rsidRPr="00DA009B">
          <w:rPr>
            <w:rStyle w:val="Hyperlink"/>
            <w:rFonts w:ascii="Times New Roman" w:hAnsi="Times New Roman" w:cs="Times New Roman"/>
          </w:rPr>
          <w:t>aw</w:t>
        </w:r>
      </w:hyperlink>
      <w:r w:rsidRPr="00DA009B">
        <w:rPr>
          <w:rFonts w:ascii="Times New Roman" w:hAnsi="Times New Roman" w:cs="Times New Roman"/>
        </w:rPr>
        <w:t xml:space="preserve"> – President Dallin H. Oaks</w:t>
      </w:r>
    </w:p>
    <w:p w14:paraId="0AB92BC3" w14:textId="54B3078F" w:rsidR="00777518" w:rsidRPr="00DA009B" w:rsidRDefault="00777518" w:rsidP="00777518">
      <w:pPr>
        <w:pStyle w:val="ListParagraph"/>
        <w:numPr>
          <w:ilvl w:val="0"/>
          <w:numId w:val="2"/>
        </w:numPr>
        <w:rPr>
          <w:rFonts w:ascii="Times New Roman" w:hAnsi="Times New Roman" w:cs="Times New Roman"/>
        </w:rPr>
      </w:pPr>
      <w:hyperlink r:id="rId10" w:history="1">
        <w:r w:rsidRPr="00DA009B">
          <w:rPr>
            <w:rStyle w:val="Hyperlink"/>
            <w:rFonts w:ascii="Times New Roman" w:hAnsi="Times New Roman" w:cs="Times New Roman"/>
          </w:rPr>
          <w:t xml:space="preserve">Divine </w:t>
        </w:r>
        <w:r w:rsidRPr="00DA009B">
          <w:rPr>
            <w:rStyle w:val="Hyperlink"/>
            <w:rFonts w:ascii="Times New Roman" w:hAnsi="Times New Roman" w:cs="Times New Roman"/>
          </w:rPr>
          <w:t>Love</w:t>
        </w:r>
      </w:hyperlink>
      <w:r w:rsidRPr="00DA009B">
        <w:rPr>
          <w:rFonts w:ascii="Times New Roman" w:hAnsi="Times New Roman" w:cs="Times New Roman"/>
        </w:rPr>
        <w:t xml:space="preserve"> – President Russell M. Nelson</w:t>
      </w:r>
    </w:p>
    <w:p w14:paraId="0D753E6E" w14:textId="6C0A266A" w:rsidR="00777518" w:rsidRPr="00DA009B" w:rsidRDefault="00777518" w:rsidP="007B64C9">
      <w:pPr>
        <w:pStyle w:val="Heading3"/>
        <w:rPr>
          <w:rFonts w:ascii="Times New Roman" w:hAnsi="Times New Roman" w:cs="Times New Roman"/>
        </w:rPr>
      </w:pPr>
      <w:r w:rsidRPr="00DA009B">
        <w:rPr>
          <w:rFonts w:ascii="Times New Roman" w:hAnsi="Times New Roman" w:cs="Times New Roman"/>
        </w:rPr>
        <w:t>Questions:</w:t>
      </w:r>
    </w:p>
    <w:p w14:paraId="242CB1B5" w14:textId="63F00C7D" w:rsidR="00777518" w:rsidRPr="00DA009B" w:rsidRDefault="00777518" w:rsidP="00777518">
      <w:pPr>
        <w:pStyle w:val="ListParagraph"/>
        <w:numPr>
          <w:ilvl w:val="0"/>
          <w:numId w:val="1"/>
        </w:numPr>
        <w:rPr>
          <w:rFonts w:ascii="Times New Roman" w:hAnsi="Times New Roman" w:cs="Times New Roman"/>
        </w:rPr>
      </w:pPr>
      <w:r w:rsidRPr="00DA009B">
        <w:rPr>
          <w:rFonts w:ascii="Times New Roman" w:hAnsi="Times New Roman" w:cs="Times New Roman"/>
        </w:rPr>
        <w:t>How are God’s love and God’s law interrelated?</w:t>
      </w:r>
    </w:p>
    <w:tbl>
      <w:tblPr>
        <w:tblStyle w:val="TableGrid"/>
        <w:tblW w:w="0" w:type="auto"/>
        <w:tblInd w:w="720" w:type="dxa"/>
        <w:tblLook w:val="04A0" w:firstRow="1" w:lastRow="0" w:firstColumn="1" w:lastColumn="0" w:noHBand="0" w:noVBand="1"/>
      </w:tblPr>
      <w:tblGrid>
        <w:gridCol w:w="4319"/>
        <w:gridCol w:w="4311"/>
      </w:tblGrid>
      <w:tr w:rsidR="00777518" w:rsidRPr="00DA009B" w14:paraId="459C9ED1" w14:textId="77777777" w:rsidTr="00FC6E99">
        <w:tc>
          <w:tcPr>
            <w:tcW w:w="4319" w:type="dxa"/>
            <w:shd w:val="clear" w:color="auto" w:fill="D0CECE" w:themeFill="background2" w:themeFillShade="E6"/>
          </w:tcPr>
          <w:p w14:paraId="2968DF1C" w14:textId="6C387424" w:rsidR="00777518" w:rsidRPr="00DA009B" w:rsidRDefault="00777518" w:rsidP="00777518">
            <w:pPr>
              <w:pStyle w:val="ListParagraph"/>
              <w:ind w:left="0"/>
              <w:jc w:val="center"/>
              <w:rPr>
                <w:rFonts w:ascii="Times New Roman" w:hAnsi="Times New Roman" w:cs="Times New Roman"/>
                <w:b/>
                <w:bCs/>
              </w:rPr>
            </w:pPr>
            <w:r w:rsidRPr="00DA009B">
              <w:rPr>
                <w:rFonts w:ascii="Times New Roman" w:hAnsi="Times New Roman" w:cs="Times New Roman"/>
                <w:b/>
                <w:bCs/>
              </w:rPr>
              <w:t>Personal Thoughts</w:t>
            </w:r>
          </w:p>
        </w:tc>
        <w:tc>
          <w:tcPr>
            <w:tcW w:w="4311" w:type="dxa"/>
            <w:shd w:val="clear" w:color="auto" w:fill="D0CECE" w:themeFill="background2" w:themeFillShade="E6"/>
          </w:tcPr>
          <w:p w14:paraId="3743F862" w14:textId="4CCC7ABE" w:rsidR="00777518" w:rsidRPr="00DA009B" w:rsidRDefault="00777518" w:rsidP="00777518">
            <w:pPr>
              <w:pStyle w:val="ListParagraph"/>
              <w:ind w:left="0"/>
              <w:jc w:val="center"/>
              <w:rPr>
                <w:rFonts w:ascii="Times New Roman" w:hAnsi="Times New Roman" w:cs="Times New Roman"/>
                <w:b/>
                <w:bCs/>
              </w:rPr>
            </w:pPr>
            <w:r w:rsidRPr="00DA009B">
              <w:rPr>
                <w:rFonts w:ascii="Times New Roman" w:hAnsi="Times New Roman" w:cs="Times New Roman"/>
                <w:b/>
                <w:bCs/>
              </w:rPr>
              <w:t>Quote(s)</w:t>
            </w:r>
          </w:p>
        </w:tc>
      </w:tr>
      <w:tr w:rsidR="00FC6E99" w:rsidRPr="00DA009B" w14:paraId="7910B3B5" w14:textId="77777777" w:rsidTr="00051A80">
        <w:trPr>
          <w:trHeight w:val="1042"/>
        </w:trPr>
        <w:tc>
          <w:tcPr>
            <w:tcW w:w="4319" w:type="dxa"/>
          </w:tcPr>
          <w:p w14:paraId="2485A240" w14:textId="5723DB8F" w:rsidR="00FC6E99" w:rsidRPr="00DA009B" w:rsidRDefault="001F76A9" w:rsidP="00777518">
            <w:pPr>
              <w:pStyle w:val="ListParagraph"/>
              <w:ind w:left="0"/>
              <w:rPr>
                <w:rFonts w:ascii="Times New Roman" w:hAnsi="Times New Roman" w:cs="Times New Roman"/>
              </w:rPr>
            </w:pPr>
            <w:r>
              <w:rPr>
                <w:rFonts w:ascii="Times New Roman" w:hAnsi="Times New Roman" w:cs="Times New Roman"/>
              </w:rPr>
              <w:t xml:space="preserve">He has laws so that we can choose to </w:t>
            </w:r>
            <w:proofErr w:type="spellStart"/>
            <w:r>
              <w:rPr>
                <w:rFonts w:ascii="Times New Roman" w:hAnsi="Times New Roman" w:cs="Times New Roman"/>
              </w:rPr>
              <w:t>obery</w:t>
            </w:r>
            <w:proofErr w:type="spellEnd"/>
            <w:r>
              <w:rPr>
                <w:rFonts w:ascii="Times New Roman" w:hAnsi="Times New Roman" w:cs="Times New Roman"/>
              </w:rPr>
              <w:t xml:space="preserve"> on our own. God has certain rules that give us the </w:t>
            </w:r>
            <w:proofErr w:type="spellStart"/>
            <w:r>
              <w:rPr>
                <w:rFonts w:ascii="Times New Roman" w:hAnsi="Times New Roman" w:cs="Times New Roman"/>
              </w:rPr>
              <w:t>aility</w:t>
            </w:r>
            <w:proofErr w:type="spellEnd"/>
            <w:r>
              <w:rPr>
                <w:rFonts w:ascii="Times New Roman" w:hAnsi="Times New Roman" w:cs="Times New Roman"/>
              </w:rPr>
              <w:t xml:space="preserve"> to feel more of his love if we follow them. It doesn’t mean God loves us more, it just means that by obedience we receive the spirit or the Holy Ghost more abundantly because we are closer to Him, and therefore we feel </w:t>
            </w:r>
            <w:r w:rsidR="009D178C">
              <w:rPr>
                <w:rFonts w:ascii="Times New Roman" w:hAnsi="Times New Roman" w:cs="Times New Roman"/>
              </w:rPr>
              <w:t xml:space="preserve">Him with us giving us love. We can’t understand love or the law fully without the Holy Ghost. </w:t>
            </w:r>
          </w:p>
        </w:tc>
        <w:tc>
          <w:tcPr>
            <w:tcW w:w="4311" w:type="dxa"/>
          </w:tcPr>
          <w:p w14:paraId="35AE416D" w14:textId="627F41B6" w:rsidR="00FC6E99" w:rsidRPr="00DA009B" w:rsidRDefault="001F76A9" w:rsidP="00777518">
            <w:pPr>
              <w:pStyle w:val="ListParagraph"/>
              <w:ind w:left="0"/>
              <w:rPr>
                <w:rFonts w:ascii="Times New Roman" w:hAnsi="Times New Roman" w:cs="Times New Roman"/>
              </w:rPr>
            </w:pPr>
            <w:r w:rsidRPr="001F76A9">
              <w:rPr>
                <w:rFonts w:ascii="Times New Roman" w:hAnsi="Times New Roman" w:cs="Times New Roman"/>
              </w:rPr>
              <w:t>The effect of God’s commandments and laws is not changed to accommodate popular behavior or desires. If anyone thinks that godly or parental love for an individual grants the loved one license to disobey the law, he or she does not understand either love or law.</w:t>
            </w:r>
          </w:p>
        </w:tc>
      </w:tr>
    </w:tbl>
    <w:p w14:paraId="0B1BFFA4" w14:textId="77777777" w:rsidR="00777518" w:rsidRPr="00DA009B" w:rsidRDefault="00777518" w:rsidP="00777518">
      <w:pPr>
        <w:pStyle w:val="ListParagraph"/>
        <w:rPr>
          <w:rFonts w:ascii="Times New Roman" w:hAnsi="Times New Roman" w:cs="Times New Roman"/>
        </w:rPr>
      </w:pPr>
    </w:p>
    <w:p w14:paraId="5A3795DF" w14:textId="729438FB" w:rsidR="00777518" w:rsidRPr="00DA009B" w:rsidRDefault="00777518" w:rsidP="00777518">
      <w:pPr>
        <w:pStyle w:val="ListParagraph"/>
        <w:numPr>
          <w:ilvl w:val="0"/>
          <w:numId w:val="1"/>
        </w:numPr>
        <w:rPr>
          <w:rFonts w:ascii="Times New Roman" w:hAnsi="Times New Roman" w:cs="Times New Roman"/>
        </w:rPr>
      </w:pPr>
      <w:r w:rsidRPr="00DA009B">
        <w:rPr>
          <w:rFonts w:ascii="Times New Roman" w:hAnsi="Times New Roman" w:cs="Times New Roman"/>
        </w:rPr>
        <w:t>What are the similarities or differences between the terms “divine love” and “unconditional love”? Which title best describes God’s love? Why?</w:t>
      </w:r>
    </w:p>
    <w:tbl>
      <w:tblPr>
        <w:tblStyle w:val="TableGrid"/>
        <w:tblW w:w="0" w:type="auto"/>
        <w:tblInd w:w="720" w:type="dxa"/>
        <w:tblLook w:val="04A0" w:firstRow="1" w:lastRow="0" w:firstColumn="1" w:lastColumn="0" w:noHBand="0" w:noVBand="1"/>
      </w:tblPr>
      <w:tblGrid>
        <w:gridCol w:w="4319"/>
        <w:gridCol w:w="4311"/>
      </w:tblGrid>
      <w:tr w:rsidR="007B64C9" w:rsidRPr="00DA009B" w14:paraId="5EB33C45" w14:textId="77777777" w:rsidTr="00FC6E99">
        <w:tc>
          <w:tcPr>
            <w:tcW w:w="4319" w:type="dxa"/>
            <w:shd w:val="clear" w:color="auto" w:fill="D0CECE" w:themeFill="background2" w:themeFillShade="E6"/>
          </w:tcPr>
          <w:p w14:paraId="518818B8" w14:textId="77777777" w:rsidR="007B64C9" w:rsidRPr="00DA009B" w:rsidRDefault="007B64C9" w:rsidP="00403655">
            <w:pPr>
              <w:pStyle w:val="ListParagraph"/>
              <w:ind w:left="0"/>
              <w:jc w:val="center"/>
              <w:rPr>
                <w:rFonts w:ascii="Times New Roman" w:hAnsi="Times New Roman" w:cs="Times New Roman"/>
                <w:b/>
                <w:bCs/>
              </w:rPr>
            </w:pPr>
            <w:r w:rsidRPr="00DA009B">
              <w:rPr>
                <w:rFonts w:ascii="Times New Roman" w:hAnsi="Times New Roman" w:cs="Times New Roman"/>
                <w:b/>
                <w:bCs/>
              </w:rPr>
              <w:t>Personal Thoughts</w:t>
            </w:r>
          </w:p>
        </w:tc>
        <w:tc>
          <w:tcPr>
            <w:tcW w:w="4311" w:type="dxa"/>
            <w:shd w:val="clear" w:color="auto" w:fill="D0CECE" w:themeFill="background2" w:themeFillShade="E6"/>
          </w:tcPr>
          <w:p w14:paraId="6D292667" w14:textId="77777777" w:rsidR="007B64C9" w:rsidRPr="00DA009B" w:rsidRDefault="007B64C9" w:rsidP="00403655">
            <w:pPr>
              <w:pStyle w:val="ListParagraph"/>
              <w:ind w:left="0"/>
              <w:jc w:val="center"/>
              <w:rPr>
                <w:rFonts w:ascii="Times New Roman" w:hAnsi="Times New Roman" w:cs="Times New Roman"/>
                <w:b/>
                <w:bCs/>
              </w:rPr>
            </w:pPr>
            <w:r w:rsidRPr="00DA009B">
              <w:rPr>
                <w:rFonts w:ascii="Times New Roman" w:hAnsi="Times New Roman" w:cs="Times New Roman"/>
                <w:b/>
                <w:bCs/>
              </w:rPr>
              <w:t>Quote(s)</w:t>
            </w:r>
          </w:p>
        </w:tc>
      </w:tr>
      <w:tr w:rsidR="00FC6E99" w:rsidRPr="00DA009B" w14:paraId="65F0FCE6" w14:textId="77777777" w:rsidTr="00931DA6">
        <w:trPr>
          <w:trHeight w:val="1042"/>
        </w:trPr>
        <w:tc>
          <w:tcPr>
            <w:tcW w:w="4319" w:type="dxa"/>
          </w:tcPr>
          <w:p w14:paraId="05D1C212" w14:textId="5F42358A" w:rsidR="00FC6E99" w:rsidRPr="00DA009B" w:rsidRDefault="009D178C" w:rsidP="00403655">
            <w:pPr>
              <w:pStyle w:val="ListParagraph"/>
              <w:ind w:left="0"/>
              <w:rPr>
                <w:rFonts w:ascii="Times New Roman" w:hAnsi="Times New Roman" w:cs="Times New Roman"/>
              </w:rPr>
            </w:pPr>
            <w:r>
              <w:rPr>
                <w:rFonts w:ascii="Times New Roman" w:hAnsi="Times New Roman" w:cs="Times New Roman"/>
              </w:rPr>
              <w:t xml:space="preserve">We have unconditional love and conditional blessings. A lot can be done to receive more blessings, but nothing can be done to be saved by Jesus’ atonement, the ultimate show of unconditional love for us. Gods love is divine and unconditional because He is a much higher power that doesn’t need to love is, but he loves us all equally anyways. </w:t>
            </w:r>
          </w:p>
        </w:tc>
        <w:tc>
          <w:tcPr>
            <w:tcW w:w="4311" w:type="dxa"/>
          </w:tcPr>
          <w:p w14:paraId="1DF7BCD4" w14:textId="77777777" w:rsidR="009D178C" w:rsidRPr="009D178C" w:rsidRDefault="009D178C" w:rsidP="009D178C">
            <w:pPr>
              <w:rPr>
                <w:rFonts w:ascii="Times New Roman" w:hAnsi="Times New Roman" w:cs="Times New Roman"/>
              </w:rPr>
            </w:pPr>
            <w:r w:rsidRPr="009D178C">
              <w:rPr>
                <w:rFonts w:ascii="Times New Roman" w:hAnsi="Times New Roman" w:cs="Times New Roman"/>
              </w:rPr>
              <w:t>The Lord declares: “All who will have a blessing at my hands shall abide the law which was appointed for that blessing, and the conditions thereof. …</w:t>
            </w:r>
          </w:p>
          <w:p w14:paraId="4413CA43" w14:textId="23CB28F4" w:rsidR="009D178C" w:rsidRPr="009D178C" w:rsidRDefault="009D178C" w:rsidP="009D178C">
            <w:pPr>
              <w:rPr>
                <w:rFonts w:ascii="Times New Roman" w:hAnsi="Times New Roman" w:cs="Times New Roman"/>
              </w:rPr>
            </w:pPr>
            <w:r w:rsidRPr="009D178C">
              <w:rPr>
                <w:rFonts w:ascii="Times New Roman" w:hAnsi="Times New Roman" w:cs="Times New Roman"/>
              </w:rPr>
              <w:t xml:space="preserve">“And as pertaining to the new and everlasting covenant, it was instituted for the fulness of my glory; and he that </w:t>
            </w:r>
            <w:r w:rsidRPr="009D178C">
              <w:rPr>
                <w:rFonts w:ascii="Times New Roman" w:hAnsi="Times New Roman" w:cs="Times New Roman"/>
              </w:rPr>
              <w:t>received</w:t>
            </w:r>
            <w:r w:rsidRPr="009D178C">
              <w:rPr>
                <w:rFonts w:ascii="Times New Roman" w:hAnsi="Times New Roman" w:cs="Times New Roman"/>
              </w:rPr>
              <w:t xml:space="preserve"> a fulness thereof must and shall abide the law, or he shall be damned, saith the Lord God.</w:t>
            </w:r>
          </w:p>
          <w:p w14:paraId="5B0EE841" w14:textId="50E9D4DA" w:rsidR="00FC6E99" w:rsidRPr="00DA009B" w:rsidRDefault="00FC6E99" w:rsidP="00403655">
            <w:pPr>
              <w:pStyle w:val="ListParagraph"/>
              <w:ind w:left="0"/>
              <w:rPr>
                <w:rFonts w:ascii="Times New Roman" w:hAnsi="Times New Roman" w:cs="Times New Roman"/>
              </w:rPr>
            </w:pPr>
          </w:p>
        </w:tc>
      </w:tr>
    </w:tbl>
    <w:p w14:paraId="3B5AEF2B" w14:textId="77777777" w:rsidR="00777518" w:rsidRPr="00DA009B" w:rsidRDefault="00777518" w:rsidP="00777518">
      <w:pPr>
        <w:pStyle w:val="ListParagraph"/>
        <w:rPr>
          <w:rFonts w:ascii="Times New Roman" w:hAnsi="Times New Roman" w:cs="Times New Roman"/>
        </w:rPr>
      </w:pPr>
    </w:p>
    <w:p w14:paraId="320AB0D4" w14:textId="6922E3FC" w:rsidR="00777518" w:rsidRPr="00DA009B" w:rsidRDefault="00777518" w:rsidP="00777518">
      <w:pPr>
        <w:pStyle w:val="ListParagraph"/>
        <w:numPr>
          <w:ilvl w:val="0"/>
          <w:numId w:val="1"/>
        </w:numPr>
        <w:rPr>
          <w:rFonts w:ascii="Times New Roman" w:hAnsi="Times New Roman" w:cs="Times New Roman"/>
        </w:rPr>
      </w:pPr>
      <w:r w:rsidRPr="00DA009B">
        <w:rPr>
          <w:rFonts w:ascii="Times New Roman" w:hAnsi="Times New Roman" w:cs="Times New Roman"/>
        </w:rPr>
        <w:t>Does God’s love supersede or trump his laws and commandments? Explain.</w:t>
      </w:r>
    </w:p>
    <w:tbl>
      <w:tblPr>
        <w:tblStyle w:val="TableGrid"/>
        <w:tblW w:w="0" w:type="auto"/>
        <w:tblInd w:w="720" w:type="dxa"/>
        <w:tblLook w:val="04A0" w:firstRow="1" w:lastRow="0" w:firstColumn="1" w:lastColumn="0" w:noHBand="0" w:noVBand="1"/>
      </w:tblPr>
      <w:tblGrid>
        <w:gridCol w:w="4319"/>
        <w:gridCol w:w="4311"/>
      </w:tblGrid>
      <w:tr w:rsidR="007B64C9" w:rsidRPr="00DA009B" w14:paraId="421FF1AA" w14:textId="77777777" w:rsidTr="00FC6E99">
        <w:tc>
          <w:tcPr>
            <w:tcW w:w="4319" w:type="dxa"/>
            <w:shd w:val="clear" w:color="auto" w:fill="D0CECE" w:themeFill="background2" w:themeFillShade="E6"/>
          </w:tcPr>
          <w:p w14:paraId="6FAD8A49" w14:textId="77777777" w:rsidR="007B64C9" w:rsidRPr="00DA009B" w:rsidRDefault="007B64C9" w:rsidP="00403655">
            <w:pPr>
              <w:pStyle w:val="ListParagraph"/>
              <w:ind w:left="0"/>
              <w:jc w:val="center"/>
              <w:rPr>
                <w:rFonts w:ascii="Times New Roman" w:hAnsi="Times New Roman" w:cs="Times New Roman"/>
                <w:b/>
                <w:bCs/>
              </w:rPr>
            </w:pPr>
            <w:r w:rsidRPr="00DA009B">
              <w:rPr>
                <w:rFonts w:ascii="Times New Roman" w:hAnsi="Times New Roman" w:cs="Times New Roman"/>
                <w:b/>
                <w:bCs/>
              </w:rPr>
              <w:t>Personal Thoughts</w:t>
            </w:r>
          </w:p>
        </w:tc>
        <w:tc>
          <w:tcPr>
            <w:tcW w:w="4311" w:type="dxa"/>
            <w:shd w:val="clear" w:color="auto" w:fill="D0CECE" w:themeFill="background2" w:themeFillShade="E6"/>
          </w:tcPr>
          <w:p w14:paraId="6F9F0216" w14:textId="77777777" w:rsidR="007B64C9" w:rsidRPr="00DA009B" w:rsidRDefault="007B64C9" w:rsidP="00403655">
            <w:pPr>
              <w:pStyle w:val="ListParagraph"/>
              <w:ind w:left="0"/>
              <w:jc w:val="center"/>
              <w:rPr>
                <w:rFonts w:ascii="Times New Roman" w:hAnsi="Times New Roman" w:cs="Times New Roman"/>
                <w:b/>
                <w:bCs/>
              </w:rPr>
            </w:pPr>
            <w:r w:rsidRPr="00DA009B">
              <w:rPr>
                <w:rFonts w:ascii="Times New Roman" w:hAnsi="Times New Roman" w:cs="Times New Roman"/>
                <w:b/>
                <w:bCs/>
              </w:rPr>
              <w:t>Quote(s)</w:t>
            </w:r>
          </w:p>
        </w:tc>
      </w:tr>
      <w:tr w:rsidR="00FC6E99" w:rsidRPr="00DA009B" w14:paraId="3070258D" w14:textId="77777777" w:rsidTr="00B61164">
        <w:trPr>
          <w:trHeight w:val="1042"/>
        </w:trPr>
        <w:tc>
          <w:tcPr>
            <w:tcW w:w="4319" w:type="dxa"/>
          </w:tcPr>
          <w:p w14:paraId="795D48B0" w14:textId="18D30DDB" w:rsidR="00FC6E99" w:rsidRPr="00DA009B" w:rsidRDefault="00F07F85" w:rsidP="00403655">
            <w:pPr>
              <w:pStyle w:val="ListParagraph"/>
              <w:ind w:left="0"/>
              <w:rPr>
                <w:rFonts w:ascii="Times New Roman" w:hAnsi="Times New Roman" w:cs="Times New Roman"/>
              </w:rPr>
            </w:pPr>
            <w:r>
              <w:rPr>
                <w:rFonts w:ascii="Times New Roman" w:hAnsi="Times New Roman" w:cs="Times New Roman"/>
              </w:rPr>
              <w:t xml:space="preserve">No, laws and commandments are gifts to us because He loves us. He understands wat we each need to progress and become like He is. We are seeking after Exaltation and that process is very difficult and there will be </w:t>
            </w:r>
            <w:r>
              <w:rPr>
                <w:rFonts w:ascii="Times New Roman" w:hAnsi="Times New Roman" w:cs="Times New Roman"/>
              </w:rPr>
              <w:lastRenderedPageBreak/>
              <w:t xml:space="preserve">much suffering, most of which will be caused by our own carnal selves. </w:t>
            </w:r>
          </w:p>
        </w:tc>
        <w:tc>
          <w:tcPr>
            <w:tcW w:w="4311" w:type="dxa"/>
          </w:tcPr>
          <w:p w14:paraId="0ABA843F" w14:textId="455A550C" w:rsidR="00FC6E99" w:rsidRPr="00DA009B" w:rsidRDefault="00F07F85" w:rsidP="00403655">
            <w:pPr>
              <w:pStyle w:val="ListParagraph"/>
              <w:ind w:left="0"/>
              <w:rPr>
                <w:rFonts w:ascii="Times New Roman" w:hAnsi="Times New Roman" w:cs="Times New Roman"/>
              </w:rPr>
            </w:pPr>
            <w:r w:rsidRPr="00F07F85">
              <w:rPr>
                <w:rFonts w:ascii="Times New Roman" w:hAnsi="Times New Roman" w:cs="Times New Roman"/>
              </w:rPr>
              <w:lastRenderedPageBreak/>
              <w:t xml:space="preserve">My dear brothers and sisters, divine laws are God’s gifts to His children. Just as our family’s rules kept our children safe as they grew to adulthood, just as divine laws governing the heart and the flight of airplanes </w:t>
            </w:r>
            <w:r w:rsidRPr="00F07F85">
              <w:rPr>
                <w:rFonts w:ascii="Times New Roman" w:hAnsi="Times New Roman" w:cs="Times New Roman"/>
              </w:rPr>
              <w:lastRenderedPageBreak/>
              <w:t>keep you safe on an operating table or while traveling, abiding by God’s laws will keep you safe as you progress toward eventual exaltation. Let me say it as succinctly as I can: As you abide by God’s laws, you </w:t>
            </w:r>
            <w:r w:rsidRPr="00F07F85">
              <w:rPr>
                <w:rFonts w:ascii="Times New Roman" w:hAnsi="Times New Roman" w:cs="Times New Roman"/>
                <w:i/>
                <w:iCs/>
              </w:rPr>
              <w:t>are</w:t>
            </w:r>
            <w:r w:rsidRPr="00F07F85">
              <w:rPr>
                <w:rFonts w:ascii="Times New Roman" w:hAnsi="Times New Roman" w:cs="Times New Roman"/>
              </w:rPr>
              <w:t> progressing toward exaltation.</w:t>
            </w:r>
          </w:p>
        </w:tc>
      </w:tr>
    </w:tbl>
    <w:p w14:paraId="4659AE91" w14:textId="72C69C0B" w:rsidR="007B64C9" w:rsidRPr="00DA009B" w:rsidRDefault="007B64C9" w:rsidP="007B64C9">
      <w:pPr>
        <w:rPr>
          <w:rFonts w:ascii="Times New Roman" w:hAnsi="Times New Roman" w:cs="Times New Roman"/>
        </w:rPr>
      </w:pPr>
    </w:p>
    <w:p w14:paraId="485D43AA" w14:textId="6BCEDF10" w:rsidR="007B64C9" w:rsidRPr="00DA009B" w:rsidRDefault="007B64C9" w:rsidP="007B64C9">
      <w:pPr>
        <w:pStyle w:val="Heading2"/>
        <w:rPr>
          <w:rFonts w:ascii="Times New Roman" w:hAnsi="Times New Roman" w:cs="Times New Roman"/>
        </w:rPr>
      </w:pPr>
      <w:r w:rsidRPr="00DA009B">
        <w:rPr>
          <w:rFonts w:ascii="Times New Roman" w:hAnsi="Times New Roman" w:cs="Times New Roman"/>
        </w:rPr>
        <w:t>Step 2:</w:t>
      </w:r>
    </w:p>
    <w:p w14:paraId="7A505156" w14:textId="0A3050B4" w:rsidR="007B64C9" w:rsidRPr="00DA009B" w:rsidRDefault="007B64C9" w:rsidP="007B64C9">
      <w:pPr>
        <w:rPr>
          <w:rFonts w:ascii="Times New Roman" w:hAnsi="Times New Roman" w:cs="Times New Roman"/>
        </w:rPr>
      </w:pPr>
      <w:r w:rsidRPr="00DA009B">
        <w:rPr>
          <w:rFonts w:ascii="Times New Roman" w:hAnsi="Times New Roman" w:cs="Times New Roman"/>
        </w:rPr>
        <w:t>Explore the following</w:t>
      </w:r>
      <w:r w:rsidR="00706A6A">
        <w:rPr>
          <w:rFonts w:ascii="Times New Roman" w:hAnsi="Times New Roman" w:cs="Times New Roman"/>
        </w:rPr>
        <w:t xml:space="preserve"> and provide your thoughts in the box below</w:t>
      </w:r>
      <w:r w:rsidRPr="00DA009B">
        <w:rPr>
          <w:rFonts w:ascii="Times New Roman" w:hAnsi="Times New Roman" w:cs="Times New Roman"/>
        </w:rPr>
        <w:t>:</w:t>
      </w:r>
    </w:p>
    <w:p w14:paraId="4CF50DF9" w14:textId="536C3756" w:rsidR="007B64C9" w:rsidRPr="00DA009B" w:rsidRDefault="00706A6A" w:rsidP="007B64C9">
      <w:pPr>
        <w:rPr>
          <w:rFonts w:ascii="Times New Roman" w:hAnsi="Times New Roman" w:cs="Times New Roman"/>
        </w:rPr>
      </w:pPr>
      <w:r w:rsidRPr="00706A6A">
        <w:rPr>
          <w:rFonts w:ascii="Times New Roman" w:hAnsi="Times New Roman" w:cs="Times New Roman"/>
        </w:rPr>
        <w:t>Without the guiding influence of the Holy Ghost or inspired Church leaders, many people develop a worldview, opinion, lifestyle, or attitude that is not in harmony with the eternal laws of God. Even members of the Church sometimes fall into this trap. What should a person do if they find themselves in disharmony with revealed and eternal truths? What would a faithful approach look like for this person?</w:t>
      </w:r>
    </w:p>
    <w:tbl>
      <w:tblPr>
        <w:tblStyle w:val="TableGrid"/>
        <w:tblW w:w="0" w:type="auto"/>
        <w:tblLook w:val="04A0" w:firstRow="1" w:lastRow="0" w:firstColumn="1" w:lastColumn="0" w:noHBand="0" w:noVBand="1"/>
      </w:tblPr>
      <w:tblGrid>
        <w:gridCol w:w="9350"/>
      </w:tblGrid>
      <w:tr w:rsidR="00FC6E99" w:rsidRPr="00DA009B" w14:paraId="0ACB0EFA" w14:textId="77777777" w:rsidTr="003043A3">
        <w:trPr>
          <w:trHeight w:val="1305"/>
        </w:trPr>
        <w:tc>
          <w:tcPr>
            <w:tcW w:w="9350" w:type="dxa"/>
          </w:tcPr>
          <w:p w14:paraId="26BBB993" w14:textId="6405E9F1" w:rsidR="00FC6E99" w:rsidRPr="00DA009B" w:rsidRDefault="00F07F85" w:rsidP="007B64C9">
            <w:pPr>
              <w:rPr>
                <w:rFonts w:ascii="Times New Roman" w:hAnsi="Times New Roman" w:cs="Times New Roman"/>
              </w:rPr>
            </w:pPr>
            <w:r>
              <w:rPr>
                <w:rFonts w:ascii="Times New Roman" w:hAnsi="Times New Roman" w:cs="Times New Roman"/>
              </w:rPr>
              <w:t xml:space="preserve">A person that is separating themselves from God more should participate in daily repentance and build good habits that build their spiritual confidence before God. They should focus on aligning their will with our Heavenly Fathers, which takes a lot of time and patience during prayer to truly communicate with Him. Once they know His will, they must do everything in their power to accomplish it. </w:t>
            </w:r>
            <w:proofErr w:type="spellStart"/>
            <w:proofErr w:type="gramStart"/>
            <w:r>
              <w:rPr>
                <w:rFonts w:ascii="Times New Roman" w:hAnsi="Times New Roman" w:cs="Times New Roman"/>
              </w:rPr>
              <w:t>Noibody</w:t>
            </w:r>
            <w:proofErr w:type="spellEnd"/>
            <w:proofErr w:type="gramEnd"/>
            <w:r>
              <w:rPr>
                <w:rFonts w:ascii="Times New Roman" w:hAnsi="Times New Roman" w:cs="Times New Roman"/>
              </w:rPr>
              <w:t xml:space="preserve"> is perfect. </w:t>
            </w:r>
          </w:p>
        </w:tc>
      </w:tr>
    </w:tbl>
    <w:p w14:paraId="25C4E6F6" w14:textId="0201E5EA" w:rsidR="007B64C9" w:rsidRPr="00DA009B" w:rsidRDefault="007B64C9" w:rsidP="007B64C9">
      <w:pPr>
        <w:pStyle w:val="Heading1"/>
        <w:rPr>
          <w:rFonts w:ascii="Times New Roman" w:hAnsi="Times New Roman" w:cs="Times New Roman"/>
        </w:rPr>
      </w:pPr>
      <w:r w:rsidRPr="00DA009B">
        <w:rPr>
          <w:rFonts w:ascii="Times New Roman" w:hAnsi="Times New Roman" w:cs="Times New Roman"/>
        </w:rPr>
        <w:t>During and After Class</w:t>
      </w:r>
    </w:p>
    <w:p w14:paraId="1DDE02F9" w14:textId="56D4C8B6" w:rsidR="007B64C9" w:rsidRPr="00DA009B" w:rsidRDefault="007B64C9" w:rsidP="007B64C9">
      <w:pPr>
        <w:pStyle w:val="Heading2"/>
        <w:rPr>
          <w:rFonts w:ascii="Times New Roman" w:hAnsi="Times New Roman" w:cs="Times New Roman"/>
        </w:rPr>
      </w:pPr>
      <w:r w:rsidRPr="00DA009B">
        <w:rPr>
          <w:rFonts w:ascii="Times New Roman" w:hAnsi="Times New Roman" w:cs="Times New Roman"/>
        </w:rPr>
        <w:t>Step 3:</w:t>
      </w:r>
    </w:p>
    <w:p w14:paraId="3C24C9AE" w14:textId="0E2B41B7" w:rsidR="007B64C9" w:rsidRPr="00DA009B" w:rsidRDefault="007B64C9" w:rsidP="007B64C9">
      <w:pPr>
        <w:rPr>
          <w:rFonts w:ascii="Times New Roman" w:hAnsi="Times New Roman" w:cs="Times New Roman"/>
        </w:rPr>
      </w:pPr>
      <w:r w:rsidRPr="00DA009B">
        <w:rPr>
          <w:rFonts w:ascii="Times New Roman" w:hAnsi="Times New Roman" w:cs="Times New Roman"/>
        </w:rPr>
        <w:t>Complete the following Case Study Activity by reading the scenario and providing the information requested.</w:t>
      </w:r>
    </w:p>
    <w:p w14:paraId="2C84B4CA" w14:textId="72E4222D" w:rsidR="007B64C9" w:rsidRPr="00DA009B" w:rsidRDefault="007B64C9" w:rsidP="007B64C9">
      <w:pPr>
        <w:pStyle w:val="Heading3"/>
        <w:rPr>
          <w:rFonts w:ascii="Times New Roman" w:hAnsi="Times New Roman" w:cs="Times New Roman"/>
        </w:rPr>
      </w:pPr>
      <w:r w:rsidRPr="00DA009B">
        <w:rPr>
          <w:rFonts w:ascii="Times New Roman" w:hAnsi="Times New Roman" w:cs="Times New Roman"/>
        </w:rPr>
        <w:t>Scenario:</w:t>
      </w:r>
    </w:p>
    <w:p w14:paraId="420C74A8" w14:textId="0ADD953A" w:rsidR="007B64C9" w:rsidRPr="00DA009B" w:rsidRDefault="007B64C9" w:rsidP="007B64C9">
      <w:pPr>
        <w:rPr>
          <w:rFonts w:ascii="Times New Roman" w:hAnsi="Times New Roman" w:cs="Times New Roman"/>
        </w:rPr>
      </w:pPr>
      <w:r w:rsidRPr="00DA009B">
        <w:rPr>
          <w:rFonts w:ascii="Times New Roman" w:hAnsi="Times New Roman" w:cs="Times New Roman"/>
        </w:rPr>
        <w:t>Your high school friends John and Janice have been dating for two years. Both are inactive members of the Church now. They have discussed marriage but are afraid they may not be successful because both have siblings who divorced within a few years of being married. On the other hand, they have several friends who have never married but are living together with their boyfriend or girlfriend. They seem happy and their relationships healthy, as far as John and Janice can tell. "Marriage is just a piece of paper," one of their friends told them. "And besides," he continued, "if getting married is important to you, what better way to see if you're truly compatible than to test-drive the relationship by living together first?" They are seriously considering moving in that direction. Both John and Janice love God and know that he loves them, and feel that because of that love, that he (God) will support whatever decision they make. They know that you're a member of the Church and they have always valued your opinion. Now they're asking what advice or perspective you have to offer them about their situation.</w:t>
      </w:r>
    </w:p>
    <w:p w14:paraId="59039431" w14:textId="163D9611" w:rsidR="007B64C9" w:rsidRPr="00DA009B" w:rsidRDefault="007B64C9" w:rsidP="007B64C9">
      <w:pPr>
        <w:pStyle w:val="Heading3"/>
        <w:rPr>
          <w:rFonts w:ascii="Times New Roman" w:hAnsi="Times New Roman" w:cs="Times New Roman"/>
        </w:rPr>
      </w:pPr>
      <w:r w:rsidRPr="00DA009B">
        <w:rPr>
          <w:rFonts w:ascii="Times New Roman" w:hAnsi="Times New Roman" w:cs="Times New Roman"/>
        </w:rPr>
        <w:t>Questions:</w:t>
      </w:r>
    </w:p>
    <w:p w14:paraId="53B2C059" w14:textId="24B12972" w:rsidR="007B64C9" w:rsidRPr="00DA009B" w:rsidRDefault="007B64C9" w:rsidP="007B64C9">
      <w:pPr>
        <w:pStyle w:val="ListParagraph"/>
        <w:numPr>
          <w:ilvl w:val="0"/>
          <w:numId w:val="3"/>
        </w:numPr>
        <w:rPr>
          <w:rFonts w:ascii="Times New Roman" w:hAnsi="Times New Roman" w:cs="Times New Roman"/>
        </w:rPr>
      </w:pPr>
      <w:r w:rsidRPr="00DA009B">
        <w:rPr>
          <w:rFonts w:ascii="Times New Roman" w:hAnsi="Times New Roman" w:cs="Times New Roman"/>
        </w:rPr>
        <w:t>What assumptions or premises are John and Janice buying into? How are these assumptions and premises affecting their conclusions about marriage and cohabitation?</w:t>
      </w:r>
    </w:p>
    <w:tbl>
      <w:tblPr>
        <w:tblStyle w:val="TableGrid"/>
        <w:tblW w:w="0" w:type="auto"/>
        <w:tblInd w:w="720" w:type="dxa"/>
        <w:tblLook w:val="04A0" w:firstRow="1" w:lastRow="0" w:firstColumn="1" w:lastColumn="0" w:noHBand="0" w:noVBand="1"/>
      </w:tblPr>
      <w:tblGrid>
        <w:gridCol w:w="8630"/>
      </w:tblGrid>
      <w:tr w:rsidR="00FC6E99" w:rsidRPr="00DA009B" w14:paraId="3C7B2C37" w14:textId="77777777" w:rsidTr="00FC6E99">
        <w:trPr>
          <w:trHeight w:val="1568"/>
        </w:trPr>
        <w:tc>
          <w:tcPr>
            <w:tcW w:w="8630" w:type="dxa"/>
          </w:tcPr>
          <w:p w14:paraId="36963BA6" w14:textId="517C1275" w:rsidR="00FC6E99" w:rsidRPr="00DA009B" w:rsidRDefault="00F07F85" w:rsidP="007B64C9">
            <w:pPr>
              <w:pStyle w:val="ListParagraph"/>
              <w:ind w:left="0"/>
              <w:rPr>
                <w:rFonts w:ascii="Times New Roman" w:hAnsi="Times New Roman" w:cs="Times New Roman"/>
              </w:rPr>
            </w:pPr>
            <w:r>
              <w:rPr>
                <w:rFonts w:ascii="Times New Roman" w:hAnsi="Times New Roman" w:cs="Times New Roman"/>
              </w:rPr>
              <w:t xml:space="preserve">They are buying into the idea that cohabitation is like a trial run of marriage. They have been told that they will find out if they are compatible by living with each other. They have also been told that marriage I just a piece of paper, making it seem like a casual or optional thing for people that love each other. </w:t>
            </w:r>
          </w:p>
        </w:tc>
      </w:tr>
    </w:tbl>
    <w:p w14:paraId="3B8FD275" w14:textId="77777777" w:rsidR="007B64C9" w:rsidRPr="00DA009B" w:rsidRDefault="007B64C9" w:rsidP="007B64C9">
      <w:pPr>
        <w:pStyle w:val="ListParagraph"/>
        <w:rPr>
          <w:rFonts w:ascii="Times New Roman" w:hAnsi="Times New Roman" w:cs="Times New Roman"/>
        </w:rPr>
      </w:pPr>
    </w:p>
    <w:p w14:paraId="137E8E37" w14:textId="77777777" w:rsidR="00DA009B" w:rsidRPr="00DA009B" w:rsidRDefault="007B64C9" w:rsidP="007B64C9">
      <w:pPr>
        <w:pStyle w:val="ListParagraph"/>
        <w:numPr>
          <w:ilvl w:val="0"/>
          <w:numId w:val="3"/>
        </w:numPr>
        <w:rPr>
          <w:rFonts w:ascii="Times New Roman" w:hAnsi="Times New Roman" w:cs="Times New Roman"/>
        </w:rPr>
      </w:pPr>
      <w:r w:rsidRPr="00DA009B">
        <w:rPr>
          <w:rFonts w:ascii="Times New Roman" w:hAnsi="Times New Roman" w:cs="Times New Roman"/>
        </w:rPr>
        <w:t xml:space="preserve">What teachings from the scriptures and prophets we have studied in this unit persuade you that cohabitation is not the best approach? </w:t>
      </w:r>
    </w:p>
    <w:p w14:paraId="505EF83D" w14:textId="056CB091" w:rsidR="007B64C9" w:rsidRPr="00DA009B" w:rsidRDefault="007B64C9" w:rsidP="00DA009B">
      <w:pPr>
        <w:pStyle w:val="ListParagraph"/>
        <w:rPr>
          <w:rFonts w:ascii="Times New Roman" w:hAnsi="Times New Roman" w:cs="Times New Roman"/>
        </w:rPr>
      </w:pPr>
      <w:r w:rsidRPr="00DA009B">
        <w:rPr>
          <w:rFonts w:ascii="Times New Roman" w:hAnsi="Times New Roman" w:cs="Times New Roman"/>
        </w:rPr>
        <w:t xml:space="preserve">(Provide </w:t>
      </w:r>
      <w:r w:rsidRPr="00DA009B">
        <w:rPr>
          <w:rFonts w:ascii="Times New Roman" w:hAnsi="Times New Roman" w:cs="Times New Roman"/>
          <w:b/>
          <w:bCs/>
        </w:rPr>
        <w:t>at least two scriptures</w:t>
      </w:r>
      <w:r w:rsidRPr="00DA009B">
        <w:rPr>
          <w:rFonts w:ascii="Times New Roman" w:hAnsi="Times New Roman" w:cs="Times New Roman"/>
        </w:rPr>
        <w:t xml:space="preserve"> and </w:t>
      </w:r>
      <w:r w:rsidRPr="00DA009B">
        <w:rPr>
          <w:rFonts w:ascii="Times New Roman" w:hAnsi="Times New Roman" w:cs="Times New Roman"/>
          <w:b/>
          <w:bCs/>
        </w:rPr>
        <w:t xml:space="preserve">two prophet’s </w:t>
      </w:r>
      <w:r w:rsidR="00DA009B" w:rsidRPr="00DA009B">
        <w:rPr>
          <w:rFonts w:ascii="Times New Roman" w:hAnsi="Times New Roman" w:cs="Times New Roman"/>
          <w:b/>
          <w:bCs/>
        </w:rPr>
        <w:t>quotes</w:t>
      </w:r>
      <w:r w:rsidR="00DA009B" w:rsidRPr="00DA009B">
        <w:rPr>
          <w:rFonts w:ascii="Times New Roman" w:hAnsi="Times New Roman" w:cs="Times New Roman"/>
        </w:rPr>
        <w:t>. I</w:t>
      </w:r>
      <w:r w:rsidRPr="00DA009B">
        <w:rPr>
          <w:rFonts w:ascii="Times New Roman" w:hAnsi="Times New Roman" w:cs="Times New Roman"/>
        </w:rPr>
        <w:t>nclude the actual scriptures and quotes in your submission, along with the reference).</w:t>
      </w:r>
    </w:p>
    <w:tbl>
      <w:tblPr>
        <w:tblStyle w:val="TableGrid"/>
        <w:tblW w:w="0" w:type="auto"/>
        <w:tblInd w:w="720" w:type="dxa"/>
        <w:tblLook w:val="04A0" w:firstRow="1" w:lastRow="0" w:firstColumn="1" w:lastColumn="0" w:noHBand="0" w:noVBand="1"/>
      </w:tblPr>
      <w:tblGrid>
        <w:gridCol w:w="8630"/>
      </w:tblGrid>
      <w:tr w:rsidR="00FC6E99" w:rsidRPr="00DA009B" w14:paraId="7B687D02" w14:textId="77777777" w:rsidTr="00FC6E99">
        <w:trPr>
          <w:trHeight w:val="1568"/>
        </w:trPr>
        <w:tc>
          <w:tcPr>
            <w:tcW w:w="8630" w:type="dxa"/>
          </w:tcPr>
          <w:p w14:paraId="7AF86446" w14:textId="77777777" w:rsidR="00F07F85" w:rsidRPr="00F07F85" w:rsidRDefault="00F07F85" w:rsidP="00F07F85">
            <w:pPr>
              <w:pStyle w:val="ListParagraph"/>
              <w:numPr>
                <w:ilvl w:val="0"/>
                <w:numId w:val="4"/>
              </w:numPr>
              <w:rPr>
                <w:rFonts w:ascii="Times New Roman" w:hAnsi="Times New Roman" w:cs="Times New Roman"/>
              </w:rPr>
            </w:pPr>
            <w:r w:rsidRPr="00F07F85">
              <w:rPr>
                <w:rFonts w:ascii="Times New Roman" w:hAnsi="Times New Roman" w:cs="Times New Roman"/>
                <w:b/>
                <w:bCs/>
              </w:rPr>
              <w:t>Genesis 2:24:</w:t>
            </w:r>
            <w:r w:rsidRPr="00F07F85">
              <w:rPr>
                <w:rFonts w:ascii="Times New Roman" w:hAnsi="Times New Roman" w:cs="Times New Roman"/>
              </w:rPr>
              <w:t xml:space="preserve"> "Therefore shall a man leave his father and his </w:t>
            </w:r>
            <w:proofErr w:type="gramStart"/>
            <w:r w:rsidRPr="00F07F85">
              <w:rPr>
                <w:rFonts w:ascii="Times New Roman" w:hAnsi="Times New Roman" w:cs="Times New Roman"/>
              </w:rPr>
              <w:t>mother, and</w:t>
            </w:r>
            <w:proofErr w:type="gramEnd"/>
            <w:r w:rsidRPr="00F07F85">
              <w:rPr>
                <w:rFonts w:ascii="Times New Roman" w:hAnsi="Times New Roman" w:cs="Times New Roman"/>
              </w:rPr>
              <w:t xml:space="preserve"> shall cleave unto his wife: and they shall be one flesh."   </w:t>
            </w:r>
          </w:p>
          <w:p w14:paraId="262BB95B" w14:textId="77777777" w:rsidR="00F07F85" w:rsidRPr="00F07F85" w:rsidRDefault="00F07F85" w:rsidP="00F07F85">
            <w:pPr>
              <w:pStyle w:val="ListParagraph"/>
              <w:numPr>
                <w:ilvl w:val="0"/>
                <w:numId w:val="4"/>
              </w:numPr>
              <w:rPr>
                <w:rFonts w:ascii="Times New Roman" w:hAnsi="Times New Roman" w:cs="Times New Roman"/>
              </w:rPr>
            </w:pPr>
            <w:r w:rsidRPr="00F07F85">
              <w:rPr>
                <w:rFonts w:ascii="Times New Roman" w:hAnsi="Times New Roman" w:cs="Times New Roman"/>
                <w:b/>
                <w:bCs/>
              </w:rPr>
              <w:t>President Russell M. Nelson:</w:t>
            </w:r>
            <w:r w:rsidRPr="00F07F85">
              <w:rPr>
                <w:rFonts w:ascii="Times New Roman" w:hAnsi="Times New Roman" w:cs="Times New Roman"/>
              </w:rPr>
              <w:t xml:space="preserve"> "Marriage between a man and a woman is essential to the eternal plan of the Father."</w:t>
            </w:r>
          </w:p>
          <w:p w14:paraId="7672AF7F" w14:textId="081DFEA2" w:rsidR="00F07F85" w:rsidRPr="00F07F85" w:rsidRDefault="00F07F85" w:rsidP="00F07F85">
            <w:pPr>
              <w:pStyle w:val="ListParagraph"/>
              <w:rPr>
                <w:rFonts w:ascii="Times New Roman" w:hAnsi="Times New Roman" w:cs="Times New Roman"/>
              </w:rPr>
            </w:pPr>
            <w:r w:rsidRPr="00F07F85">
              <w:rPr>
                <w:rFonts w:ascii="Times New Roman" w:hAnsi="Times New Roman" w:cs="Times New Roman"/>
              </w:rPr>
              <w:t xml:space="preserve">These emphasize the divine institution of marriage and its </w:t>
            </w:r>
            <w:r>
              <w:rPr>
                <w:rFonts w:ascii="Times New Roman" w:hAnsi="Times New Roman" w:cs="Times New Roman"/>
              </w:rPr>
              <w:t>importance</w:t>
            </w:r>
            <w:r w:rsidRPr="00F07F85">
              <w:rPr>
                <w:rFonts w:ascii="Times New Roman" w:hAnsi="Times New Roman" w:cs="Times New Roman"/>
              </w:rPr>
              <w:t xml:space="preserve"> </w:t>
            </w:r>
            <w:r>
              <w:rPr>
                <w:rFonts w:ascii="Times New Roman" w:hAnsi="Times New Roman" w:cs="Times New Roman"/>
              </w:rPr>
              <w:t>in</w:t>
            </w:r>
            <w:r w:rsidRPr="00F07F85">
              <w:rPr>
                <w:rFonts w:ascii="Times New Roman" w:hAnsi="Times New Roman" w:cs="Times New Roman"/>
              </w:rPr>
              <w:t xml:space="preserve"> God's plan.</w:t>
            </w:r>
          </w:p>
          <w:p w14:paraId="28C39A5E" w14:textId="77777777" w:rsidR="00F07F85" w:rsidRPr="00F07F85" w:rsidRDefault="00F07F85" w:rsidP="00F07F85">
            <w:pPr>
              <w:pStyle w:val="ListParagraph"/>
              <w:numPr>
                <w:ilvl w:val="0"/>
                <w:numId w:val="5"/>
              </w:numPr>
              <w:rPr>
                <w:rFonts w:ascii="Times New Roman" w:hAnsi="Times New Roman" w:cs="Times New Roman"/>
              </w:rPr>
            </w:pPr>
            <w:r w:rsidRPr="00F07F85">
              <w:rPr>
                <w:rFonts w:ascii="Times New Roman" w:hAnsi="Times New Roman" w:cs="Times New Roman"/>
                <w:b/>
                <w:bCs/>
              </w:rPr>
              <w:t>1 Corinthians 7:2:</w:t>
            </w:r>
            <w:r w:rsidRPr="00F07F85">
              <w:rPr>
                <w:rFonts w:ascii="Times New Roman" w:hAnsi="Times New Roman" w:cs="Times New Roman"/>
              </w:rPr>
              <w:t xml:space="preserve"> "Nevertheless, to avoid fornication, let every man have his own wife, and let every woman have her own husband."   </w:t>
            </w:r>
          </w:p>
          <w:p w14:paraId="7305CC1B" w14:textId="77777777" w:rsidR="00F07F85" w:rsidRPr="00F07F85" w:rsidRDefault="00F07F85" w:rsidP="00F07F85">
            <w:pPr>
              <w:pStyle w:val="ListParagraph"/>
              <w:numPr>
                <w:ilvl w:val="0"/>
                <w:numId w:val="5"/>
              </w:numPr>
              <w:rPr>
                <w:rFonts w:ascii="Times New Roman" w:hAnsi="Times New Roman" w:cs="Times New Roman"/>
              </w:rPr>
            </w:pPr>
            <w:r w:rsidRPr="00F07F85">
              <w:rPr>
                <w:rFonts w:ascii="Times New Roman" w:hAnsi="Times New Roman" w:cs="Times New Roman"/>
                <w:b/>
                <w:bCs/>
              </w:rPr>
              <w:t>President Boyd K. Packer:</w:t>
            </w:r>
            <w:r w:rsidRPr="00F07F85">
              <w:rPr>
                <w:rFonts w:ascii="Times New Roman" w:hAnsi="Times New Roman" w:cs="Times New Roman"/>
              </w:rPr>
              <w:t xml:space="preserve"> "Living together without marriage destroys something inside all who participate."</w:t>
            </w:r>
          </w:p>
          <w:p w14:paraId="44DA07C2" w14:textId="61A2E506" w:rsidR="00FC6E99" w:rsidRPr="00DA009B" w:rsidRDefault="00FC6E99" w:rsidP="007B64C9">
            <w:pPr>
              <w:pStyle w:val="ListParagraph"/>
              <w:ind w:left="0"/>
              <w:rPr>
                <w:rFonts w:ascii="Times New Roman" w:hAnsi="Times New Roman" w:cs="Times New Roman"/>
              </w:rPr>
            </w:pPr>
          </w:p>
        </w:tc>
      </w:tr>
    </w:tbl>
    <w:p w14:paraId="199419A1" w14:textId="77777777" w:rsidR="007B64C9" w:rsidRPr="00DA009B" w:rsidRDefault="007B64C9" w:rsidP="007B64C9">
      <w:pPr>
        <w:pStyle w:val="ListParagraph"/>
        <w:rPr>
          <w:rFonts w:ascii="Times New Roman" w:hAnsi="Times New Roman" w:cs="Times New Roman"/>
        </w:rPr>
      </w:pPr>
    </w:p>
    <w:p w14:paraId="00E5595B" w14:textId="45CCFF43" w:rsidR="007B64C9" w:rsidRPr="00DA009B" w:rsidRDefault="007B64C9" w:rsidP="007B64C9">
      <w:pPr>
        <w:pStyle w:val="ListParagraph"/>
        <w:numPr>
          <w:ilvl w:val="0"/>
          <w:numId w:val="3"/>
        </w:numPr>
        <w:rPr>
          <w:rFonts w:ascii="Times New Roman" w:hAnsi="Times New Roman" w:cs="Times New Roman"/>
        </w:rPr>
      </w:pPr>
      <w:r w:rsidRPr="00DA009B">
        <w:rPr>
          <w:rFonts w:ascii="Times New Roman" w:hAnsi="Times New Roman" w:cs="Times New Roman"/>
        </w:rPr>
        <w:t>Using the information provided in your responses to questions 1 &amp; 2, what advice do you have for John and Janice?</w:t>
      </w:r>
    </w:p>
    <w:tbl>
      <w:tblPr>
        <w:tblStyle w:val="TableGrid"/>
        <w:tblW w:w="0" w:type="auto"/>
        <w:tblInd w:w="720" w:type="dxa"/>
        <w:tblLook w:val="04A0" w:firstRow="1" w:lastRow="0" w:firstColumn="1" w:lastColumn="0" w:noHBand="0" w:noVBand="1"/>
      </w:tblPr>
      <w:tblGrid>
        <w:gridCol w:w="8630"/>
      </w:tblGrid>
      <w:tr w:rsidR="00FC6E99" w:rsidRPr="00DA009B" w14:paraId="01CECB50" w14:textId="77777777" w:rsidTr="00FC6E99">
        <w:trPr>
          <w:trHeight w:val="1568"/>
        </w:trPr>
        <w:tc>
          <w:tcPr>
            <w:tcW w:w="8630" w:type="dxa"/>
          </w:tcPr>
          <w:p w14:paraId="33313519" w14:textId="3E42EB22" w:rsidR="00FC6E99" w:rsidRPr="00DA009B" w:rsidRDefault="00482C54" w:rsidP="007B64C9">
            <w:pPr>
              <w:pStyle w:val="ListParagraph"/>
              <w:ind w:left="0"/>
              <w:rPr>
                <w:rFonts w:ascii="Times New Roman" w:hAnsi="Times New Roman" w:cs="Times New Roman"/>
              </w:rPr>
            </w:pPr>
            <w:r>
              <w:rPr>
                <w:rFonts w:ascii="Times New Roman" w:hAnsi="Times New Roman" w:cs="Times New Roman"/>
              </w:rPr>
              <w:t xml:space="preserve">I would give them the scriptures that I found and just tell them what I would do in their situation, and if they trust me as a friend they should listen to me and choose to get married. </w:t>
            </w:r>
          </w:p>
        </w:tc>
      </w:tr>
    </w:tbl>
    <w:p w14:paraId="6469824E" w14:textId="77777777" w:rsidR="007B64C9" w:rsidRPr="00DA009B" w:rsidRDefault="007B64C9" w:rsidP="007B64C9">
      <w:pPr>
        <w:pStyle w:val="ListParagraph"/>
        <w:rPr>
          <w:rFonts w:ascii="Times New Roman" w:hAnsi="Times New Roman" w:cs="Times New Roman"/>
        </w:rPr>
      </w:pPr>
    </w:p>
    <w:p w14:paraId="4C302859" w14:textId="77777777" w:rsidR="007B64C9" w:rsidRPr="00DA009B" w:rsidRDefault="007B64C9" w:rsidP="007B64C9">
      <w:pPr>
        <w:rPr>
          <w:rFonts w:ascii="Times New Roman" w:hAnsi="Times New Roman" w:cs="Times New Roman"/>
        </w:rPr>
      </w:pPr>
    </w:p>
    <w:sectPr w:rsidR="007B64C9" w:rsidRPr="00DA009B" w:rsidSect="00777518">
      <w:footerReference w:type="default" r:id="rId11"/>
      <w:pgSz w:w="12240" w:h="15840"/>
      <w:pgMar w:top="1440" w:right="1440" w:bottom="1440" w:left="1440" w:header="720" w:footer="720" w:gutter="0"/>
      <w:pgBorders w:offsetFrom="page">
        <w:top w:val="thinThickLargeGap" w:sz="12" w:space="24" w:color="7F7F7F" w:themeColor="text1" w:themeTint="80"/>
        <w:left w:val="thinThickLargeGap" w:sz="12" w:space="24" w:color="7F7F7F" w:themeColor="text1" w:themeTint="80"/>
        <w:bottom w:val="thickThinLargeGap" w:sz="12" w:space="24" w:color="7F7F7F" w:themeColor="text1" w:themeTint="80"/>
        <w:right w:val="thickThinLargeGap" w:sz="12"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EB2E5" w14:textId="77777777" w:rsidR="00E04A37" w:rsidRDefault="00E04A37" w:rsidP="00777518">
      <w:pPr>
        <w:spacing w:after="0" w:line="240" w:lineRule="auto"/>
      </w:pPr>
      <w:r>
        <w:separator/>
      </w:r>
    </w:p>
  </w:endnote>
  <w:endnote w:type="continuationSeparator" w:id="0">
    <w:p w14:paraId="59F3A6D0" w14:textId="77777777" w:rsidR="00E04A37" w:rsidRDefault="00E04A37" w:rsidP="00777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1351" w14:textId="7FD0A8B2" w:rsidR="00777518" w:rsidRDefault="00DA009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938989A" wp14:editId="04F2A8D2">
              <wp:simplePos x="0" y="0"/>
              <wp:positionH relativeFrom="margin">
                <wp:posOffset>-432151</wp:posOffset>
              </wp:positionH>
              <wp:positionV relativeFrom="bottomMargin">
                <wp:posOffset>196566</wp:posOffset>
              </wp:positionV>
              <wp:extent cx="6040120" cy="217170"/>
              <wp:effectExtent l="0" t="0" r="0" b="11430"/>
              <wp:wrapSquare wrapText="bothSides"/>
              <wp:docPr id="37" name="Group 37"/>
              <wp:cNvGraphicFramePr/>
              <a:graphic xmlns:a="http://schemas.openxmlformats.org/drawingml/2006/main">
                <a:graphicData uri="http://schemas.microsoft.com/office/word/2010/wordprocessingGroup">
                  <wpg:wgp>
                    <wpg:cNvGrpSpPr/>
                    <wpg:grpSpPr>
                      <a:xfrm>
                        <a:off x="0" y="0"/>
                        <a:ext cx="6040120" cy="217170"/>
                        <a:chOff x="-97328" y="0"/>
                        <a:chExt cx="6059978" cy="734059"/>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7328" y="18827"/>
                          <a:ext cx="6059978" cy="71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77F17B32" w:rsidR="00777518" w:rsidRPr="00DA009B" w:rsidRDefault="00777518">
                                <w:pPr>
                                  <w:jc w:val="right"/>
                                  <w:rPr>
                                    <w:b/>
                                    <w:bCs/>
                                  </w:rPr>
                                </w:pPr>
                                <w:r w:rsidRPr="00DA009B">
                                  <w:rPr>
                                    <w:b/>
                                    <w:bCs/>
                                  </w:rPr>
                                  <w:t>Eternal Family</w:t>
                                </w:r>
                              </w:p>
                            </w:sdtContent>
                          </w:sdt>
                          <w:p w14:paraId="183C6F91" w14:textId="77777777" w:rsidR="00777518" w:rsidRDefault="0077751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989A" id="Group 37" o:spid="_x0000_s1026" style="position:absolute;margin-left:-34.05pt;margin-top:15.5pt;width:475.6pt;height:17.1pt;z-index:251660288;mso-wrap-distance-left:0;mso-wrap-distance-right:0;mso-position-horizontal-relative:margin;mso-position-vertical-relative:bottom-margin-area;mso-width-relative:margin;mso-height-relative:margin" coordorigin="-973" coordsize="60599,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973;top:188;width:60599;height:71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77F17B32" w:rsidR="00777518" w:rsidRPr="00DA009B" w:rsidRDefault="00777518">
                          <w:pPr>
                            <w:jc w:val="right"/>
                            <w:rPr>
                              <w:b/>
                              <w:bCs/>
                            </w:rPr>
                          </w:pPr>
                          <w:r w:rsidRPr="00DA009B">
                            <w:rPr>
                              <w:b/>
                              <w:bCs/>
                            </w:rPr>
                            <w:t>Eternal Family</w:t>
                          </w:r>
                        </w:p>
                      </w:sdtContent>
                    </w:sdt>
                    <w:p w14:paraId="183C6F91" w14:textId="77777777" w:rsidR="00777518" w:rsidRDefault="0077751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6626AA" wp14:editId="666A3040">
              <wp:simplePos x="0" y="0"/>
              <wp:positionH relativeFrom="rightMargin">
                <wp:posOffset>-334645</wp:posOffset>
              </wp:positionH>
              <wp:positionV relativeFrom="bottomMargin">
                <wp:posOffset>197836</wp:posOffset>
              </wp:positionV>
              <wp:extent cx="695960" cy="259080"/>
              <wp:effectExtent l="0" t="0" r="8890" b="7620"/>
              <wp:wrapSquare wrapText="bothSides"/>
              <wp:docPr id="40" name="Rectangle 40"/>
              <wp:cNvGraphicFramePr/>
              <a:graphic xmlns:a="http://schemas.openxmlformats.org/drawingml/2006/main">
                <a:graphicData uri="http://schemas.microsoft.com/office/word/2010/wordprocessingShape">
                  <wps:wsp>
                    <wps:cNvSpPr/>
                    <wps:spPr>
                      <a:xfrm>
                        <a:off x="0" y="0"/>
                        <a:ext cx="695960" cy="25908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6781A" w14:textId="01966B2D" w:rsidR="00777518" w:rsidRPr="00777518" w:rsidRDefault="00777518" w:rsidP="00777518">
                          <w:pPr>
                            <w:rPr>
                              <w:color w:val="FFFFFF" w:themeColor="background1"/>
                              <w:sz w:val="20"/>
                              <w:szCs w:val="20"/>
                            </w:rPr>
                          </w:pPr>
                          <w:r w:rsidRPr="00777518">
                            <w:rPr>
                              <w:color w:val="FFFFFF" w:themeColor="background1"/>
                              <w:sz w:val="20"/>
                              <w:szCs w:val="20"/>
                            </w:rPr>
                            <w:t>REL 200C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626AA" id="Rectangle 40" o:spid="_x0000_s1029" style="position:absolute;margin-left:-26.35pt;margin-top:15.6pt;width:54.8pt;height:20.4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" fillcolor="black [3213]" stroked="f" strokeweight="3pt">
              <v:textbox>
                <w:txbxContent>
                  <w:p w14:paraId="0A96781A" w14:textId="01966B2D" w:rsidR="00777518" w:rsidRPr="00777518" w:rsidRDefault="00777518" w:rsidP="00777518">
                    <w:pPr>
                      <w:rPr>
                        <w:color w:val="FFFFFF" w:themeColor="background1"/>
                        <w:sz w:val="20"/>
                        <w:szCs w:val="20"/>
                      </w:rPr>
                    </w:pPr>
                    <w:r w:rsidRPr="00777518">
                      <w:rPr>
                        <w:color w:val="FFFFFF" w:themeColor="background1"/>
                        <w:sz w:val="20"/>
                        <w:szCs w:val="20"/>
                      </w:rPr>
                      <w:t>REL 200C</w:t>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28827" w14:textId="77777777" w:rsidR="00E04A37" w:rsidRDefault="00E04A37" w:rsidP="00777518">
      <w:pPr>
        <w:spacing w:after="0" w:line="240" w:lineRule="auto"/>
      </w:pPr>
      <w:r>
        <w:separator/>
      </w:r>
    </w:p>
  </w:footnote>
  <w:footnote w:type="continuationSeparator" w:id="0">
    <w:p w14:paraId="45B03741" w14:textId="77777777" w:rsidR="00E04A37" w:rsidRDefault="00E04A37" w:rsidP="00777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B4C7B"/>
    <w:multiLevelType w:val="multilevel"/>
    <w:tmpl w:val="9DC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13434"/>
    <w:multiLevelType w:val="hybridMultilevel"/>
    <w:tmpl w:val="81D8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27B8C"/>
    <w:multiLevelType w:val="multilevel"/>
    <w:tmpl w:val="FE3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61952"/>
    <w:multiLevelType w:val="hybridMultilevel"/>
    <w:tmpl w:val="DF18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1339F"/>
    <w:multiLevelType w:val="hybridMultilevel"/>
    <w:tmpl w:val="3C6A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488321">
    <w:abstractNumId w:val="1"/>
  </w:num>
  <w:num w:numId="2" w16cid:durableId="1532919021">
    <w:abstractNumId w:val="4"/>
  </w:num>
  <w:num w:numId="3" w16cid:durableId="2059431919">
    <w:abstractNumId w:val="3"/>
  </w:num>
  <w:num w:numId="4" w16cid:durableId="720137654">
    <w:abstractNumId w:val="2"/>
  </w:num>
  <w:num w:numId="5" w16cid:durableId="84274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A8"/>
    <w:rsid w:val="000522F5"/>
    <w:rsid w:val="000A790A"/>
    <w:rsid w:val="0014768A"/>
    <w:rsid w:val="001F76A9"/>
    <w:rsid w:val="0023270D"/>
    <w:rsid w:val="003326A8"/>
    <w:rsid w:val="00482C54"/>
    <w:rsid w:val="005A0B3B"/>
    <w:rsid w:val="00706A6A"/>
    <w:rsid w:val="007321EF"/>
    <w:rsid w:val="00777518"/>
    <w:rsid w:val="007B64C9"/>
    <w:rsid w:val="009D178C"/>
    <w:rsid w:val="00AD2027"/>
    <w:rsid w:val="00DA009B"/>
    <w:rsid w:val="00E04A37"/>
    <w:rsid w:val="00E26D40"/>
    <w:rsid w:val="00E92815"/>
    <w:rsid w:val="00F07F85"/>
    <w:rsid w:val="00F35B56"/>
    <w:rsid w:val="00FC6E99"/>
    <w:rsid w:val="00FF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00679"/>
  <w15:chartTrackingRefBased/>
  <w15:docId w15:val="{F95C7C27-5F74-4DA4-8A5D-C2D5D58E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18"/>
  </w:style>
  <w:style w:type="paragraph" w:styleId="Footer">
    <w:name w:val="footer"/>
    <w:basedOn w:val="Normal"/>
    <w:link w:val="FooterChar"/>
    <w:uiPriority w:val="99"/>
    <w:unhideWhenUsed/>
    <w:rsid w:val="0077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18"/>
  </w:style>
  <w:style w:type="paragraph" w:styleId="Title">
    <w:name w:val="Title"/>
    <w:basedOn w:val="Normal"/>
    <w:next w:val="Normal"/>
    <w:link w:val="TitleChar"/>
    <w:uiPriority w:val="10"/>
    <w:qFormat/>
    <w:rsid w:val="00777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5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7518"/>
    <w:pPr>
      <w:ind w:left="720"/>
      <w:contextualSpacing/>
    </w:pPr>
  </w:style>
  <w:style w:type="table" w:styleId="TableGrid">
    <w:name w:val="Table Grid"/>
    <w:basedOn w:val="TableNormal"/>
    <w:uiPriority w:val="39"/>
    <w:rsid w:val="0077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6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4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009B"/>
    <w:rPr>
      <w:color w:val="0563C1" w:themeColor="hyperlink"/>
      <w:u w:val="single"/>
    </w:rPr>
  </w:style>
  <w:style w:type="character" w:styleId="UnresolvedMention">
    <w:name w:val="Unresolved Mention"/>
    <w:basedOn w:val="DefaultParagraphFont"/>
    <w:uiPriority w:val="99"/>
    <w:semiHidden/>
    <w:unhideWhenUsed/>
    <w:rsid w:val="00DA009B"/>
    <w:rPr>
      <w:color w:val="605E5C"/>
      <w:shd w:val="clear" w:color="auto" w:fill="E1DFDD"/>
    </w:rPr>
  </w:style>
  <w:style w:type="character" w:styleId="PlaceholderText">
    <w:name w:val="Placeholder Text"/>
    <w:basedOn w:val="DefaultParagraphFont"/>
    <w:uiPriority w:val="99"/>
    <w:semiHidden/>
    <w:rsid w:val="0014768A"/>
    <w:rPr>
      <w:color w:val="808080"/>
    </w:rPr>
  </w:style>
  <w:style w:type="character" w:styleId="FollowedHyperlink">
    <w:name w:val="FollowedHyperlink"/>
    <w:basedOn w:val="DefaultParagraphFont"/>
    <w:uiPriority w:val="99"/>
    <w:semiHidden/>
    <w:unhideWhenUsed/>
    <w:rsid w:val="001F76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71312">
      <w:bodyDiv w:val="1"/>
      <w:marLeft w:val="0"/>
      <w:marRight w:val="0"/>
      <w:marTop w:val="0"/>
      <w:marBottom w:val="0"/>
      <w:divBdr>
        <w:top w:val="none" w:sz="0" w:space="0" w:color="auto"/>
        <w:left w:val="none" w:sz="0" w:space="0" w:color="auto"/>
        <w:bottom w:val="none" w:sz="0" w:space="0" w:color="auto"/>
        <w:right w:val="none" w:sz="0" w:space="0" w:color="auto"/>
      </w:divBdr>
    </w:div>
    <w:div w:id="1526551291">
      <w:bodyDiv w:val="1"/>
      <w:marLeft w:val="0"/>
      <w:marRight w:val="0"/>
      <w:marTop w:val="0"/>
      <w:marBottom w:val="0"/>
      <w:divBdr>
        <w:top w:val="none" w:sz="0" w:space="0" w:color="auto"/>
        <w:left w:val="none" w:sz="0" w:space="0" w:color="auto"/>
        <w:bottom w:val="none" w:sz="0" w:space="0" w:color="auto"/>
        <w:right w:val="none" w:sz="0" w:space="0" w:color="auto"/>
      </w:divBdr>
    </w:div>
    <w:div w:id="1527907784">
      <w:bodyDiv w:val="1"/>
      <w:marLeft w:val="0"/>
      <w:marRight w:val="0"/>
      <w:marTop w:val="0"/>
      <w:marBottom w:val="0"/>
      <w:divBdr>
        <w:top w:val="none" w:sz="0" w:space="0" w:color="auto"/>
        <w:left w:val="none" w:sz="0" w:space="0" w:color="auto"/>
        <w:bottom w:val="none" w:sz="0" w:space="0" w:color="auto"/>
        <w:right w:val="none" w:sz="0" w:space="0" w:color="auto"/>
      </w:divBdr>
    </w:div>
    <w:div w:id="19073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eches.byu.edu/talks/russell-m-nelson/love-laws-go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hurchofjesuschrist.org/study/ensign/2003/02/divine-love?lang=eng" TargetMode="External"/><Relationship Id="rId4" Type="http://schemas.openxmlformats.org/officeDocument/2006/relationships/settings" Target="settings.xml"/><Relationship Id="rId9" Type="http://schemas.openxmlformats.org/officeDocument/2006/relationships/hyperlink" Target="https://www.churchofjesuschrist.org/study/general-conference/2009/10/love-and-law?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Eternal Family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Snelgrove, Rebecca</dc:creator>
  <cp:keywords/>
  <dc:description/>
  <cp:lastModifiedBy>Ryan Adams</cp:lastModifiedBy>
  <cp:revision>2</cp:revision>
  <dcterms:created xsi:type="dcterms:W3CDTF">2025-01-28T20:53:00Z</dcterms:created>
  <dcterms:modified xsi:type="dcterms:W3CDTF">2025-01-28T20:53:00Z</dcterms:modified>
</cp:coreProperties>
</file>