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77777777" w:rsidR="002C6F22" w:rsidRDefault="002C6F22" w:rsidP="005A459B">
            <w:pPr>
              <w:pStyle w:val="a8"/>
            </w:pPr>
            <w:r>
              <w:t>適応的ネットワークトモグラフィを用いた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77777777" w:rsidR="00496EDB" w:rsidRPr="002C6F22" w:rsidRDefault="00496EDB" w:rsidP="002C6F22">
            <w:pPr>
              <w:pStyle w:val="a8"/>
              <w:rPr>
                <w:sz w:val="21"/>
                <w:szCs w:val="21"/>
              </w:rPr>
            </w:pPr>
          </w:p>
          <w:p w14:paraId="6EC8D484" w14:textId="7EB60E60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C647FE2" w:rsidR="0083670E" w:rsidRDefault="00310110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C47696" wp14:editId="714EBC2C">
            <wp:simplePos x="0" y="0"/>
            <wp:positionH relativeFrom="column">
              <wp:posOffset>5062903</wp:posOffset>
            </wp:positionH>
            <wp:positionV relativeFrom="paragraph">
              <wp:posOffset>132454</wp:posOffset>
            </wp:positionV>
            <wp:extent cx="735719" cy="1138187"/>
            <wp:effectExtent l="0" t="0" r="1270" b="5080"/>
            <wp:wrapNone/>
            <wp:docPr id="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9" cy="11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F329C9D" wp14:editId="768AE26E">
            <wp:simplePos x="0" y="0"/>
            <wp:positionH relativeFrom="column">
              <wp:posOffset>3528695</wp:posOffset>
            </wp:positionH>
            <wp:positionV relativeFrom="paragraph">
              <wp:posOffset>125095</wp:posOffset>
            </wp:positionV>
            <wp:extent cx="762000" cy="1143000"/>
            <wp:effectExtent l="0" t="0" r="0" b="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適応型の手順1.pd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014A" w14:textId="77777777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１．はじめに</w:t>
      </w:r>
    </w:p>
    <w:p w14:paraId="52C0639A" w14:textId="6F994DCB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136922">
        <w:t>,</w:t>
      </w:r>
      <w:r w:rsidR="00C669F5">
        <w:t>適応的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C669F5">
        <w:t>.</w:t>
      </w:r>
      <w:r w:rsidR="00C669F5">
        <w:t>提案</w:t>
      </w:r>
      <w:r w:rsidR="00C669F5">
        <w:rPr>
          <w:rFonts w:hint="eastAsia"/>
        </w:rPr>
        <w:t>する</w:t>
      </w:r>
      <w:r w:rsidR="00C669F5">
        <w:t>手法</w:t>
      </w:r>
      <w:r w:rsidR="00B76A44">
        <w:t>は</w:t>
      </w:r>
      <w:r w:rsidR="00136922">
        <w:t>,</w:t>
      </w:r>
      <w:r w:rsidR="00B76A44">
        <w:t>複数の</w:t>
      </w:r>
      <w:r w:rsidR="00B76A44">
        <w:rPr>
          <w:rFonts w:hint="eastAsia"/>
        </w:rPr>
        <w:t>経路の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136922">
        <w:t>.</w:t>
      </w:r>
      <w:r w:rsidR="00B76A44">
        <w:t>性能評価として</w:t>
      </w:r>
      <w:r w:rsidR="00136922">
        <w:t>,</w:t>
      </w:r>
      <w:r w:rsidR="00B76A44">
        <w:t>3</w:t>
      </w:r>
      <w:r w:rsidR="00B76A44">
        <w:t>つの</w:t>
      </w:r>
      <w:r w:rsidR="00B76A44">
        <w:rPr>
          <w:rFonts w:hint="eastAsia"/>
        </w:rPr>
        <w:t>ネットワーク</w:t>
      </w:r>
      <w:r w:rsidR="00B76A44">
        <w:t>トポロジーを用いて故障リンクの検出</w:t>
      </w:r>
      <w:r w:rsidR="00F62DA2">
        <w:t>を行い</w:t>
      </w:r>
      <w:r w:rsidR="00136922">
        <w:t>,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136922">
        <w:t>,</w:t>
      </w:r>
      <w:r w:rsidR="00F62DA2">
        <w:t>全パス</w:t>
      </w:r>
      <w:r w:rsidR="00F62DA2">
        <w:rPr>
          <w:rFonts w:hint="eastAsia"/>
        </w:rPr>
        <w:t>観測と</w:t>
      </w:r>
      <w:r w:rsidR="00F62DA2">
        <w:t>パス数</w:t>
      </w:r>
      <w:r w:rsidR="00F62DA2">
        <w:rPr>
          <w:rFonts w:hint="eastAsia"/>
        </w:rPr>
        <w:t>を</w:t>
      </w:r>
      <w:r w:rsidR="00F62DA2">
        <w:t>比較した</w:t>
      </w:r>
      <w:r w:rsidR="00136922">
        <w:t>.</w:t>
      </w:r>
    </w:p>
    <w:p w14:paraId="39B9DE1E" w14:textId="77777777" w:rsidR="0083670E" w:rsidRDefault="002C6F22">
      <w:pPr>
        <w:pStyle w:val="1"/>
      </w:pPr>
      <w:r>
        <w:rPr>
          <w:rFonts w:hint="eastAsia"/>
        </w:rPr>
        <w:t>２．</w:t>
      </w:r>
      <w:r w:rsidR="00F62DA2">
        <w:t>適応的</w:t>
      </w:r>
      <w:r>
        <w:rPr>
          <w:rFonts w:hint="eastAsia"/>
        </w:rPr>
        <w:t>ネットワークトモグラフィ</w:t>
      </w:r>
    </w:p>
    <w:p w14:paraId="158FA936" w14:textId="78D7E7E1" w:rsidR="009662FA" w:rsidRDefault="00F62DA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136922">
        <w:t>.</w:t>
      </w:r>
      <w:r w:rsidR="00D4418A">
        <w:t>リンクを</w:t>
      </w:r>
      <w:r w:rsidR="00136922">
        <w:rPr>
          <w:i/>
        </w:rPr>
        <w:t xml:space="preserve">x </w:t>
      </w:r>
      <w:r w:rsidR="00F56166">
        <w:rPr>
          <w:i/>
        </w:rPr>
        <w:t>(x</w:t>
      </w:r>
      <w:r w:rsidR="00F56166">
        <w:rPr>
          <w:i/>
          <w:vertAlign w:val="subscript"/>
        </w:rPr>
        <w:t>1</w:t>
      </w:r>
      <w:r w:rsidR="00F56166">
        <w:rPr>
          <w:i/>
        </w:rPr>
        <w:t>,</w:t>
      </w:r>
      <w:r w:rsidR="00F56166" w:rsidRPr="00F56166">
        <w:rPr>
          <w:i/>
        </w:rPr>
        <w:t xml:space="preserve"> </w:t>
      </w:r>
      <w:r w:rsidR="00F56166">
        <w:rPr>
          <w:i/>
        </w:rPr>
        <w:t>x</w:t>
      </w:r>
      <w:r w:rsidR="00F56166">
        <w:rPr>
          <w:i/>
          <w:vertAlign w:val="subscript"/>
        </w:rPr>
        <w:t>2</w:t>
      </w:r>
      <w:r w:rsidR="00F56166">
        <w:rPr>
          <w:i/>
        </w:rPr>
        <w:t xml:space="preserve">, </w:t>
      </w:r>
      <w:r w:rsidR="00EE0A2C">
        <w:rPr>
          <w:i/>
        </w:rPr>
        <w:t>...</w:t>
      </w:r>
      <w:r w:rsidR="00F56166">
        <w:rPr>
          <w:i/>
        </w:rPr>
        <w:t>,</w:t>
      </w:r>
      <w:r w:rsidR="00EE0A2C">
        <w:rPr>
          <w:i/>
        </w:rPr>
        <w:t xml:space="preserve"> </w:t>
      </w:r>
      <w:proofErr w:type="spellStart"/>
      <w:r w:rsidR="00F56166">
        <w:rPr>
          <w:i/>
        </w:rPr>
        <w:t>x</w:t>
      </w:r>
      <w:r w:rsidR="00F56166">
        <w:rPr>
          <w:i/>
          <w:vertAlign w:val="subscript"/>
        </w:rPr>
        <w:t>N</w:t>
      </w:r>
      <w:proofErr w:type="spellEnd"/>
      <w:r w:rsidR="00F56166">
        <w:rPr>
          <w:i/>
        </w:rPr>
        <w:t xml:space="preserve">) </w:t>
      </w:r>
      <w:r w:rsidR="00F56166">
        <w:t>とし</w:t>
      </w:r>
      <w:r w:rsidR="00136922">
        <w:t>,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= 0 (n = 0,1, … , N) </w:t>
      </w:r>
      <w:r w:rsidR="00961F53">
        <w:t>のときリンク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t>は故障</w:t>
      </w:r>
      <w:r w:rsidR="00136922">
        <w:t>,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rPr>
          <w:i/>
        </w:rPr>
        <w:t xml:space="preserve">= 1 </w:t>
      </w:r>
      <w:r w:rsidR="00961F53">
        <w:rPr>
          <w:rFonts w:hint="eastAsia"/>
        </w:rPr>
        <w:t>の</w:t>
      </w:r>
      <w:r w:rsidR="00961F53">
        <w:t>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</w:t>
      </w:r>
      <w:r w:rsidR="00961F53">
        <w:t>は正常を表す</w:t>
      </w:r>
      <w:r w:rsidR="00136922">
        <w:t>.</w:t>
      </w:r>
      <w:r w:rsidR="00EE0A2C">
        <w:t>また</w:t>
      </w:r>
      <w:r w:rsidR="00136922">
        <w:t>,</w:t>
      </w:r>
      <w:r w:rsidR="00EE0A2C">
        <w:rPr>
          <w:rFonts w:hint="eastAsia"/>
        </w:rPr>
        <w:t>パケット転送によって</w:t>
      </w:r>
      <w:r w:rsidR="00EE0A2C">
        <w:t>観測された情報を</w:t>
      </w:r>
      <w:r w:rsidR="00136922">
        <w:rPr>
          <w:i/>
        </w:rPr>
        <w:t xml:space="preserve">y </w:t>
      </w:r>
      <w:r w:rsidR="00EE0A2C">
        <w:rPr>
          <w:i/>
        </w:rPr>
        <w:t>(y</w:t>
      </w:r>
      <w:r w:rsidR="00EE0A2C">
        <w:rPr>
          <w:i/>
          <w:vertAlign w:val="subscript"/>
        </w:rPr>
        <w:t>1</w:t>
      </w:r>
      <w:r w:rsidR="00EE0A2C">
        <w:rPr>
          <w:i/>
        </w:rPr>
        <w:t>, y</w:t>
      </w:r>
      <w:r w:rsidR="00EE0A2C">
        <w:rPr>
          <w:i/>
          <w:vertAlign w:val="subscript"/>
        </w:rPr>
        <w:t>2</w:t>
      </w:r>
      <w:r w:rsidR="00EE0A2C">
        <w:rPr>
          <w:i/>
        </w:rPr>
        <w:t xml:space="preserve">, …,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>)</w:t>
      </w:r>
      <w:r w:rsidR="00EE0A2C">
        <w:t xml:space="preserve"> </w:t>
      </w:r>
      <w:r w:rsidR="00EE0A2C">
        <w:rPr>
          <w:rFonts w:hint="eastAsia"/>
        </w:rPr>
        <w:t>と</w:t>
      </w:r>
      <w:r w:rsidR="00EE0A2C">
        <w:t>すると</w:t>
      </w:r>
      <w:r w:rsidR="00136922">
        <w:t>,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2071B3">
        <w:rPr>
          <w:i/>
          <w:vertAlign w:val="subscript"/>
        </w:rPr>
        <w:t xml:space="preserve"> </w:t>
      </w:r>
      <w:r w:rsidR="002071B3">
        <w:rPr>
          <w:i/>
        </w:rPr>
        <w:t xml:space="preserve">= </w:t>
      </w:r>
      <w:r w:rsidR="00EE0A2C">
        <w:rPr>
          <w:i/>
        </w:rPr>
        <w:t>0 (m = 0,1, …, M)</w:t>
      </w:r>
      <w:r w:rsidR="00EE0A2C">
        <w:t xml:space="preserve"> </w:t>
      </w:r>
      <w:r w:rsidR="00EE0A2C">
        <w:rPr>
          <w:rFonts w:hint="eastAsia"/>
        </w:rPr>
        <w:t>のとき</w:t>
      </w:r>
      <w:r w:rsidR="00EE0A2C">
        <w:t>故障リンク</w:t>
      </w:r>
      <w:r w:rsidR="00EE0A2C">
        <w:rPr>
          <w:rFonts w:hint="eastAsia"/>
        </w:rPr>
        <w:t>通過</w:t>
      </w:r>
      <w:r w:rsidR="00EE0A2C">
        <w:t>のためパケットが</w:t>
      </w:r>
      <w:r w:rsidR="00EE0A2C">
        <w:rPr>
          <w:rFonts w:hint="eastAsia"/>
        </w:rPr>
        <w:t>途中で破棄されたことを</w:t>
      </w:r>
      <w:r w:rsidR="00EE0A2C">
        <w:t>表し</w:t>
      </w:r>
      <w:r w:rsidR="00136922">
        <w:t>,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 xml:space="preserve"> = 1 </w:t>
      </w:r>
      <w:r w:rsidR="00EE0A2C">
        <w:t>は疎通</w:t>
      </w:r>
      <w:r w:rsidR="00EE0A2C">
        <w:rPr>
          <w:rFonts w:hint="eastAsia"/>
        </w:rPr>
        <w:t>したことを</w:t>
      </w:r>
      <w:r w:rsidR="00EE0A2C">
        <w:t>示す</w:t>
      </w:r>
      <w:r w:rsidR="00136922">
        <w:t>.</w:t>
      </w:r>
      <w:r w:rsidR="002071B3">
        <w:rPr>
          <w:rFonts w:hint="eastAsia"/>
        </w:rPr>
        <w:t>ネットワーク</w:t>
      </w:r>
      <w:r w:rsidR="002071B3">
        <w:t>トモグラフィは</w:t>
      </w:r>
      <w:r w:rsidR="002071B3">
        <w:rPr>
          <w:i/>
        </w:rPr>
        <w:t>y</w:t>
      </w:r>
      <w:r w:rsidR="002071B3">
        <w:t>から</w:t>
      </w:r>
      <w:r w:rsidR="002071B3">
        <w:rPr>
          <w:i/>
        </w:rPr>
        <w:t>x</w:t>
      </w:r>
      <w:r w:rsidR="002071B3">
        <w:t>を推定</w:t>
      </w:r>
      <w:r w:rsidR="002071B3">
        <w:rPr>
          <w:rFonts w:hint="eastAsia"/>
        </w:rPr>
        <w:t>する</w:t>
      </w:r>
      <w:r w:rsidR="00C669F5">
        <w:t>問題であ</w:t>
      </w:r>
      <w:r w:rsidR="00C669F5">
        <w:rPr>
          <w:rFonts w:hint="eastAsia"/>
        </w:rPr>
        <w:t>る</w:t>
      </w:r>
      <w:r w:rsidR="00136922">
        <w:t>.</w:t>
      </w:r>
    </w:p>
    <w:p w14:paraId="04CF8308" w14:textId="33185249" w:rsidR="00C669F5" w:rsidRDefault="009662FA">
      <w:pPr>
        <w:pStyle w:val="ae"/>
      </w:pPr>
      <w:r>
        <w:rPr>
          <w:rFonts w:hint="eastAsia"/>
        </w:rPr>
        <w:t xml:space="preserve">　</w:t>
      </w:r>
      <w:r w:rsidR="00101D89">
        <w:t>観測された情報を</w:t>
      </w:r>
      <w:r w:rsidR="00101D89">
        <w:rPr>
          <w:rFonts w:hint="eastAsia"/>
        </w:rPr>
        <w:t>もとに</w:t>
      </w:r>
      <w:r w:rsidR="00051E33">
        <w:t>した</w:t>
      </w:r>
      <w:r w:rsidR="00101D89">
        <w:t>故障リンク</w:t>
      </w:r>
      <w:r w:rsidR="00051E33">
        <w:rPr>
          <w:rFonts w:hint="eastAsia"/>
        </w:rPr>
        <w:t>の</w:t>
      </w:r>
      <w:r w:rsidR="00360DCD">
        <w:t>推定は</w:t>
      </w:r>
      <w:r w:rsidR="00360DCD">
        <w:rPr>
          <w:rFonts w:hint="eastAsia"/>
        </w:rPr>
        <w:t>以下の方法を用いる</w:t>
      </w:r>
      <w:r w:rsidR="007840C7">
        <w:t>.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136922">
        <w:t>.</w:t>
      </w:r>
      <w:r w:rsidR="0080663B">
        <w:t>はじめに全ての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136922">
        <w:t>.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136922">
        <w:t>.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576306">
        <w:t>数が一つの場合故障していることが</w:t>
      </w:r>
      <w:r w:rsidR="00576306">
        <w:rPr>
          <w:rFonts w:hint="eastAsia"/>
        </w:rPr>
        <w:t>確定するので</w:t>
      </w:r>
      <w:r w:rsidR="00136922">
        <w:t>,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136922">
        <w:t>.</w:t>
      </w:r>
      <w:r w:rsidR="007840C7">
        <w:t>次に</w:t>
      </w:r>
      <w:r w:rsidR="007840C7">
        <w:t>,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7840C7">
        <w:t>,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7840C7">
        <w:t>.</w:t>
      </w:r>
      <w:r w:rsidR="008F1C3D">
        <w:t>追加観測パスによる観測は候補集合が空になるか</w:t>
      </w:r>
      <w:r w:rsidR="008F1C3D">
        <w:t>,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8F1C3D">
        <w:t>.</w:t>
      </w:r>
      <w:r w:rsidR="00576306">
        <w:t>適応的ネットワークトモグラフィの</w:t>
      </w:r>
      <w:r w:rsidR="00576306">
        <w:rPr>
          <w:rFonts w:hint="eastAsia"/>
        </w:rPr>
        <w:t>イメージ</w:t>
      </w:r>
      <w:r w:rsidR="00576306">
        <w:t>を図</w:t>
      </w:r>
      <w:r w:rsidR="00576306">
        <w:t>1</w:t>
      </w:r>
      <w:r w:rsidR="00576306">
        <w:t>に示す</w:t>
      </w:r>
      <w:r w:rsidR="00136922">
        <w:t>.</w:t>
      </w:r>
      <w:r w:rsidR="00731CE2" w:rsidRPr="00731CE2">
        <w:t xml:space="preserve"> </w:t>
      </w:r>
      <w:r w:rsidR="00731CE2">
        <w:t>図</w:t>
      </w:r>
      <w:r w:rsidR="00731CE2">
        <w:t>1</w:t>
      </w:r>
      <w:r w:rsidR="00731CE2">
        <w:t>では初期観測を行った</w:t>
      </w:r>
      <w:r w:rsidR="00731CE2">
        <w:rPr>
          <w:rFonts w:hint="eastAsia"/>
        </w:rPr>
        <w:t>後に</w:t>
      </w:r>
      <w:r w:rsidR="00731CE2">
        <w:t>,</w:t>
      </w:r>
      <w:r w:rsidR="00731CE2">
        <w:t>その結果を</w:t>
      </w:r>
      <w:r w:rsidR="00731CE2">
        <w:rPr>
          <w:rFonts w:hint="eastAsia"/>
        </w:rPr>
        <w:t>もとに</w:t>
      </w:r>
      <w:r w:rsidR="00731CE2">
        <w:t>適応的に次の</w:t>
      </w:r>
      <w:r w:rsidR="00731CE2">
        <w:rPr>
          <w:rFonts w:hint="eastAsia"/>
        </w:rPr>
        <w:t>観測パスを</w:t>
      </w:r>
      <w:r w:rsidR="00731CE2">
        <w:t>構築</w:t>
      </w:r>
      <w:r w:rsidR="008E0AD1">
        <w:t>・観測</w:t>
      </w:r>
      <w:r w:rsidR="00731CE2">
        <w:rPr>
          <w:rFonts w:hint="eastAsia"/>
        </w:rPr>
        <w:t>し</w:t>
      </w:r>
      <w:r w:rsidR="008E0AD1">
        <w:t>,</w:t>
      </w:r>
      <w:r w:rsidR="008E0AD1">
        <w:t>推定箇所を</w:t>
      </w:r>
      <w:r w:rsidR="00323852">
        <w:t>絞り込んで</w:t>
      </w:r>
      <w:r w:rsidR="008E0AD1">
        <w:t>いる</w:t>
      </w:r>
      <w:r w:rsidR="008E0AD1">
        <w:t>.</w:t>
      </w:r>
    </w:p>
    <w:p w14:paraId="42516DE4" w14:textId="77777777" w:rsidR="0083670E" w:rsidRDefault="002C6F22">
      <w:pPr>
        <w:pStyle w:val="1"/>
      </w:pPr>
      <w:r>
        <w:rPr>
          <w:rFonts w:hint="eastAsia"/>
        </w:rPr>
        <w:t>３．性能評価</w:t>
      </w:r>
    </w:p>
    <w:p w14:paraId="6DB3DAAC" w14:textId="2B472A54" w:rsidR="00154BFB" w:rsidRPr="00154BFB" w:rsidRDefault="00576306">
      <w:pPr>
        <w:pStyle w:val="ae"/>
        <w:rPr>
          <w:kern w:val="0"/>
        </w:rPr>
      </w:pPr>
      <w:r>
        <w:t xml:space="preserve">　</w:t>
      </w:r>
      <w:r>
        <w:rPr>
          <w:rFonts w:hint="eastAsia"/>
        </w:rPr>
        <w:t>性能評価</w:t>
      </w:r>
      <w:r>
        <w:t>の結果を表</w:t>
      </w:r>
      <w:r>
        <w:t>1</w:t>
      </w:r>
      <w:r>
        <w:t>に示す</w:t>
      </w:r>
      <w:r w:rsidR="00136922">
        <w:t>.</w:t>
      </w:r>
      <w:r w:rsidR="00360DCD">
        <w:t>性能評価</w:t>
      </w:r>
      <w:r w:rsidR="00360DCD">
        <w:rPr>
          <w:rFonts w:hint="eastAsia"/>
        </w:rPr>
        <w:t>の</w:t>
      </w:r>
      <w:r w:rsidR="00360DCD">
        <w:t>ため</w:t>
      </w:r>
      <w:r>
        <w:t>3</w:t>
      </w:r>
      <w:r w:rsidR="00360DCD">
        <w:t>つのネットワーク</w:t>
      </w:r>
      <w:r>
        <w:t>を用い</w:t>
      </w:r>
      <w:r w:rsidR="00360DCD">
        <w:rPr>
          <w:rFonts w:hint="eastAsia"/>
        </w:rPr>
        <w:t>る</w:t>
      </w:r>
      <w:r w:rsidR="00136922">
        <w:t>.</w:t>
      </w:r>
      <w:r w:rsidR="00DC441C">
        <w:t>ネットワーク</w:t>
      </w:r>
      <w:proofErr w:type="spellStart"/>
      <w:r w:rsidR="00DC441C">
        <w:t>a,b</w:t>
      </w:r>
      <w:proofErr w:type="spellEnd"/>
      <w:r w:rsidR="00DC441C">
        <w:t>は対象</w:t>
      </w:r>
      <w:r w:rsidR="00136922">
        <w:t>,</w:t>
      </w:r>
      <w:r w:rsidR="00DC441C">
        <w:t>c</w:t>
      </w:r>
      <w:r w:rsidR="00DC441C">
        <w:t>は非対称</w:t>
      </w:r>
      <w:r w:rsidR="00FC36BD">
        <w:t>であり</w:t>
      </w:r>
      <w:r w:rsidR="00FC36BD">
        <w:t>,a</w:t>
      </w:r>
      <w:r w:rsidR="00FC36BD">
        <w:t>は格子状</w:t>
      </w:r>
      <w:r w:rsidR="00FC36BD">
        <w:t>,b</w:t>
      </w:r>
      <w:r w:rsidR="00FC36BD">
        <w:t>は一つの</w:t>
      </w:r>
      <w:r w:rsidR="00FC36BD">
        <w:rPr>
          <w:rFonts w:hint="eastAsia"/>
        </w:rPr>
        <w:t>ノードに流入・流出する</w:t>
      </w:r>
      <w:r w:rsidR="00FC36BD">
        <w:t>リンクが</w:t>
      </w:r>
      <w:r w:rsidR="00FC36BD">
        <w:rPr>
          <w:rFonts w:hint="eastAsia"/>
        </w:rPr>
        <w:t>多数</w:t>
      </w:r>
      <w:r w:rsidR="00FC36BD">
        <w:t>,c</w:t>
      </w:r>
      <w:r w:rsidR="00FC36BD">
        <w:t>は</w:t>
      </w:r>
      <w:r w:rsidR="00FC36BD">
        <w:t>a</w:t>
      </w:r>
      <w:r w:rsidR="00FC36BD">
        <w:t>と</w:t>
      </w:r>
      <w:r w:rsidR="00FC36BD">
        <w:t>b</w:t>
      </w:r>
      <w:r w:rsidR="00FC36BD">
        <w:rPr>
          <w:rFonts w:hint="eastAsia"/>
        </w:rPr>
        <w:t>の両方の特徴を持つ</w:t>
      </w:r>
      <w:r w:rsidR="00136922">
        <w:t>.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 xml:space="preserve">k = 1,2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をコンピュータ</w:t>
      </w:r>
      <w:r w:rsidR="008E0AD1">
        <w:rPr>
          <w:kern w:val="0"/>
        </w:rPr>
        <w:t>シミュレーションを用い</w:t>
      </w:r>
      <w:r w:rsidR="008E0AD1">
        <w:rPr>
          <w:rFonts w:hint="eastAsia"/>
          <w:kern w:val="0"/>
        </w:rPr>
        <w:t>て</w:t>
      </w:r>
      <w:r w:rsidR="00DA4A98">
        <w:rPr>
          <w:rFonts w:hint="eastAsia"/>
          <w:kern w:val="0"/>
        </w:rPr>
        <w:t>導出</w:t>
      </w:r>
      <w:r w:rsidR="008E0AD1">
        <w:rPr>
          <w:rFonts w:hint="eastAsia"/>
          <w:kern w:val="0"/>
        </w:rPr>
        <w:t>した</w:t>
      </w:r>
      <w:r w:rsidR="00136922" w:rsidRPr="008E0AD1">
        <w:rPr>
          <w:kern w:val="0"/>
        </w:rPr>
        <w:t>.</w:t>
      </w:r>
    </w:p>
    <w:p w14:paraId="32C98E3C" w14:textId="3E16FB3B" w:rsidR="00576306" w:rsidRDefault="007840C7" w:rsidP="008F1C3D">
      <w:pPr>
        <w:pStyle w:val="ae"/>
      </w:pPr>
      <w:r>
        <w:t xml:space="preserve">　性能評価の指数</w:t>
      </w:r>
      <w:r>
        <w:rPr>
          <w:rFonts w:hint="eastAsia"/>
        </w:rPr>
        <w:t>として</w:t>
      </w:r>
      <w:r>
        <w:t>,</w:t>
      </w:r>
      <w:r>
        <w:rPr>
          <w:rFonts w:hint="eastAsia"/>
        </w:rPr>
        <w:t>各</w:t>
      </w:r>
      <w:r>
        <w:t>ネットワーク</w:t>
      </w:r>
      <w:r>
        <w:rPr>
          <w:rFonts w:hint="eastAsia"/>
        </w:rPr>
        <w:t>の</w:t>
      </w:r>
      <w:r>
        <w:t>故障リンク</w:t>
      </w:r>
    </w:p>
    <w:p w14:paraId="0AC6DA8C" w14:textId="77777777" w:rsidR="0083670E" w:rsidRDefault="0083670E">
      <w:pPr>
        <w:pStyle w:val="ae"/>
      </w:pPr>
    </w:p>
    <w:p w14:paraId="09BAE06A" w14:textId="77777777" w:rsidR="0083670E" w:rsidRDefault="0083670E">
      <w:pPr>
        <w:pStyle w:val="ae"/>
      </w:pPr>
    </w:p>
    <w:p w14:paraId="0DE79FB9" w14:textId="77777777" w:rsidR="00AB09DA" w:rsidRDefault="00AB09DA">
      <w:pPr>
        <w:pStyle w:val="ae"/>
      </w:pPr>
    </w:p>
    <w:p w14:paraId="09E72ECA" w14:textId="77777777" w:rsidR="00AB09DA" w:rsidRDefault="00AB09DA">
      <w:pPr>
        <w:pStyle w:val="ae"/>
      </w:pPr>
    </w:p>
    <w:p w14:paraId="7F218579" w14:textId="77777777" w:rsidR="005F0129" w:rsidRDefault="005F0129">
      <w:pPr>
        <w:pStyle w:val="ae"/>
      </w:pPr>
    </w:p>
    <w:p w14:paraId="1C5868AB" w14:textId="77777777" w:rsidR="007840C7" w:rsidRDefault="007840C7">
      <w:pPr>
        <w:pStyle w:val="ae"/>
      </w:pPr>
      <w:bookmarkStart w:id="0" w:name="_GoBack"/>
      <w:bookmarkEnd w:id="0"/>
    </w:p>
    <w:p w14:paraId="7E53E17B" w14:textId="77777777" w:rsidR="00DA4A98" w:rsidRDefault="00DA4A98">
      <w:pPr>
        <w:pStyle w:val="ae"/>
      </w:pPr>
    </w:p>
    <w:p w14:paraId="440A77F4" w14:textId="77777777" w:rsidR="00A43D60" w:rsidRDefault="00A43D60">
      <w:pPr>
        <w:pStyle w:val="ae"/>
      </w:pPr>
    </w:p>
    <w:p w14:paraId="60A8B55D" w14:textId="189F6C55" w:rsidR="000C76B1" w:rsidRPr="0076199C" w:rsidRDefault="00136922">
      <w:pPr>
        <w:pStyle w:val="ae"/>
        <w:rPr>
          <w:sz w:val="20"/>
        </w:rPr>
      </w:pPr>
      <w:r>
        <w:rPr>
          <w:sz w:val="20"/>
        </w:rPr>
        <w:t xml:space="preserve">     (a)</w:t>
      </w:r>
      <w:r w:rsidR="0076199C">
        <w:rPr>
          <w:rFonts w:hint="eastAsia"/>
          <w:sz w:val="20"/>
        </w:rPr>
        <w:t>初期状態</w:t>
      </w:r>
      <w:r w:rsidR="0076199C" w:rsidRPr="0076199C">
        <w:rPr>
          <w:sz w:val="20"/>
        </w:rPr>
        <w:t xml:space="preserve">   </w:t>
      </w:r>
      <w:r>
        <w:rPr>
          <w:sz w:val="20"/>
        </w:rPr>
        <w:t xml:space="preserve">    (b)</w:t>
      </w:r>
      <w:r w:rsidR="00DD2EF4">
        <w:rPr>
          <w:sz w:val="20"/>
        </w:rPr>
        <w:t>初期観測パス</w:t>
      </w:r>
      <w:r w:rsidR="00DD2EF4">
        <w:rPr>
          <w:rFonts w:hint="eastAsia"/>
          <w:sz w:val="20"/>
        </w:rPr>
        <w:t>による</w:t>
      </w:r>
      <w:r w:rsidR="00DD2EF4">
        <w:rPr>
          <w:sz w:val="20"/>
        </w:rPr>
        <w:t>観測</w:t>
      </w:r>
    </w:p>
    <w:p w14:paraId="434295F0" w14:textId="7B96E713" w:rsidR="0076199C" w:rsidRDefault="00AF7F39">
      <w:pPr>
        <w:pStyle w:val="ae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2114B21" wp14:editId="158D8BDE">
            <wp:simplePos x="0" y="0"/>
            <wp:positionH relativeFrom="column">
              <wp:posOffset>1830070</wp:posOffset>
            </wp:positionH>
            <wp:positionV relativeFrom="paragraph">
              <wp:posOffset>141605</wp:posOffset>
            </wp:positionV>
            <wp:extent cx="763905" cy="1184910"/>
            <wp:effectExtent l="0" t="0" r="0" b="8890"/>
            <wp:wrapNone/>
            <wp:docPr id="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705">
        <w:rPr>
          <w:noProof/>
        </w:rPr>
        <w:drawing>
          <wp:anchor distT="0" distB="0" distL="114300" distR="114300" simplePos="0" relativeHeight="251658752" behindDoc="1" locked="0" layoutInCell="1" allowOverlap="1" wp14:anchorId="6363D760" wp14:editId="672BC766">
            <wp:simplePos x="0" y="0"/>
            <wp:positionH relativeFrom="column">
              <wp:posOffset>345432</wp:posOffset>
            </wp:positionH>
            <wp:positionV relativeFrom="paragraph">
              <wp:posOffset>142128</wp:posOffset>
            </wp:positionV>
            <wp:extent cx="773409" cy="1193800"/>
            <wp:effectExtent l="0" t="0" r="0" b="0"/>
            <wp:wrapNone/>
            <wp:docPr id="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09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EFA44" w14:textId="77777777" w:rsidR="000C76B1" w:rsidRDefault="000C76B1">
      <w:pPr>
        <w:pStyle w:val="ae"/>
      </w:pPr>
    </w:p>
    <w:p w14:paraId="5E53F9FD" w14:textId="77777777" w:rsidR="000C76B1" w:rsidRDefault="000C76B1">
      <w:pPr>
        <w:pStyle w:val="ae"/>
      </w:pPr>
    </w:p>
    <w:p w14:paraId="56AA3F58" w14:textId="77777777" w:rsidR="000C76B1" w:rsidRDefault="000C76B1">
      <w:pPr>
        <w:pStyle w:val="ae"/>
      </w:pPr>
    </w:p>
    <w:p w14:paraId="5C4CE40A" w14:textId="77777777" w:rsidR="000C76B1" w:rsidRDefault="000C76B1">
      <w:pPr>
        <w:pStyle w:val="ae"/>
      </w:pPr>
    </w:p>
    <w:p w14:paraId="0CD54201" w14:textId="77777777" w:rsidR="000C76B1" w:rsidRDefault="000C76B1">
      <w:pPr>
        <w:pStyle w:val="ae"/>
      </w:pPr>
    </w:p>
    <w:p w14:paraId="6C51E931" w14:textId="77777777" w:rsidR="000C76B1" w:rsidRDefault="000C76B1">
      <w:pPr>
        <w:pStyle w:val="ae"/>
      </w:pPr>
    </w:p>
    <w:p w14:paraId="1D6BEBEC" w14:textId="77777777" w:rsidR="000C76B1" w:rsidRDefault="000C76B1">
      <w:pPr>
        <w:pStyle w:val="ae"/>
      </w:pPr>
    </w:p>
    <w:p w14:paraId="50467E98" w14:textId="77777777" w:rsidR="0076199C" w:rsidRDefault="0076199C">
      <w:pPr>
        <w:pStyle w:val="ae"/>
      </w:pPr>
    </w:p>
    <w:p w14:paraId="3B738076" w14:textId="24182D20" w:rsidR="00DD2EF4" w:rsidRDefault="00C669F5">
      <w:pPr>
        <w:pStyle w:val="ae"/>
      </w:pPr>
      <w:r>
        <w:t xml:space="preserve">  (c)</w:t>
      </w:r>
      <w:r w:rsidR="00DD2EF4" w:rsidRPr="00DD2EF4">
        <w:rPr>
          <w:sz w:val="20"/>
        </w:rPr>
        <w:t>追加パスに</w:t>
      </w:r>
      <w:r w:rsidR="00DD2EF4" w:rsidRPr="00DD2EF4">
        <w:rPr>
          <w:rFonts w:hint="eastAsia"/>
          <w:sz w:val="20"/>
        </w:rPr>
        <w:t>よる</w:t>
      </w:r>
      <w:r w:rsidR="00DD2EF4" w:rsidRPr="00DD2EF4">
        <w:rPr>
          <w:sz w:val="20"/>
        </w:rPr>
        <w:t>観測</w:t>
      </w:r>
      <w:r>
        <w:rPr>
          <w:sz w:val="20"/>
        </w:rPr>
        <w:t xml:space="preserve">     </w:t>
      </w:r>
      <w:r w:rsidR="00DD2EF4">
        <w:rPr>
          <w:sz w:val="20"/>
        </w:rPr>
        <w:t xml:space="preserve"> </w:t>
      </w:r>
      <w:r>
        <w:rPr>
          <w:sz w:val="20"/>
        </w:rPr>
        <w:t>(d)</w:t>
      </w:r>
      <w:r w:rsidR="00DD2EF4">
        <w:rPr>
          <w:sz w:val="20"/>
        </w:rPr>
        <w:t>故障リンク検出</w:t>
      </w:r>
    </w:p>
    <w:p w14:paraId="5913F047" w14:textId="77777777" w:rsidR="0076199C" w:rsidRPr="00136922" w:rsidRDefault="0076199C" w:rsidP="0076199C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図1. 故障</w:t>
      </w:r>
      <w:r w:rsidRPr="00136922">
        <w:rPr>
          <w:rFonts w:ascii="MS Mincho" w:eastAsia="MS Mincho" w:hAnsi="MS Mincho" w:hint="eastAsia"/>
        </w:rPr>
        <w:t>リンク</w:t>
      </w:r>
      <w:r w:rsidRPr="00136922">
        <w:rPr>
          <w:rFonts w:ascii="MS Mincho" w:eastAsia="MS Mincho" w:hAnsi="MS Mincho"/>
        </w:rPr>
        <w:t>検出の</w:t>
      </w:r>
      <w:r w:rsidRPr="00136922">
        <w:rPr>
          <w:rFonts w:ascii="MS Mincho" w:eastAsia="MS Mincho" w:hAnsi="MS Mincho" w:hint="eastAsia"/>
        </w:rPr>
        <w:t>流れ</w:t>
      </w:r>
    </w:p>
    <w:p w14:paraId="305FAD1C" w14:textId="18A5D063" w:rsidR="0083670E" w:rsidRPr="00136922" w:rsidRDefault="00DD2EF4" w:rsidP="00496EDB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表１. 性能評価</w:t>
      </w:r>
      <w:r w:rsidRPr="00136922">
        <w:rPr>
          <w:rFonts w:ascii="MS Mincho" w:eastAsia="MS Mincho" w:hAnsi="MS Mincho" w:hint="eastAsia"/>
        </w:rPr>
        <w:t>の</w:t>
      </w:r>
      <w:r w:rsidRPr="00136922">
        <w:rPr>
          <w:rFonts w:ascii="MS Mincho" w:eastAsia="MS Mincho" w:hAnsi="MS Mincho"/>
        </w:rPr>
        <w:t>結果</w:t>
      </w:r>
    </w:p>
    <w:p w14:paraId="2EC38FC6" w14:textId="22123542" w:rsidR="0083670E" w:rsidRDefault="00636FB9">
      <w:pPr>
        <w:pStyle w:val="ae"/>
      </w:pPr>
      <w:r>
        <w:rPr>
          <w:noProof/>
        </w:rPr>
        <w:drawing>
          <wp:inline distT="0" distB="0" distL="0" distR="0" wp14:anchorId="2F108E60" wp14:editId="57BF47AE">
            <wp:extent cx="2877820" cy="9314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DB9F" w14:textId="77777777" w:rsidR="008F1C3D" w:rsidRDefault="008F1C3D" w:rsidP="008F1C3D">
      <w:pPr>
        <w:pStyle w:val="ae"/>
      </w:pPr>
      <w:r>
        <w:t>の</w:t>
      </w:r>
      <w:r>
        <w:rPr>
          <w:rFonts w:hint="eastAsia"/>
        </w:rPr>
        <w:t>全ての組み合わせ</w:t>
      </w:r>
      <w:r>
        <w:t>(</w:t>
      </w:r>
      <m:oMath>
        <m:r>
          <w:rPr>
            <w:rFonts w:ascii="Cambria Math" w:hAnsi="Cambria Math"/>
          </w:rPr>
          <m:t>​</m:t>
        </m:r>
      </m:oMath>
      <w:r w:rsidRPr="004F7CCA">
        <w:rPr>
          <w:i/>
          <w:vertAlign w:val="subscript"/>
        </w:rPr>
        <w:t>n</w:t>
      </w:r>
      <w:proofErr w:type="spellStart"/>
      <w:r>
        <w:rPr>
          <w:i/>
        </w:rPr>
        <w:t>C</w:t>
      </w:r>
      <w:r w:rsidRPr="004F7CCA">
        <w:rPr>
          <w:i/>
          <w:vertAlign w:val="subscript"/>
        </w:rPr>
        <w:t>k</w:t>
      </w:r>
      <w:proofErr w:type="spellEnd"/>
      <w:r>
        <w:t>)</w:t>
      </w:r>
      <w:r>
        <w:rPr>
          <w:rFonts w:hint="eastAsia"/>
        </w:rPr>
        <w:t>に対して</w:t>
      </w:r>
      <w:r>
        <w:t>シミュレーション</w:t>
      </w:r>
    </w:p>
    <w:p w14:paraId="460159A5" w14:textId="0912FA36" w:rsidR="001F66B4" w:rsidRDefault="008F1C3D">
      <w:pPr>
        <w:pStyle w:val="ae"/>
      </w:pPr>
      <w:r>
        <w:rPr>
          <w:rFonts w:hint="eastAsia"/>
        </w:rPr>
        <w:t>に</w:t>
      </w:r>
      <w:r>
        <w:t>よって求めた</w:t>
      </w:r>
      <w:r>
        <w:rPr>
          <w:rFonts w:hint="eastAsia"/>
        </w:rPr>
        <w:t>パス数の</w:t>
      </w:r>
      <w:r>
        <w:t>平均</w:t>
      </w:r>
      <w:r>
        <w:t>,</w:t>
      </w:r>
      <w:r>
        <w:t>最大</w:t>
      </w:r>
      <w:r>
        <w:t>,</w:t>
      </w:r>
      <w:r>
        <w:t>分散を用いた</w:t>
      </w:r>
      <w:r>
        <w:t>.</w:t>
      </w:r>
      <w:r>
        <w:rPr>
          <w:rFonts w:hint="eastAsia"/>
        </w:rPr>
        <w:t>また</w:t>
      </w:r>
      <w:r>
        <w:t>,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>
        <w:t>候補</w:t>
      </w:r>
      <w:r>
        <w:rPr>
          <w:rFonts w:hint="eastAsia"/>
        </w:rPr>
        <w:t>集合</w:t>
      </w:r>
      <w:r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136922">
        <w:t>,</w:t>
      </w:r>
      <w:r w:rsidR="00154BFB">
        <w:t>候補集合を</w:t>
      </w:r>
      <w:r w:rsidR="00154BFB">
        <w:rPr>
          <w:rFonts w:hint="eastAsia"/>
        </w:rPr>
        <w:t>これ</w:t>
      </w:r>
      <w:r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136922">
        <w:t>.</w:t>
      </w:r>
    </w:p>
    <w:p w14:paraId="1F6F61B1" w14:textId="02FAA3E1" w:rsidR="0083670E" w:rsidRDefault="00C669F5" w:rsidP="002C6F22">
      <w:pPr>
        <w:pStyle w:val="1"/>
      </w:pPr>
      <w:r>
        <w:rPr>
          <w:rFonts w:hint="eastAsia"/>
        </w:rPr>
        <w:t>４．</w:t>
      </w:r>
      <w:r>
        <w:t>まとめと</w:t>
      </w:r>
      <w:r>
        <w:rPr>
          <w:rFonts w:hint="eastAsia"/>
        </w:rPr>
        <w:t>今後の課題</w:t>
      </w:r>
      <w:r w:rsidR="002C6F22">
        <w:rPr>
          <w:rFonts w:hint="eastAsia"/>
        </w:rPr>
        <w:t xml:space="preserve"> </w:t>
      </w:r>
    </w:p>
    <w:p w14:paraId="1E554B31" w14:textId="2B237125" w:rsidR="00576306" w:rsidRDefault="00154BFB" w:rsidP="002C6F22">
      <w:r>
        <w:t xml:space="preserve">　</w:t>
      </w:r>
      <w:r w:rsidR="00506D1B">
        <w:t>どのネットワーク</w:t>
      </w:r>
      <w:r w:rsidR="00506D1B">
        <w:rPr>
          <w:rFonts w:hint="eastAsia"/>
        </w:rPr>
        <w:t>トポロジー</w:t>
      </w:r>
      <w:r w:rsidR="008E0AD1">
        <w:t>においても平均パス数は非適応型に比べて少なくなっている</w:t>
      </w:r>
      <w:r w:rsidR="00136922">
        <w:t>.</w:t>
      </w:r>
      <w:r w:rsidR="008E0AD1">
        <w:t>一方</w:t>
      </w:r>
      <w:r w:rsidR="008E0AD1">
        <w:t>,</w:t>
      </w:r>
      <w:r w:rsidR="00506D1B">
        <w:t>最大</w:t>
      </w:r>
      <w:r w:rsidR="00506D1B">
        <w:rPr>
          <w:rFonts w:hint="eastAsia"/>
        </w:rPr>
        <w:t>パス数</w:t>
      </w:r>
      <w:r w:rsidR="00506D1B">
        <w:t>では適応型</w:t>
      </w:r>
      <w:r w:rsidR="00506D1B">
        <w:rPr>
          <w:rFonts w:hint="eastAsia"/>
        </w:rPr>
        <w:t>に</w:t>
      </w:r>
      <w:r w:rsidR="00506D1B">
        <w:t>比べて大きくなっている場合</w:t>
      </w:r>
      <w:r w:rsidR="00506D1B">
        <w:rPr>
          <w:rFonts w:hint="eastAsia"/>
        </w:rPr>
        <w:t>がある</w:t>
      </w:r>
      <w:r w:rsidR="00136922">
        <w:t>.</w:t>
      </w:r>
      <w:r w:rsidR="00506D1B">
        <w:t>これは</w:t>
      </w:r>
      <w:r w:rsidR="00136922">
        <w:t>,</w:t>
      </w:r>
      <w:r w:rsidR="00506D1B">
        <w:t>ネットワークトポロジーの観点から故障リンクを検出することは</w:t>
      </w:r>
      <w:r w:rsidR="00506D1B">
        <w:rPr>
          <w:rFonts w:hint="eastAsia"/>
        </w:rPr>
        <w:t>不可能</w:t>
      </w:r>
      <w:r w:rsidR="00506D1B">
        <w:t>であるのに</w:t>
      </w:r>
      <w:r w:rsidR="00136922">
        <w:t>,</w:t>
      </w:r>
      <w:r w:rsidR="00506D1B">
        <w:t>故障リンクを見つけようと観測パス</w:t>
      </w:r>
      <w:r w:rsidR="00506D1B">
        <w:rPr>
          <w:rFonts w:hint="eastAsia"/>
        </w:rPr>
        <w:t>を</w:t>
      </w:r>
      <w:r w:rsidR="00506D1B">
        <w:t>追加</w:t>
      </w:r>
      <w:r w:rsidR="00506D1B">
        <w:rPr>
          <w:rFonts w:hint="eastAsia"/>
        </w:rPr>
        <w:t>し続けてしまうからである</w:t>
      </w:r>
      <w:r w:rsidR="00136922">
        <w:t>.</w:t>
      </w:r>
    </w:p>
    <w:p w14:paraId="4ADB6051" w14:textId="2219819A" w:rsidR="00506D1B" w:rsidRPr="00506D1B" w:rsidRDefault="00506D1B" w:rsidP="002C6F22">
      <w:r>
        <w:rPr>
          <w:rFonts w:hint="eastAsia"/>
        </w:rPr>
        <w:t xml:space="preserve">　ネットワークトポロジーや</w:t>
      </w:r>
      <w:r>
        <w:t>故障</w:t>
      </w:r>
      <w:r>
        <w:rPr>
          <w:rFonts w:hint="eastAsia"/>
        </w:rPr>
        <w:t>箇所が</w:t>
      </w:r>
      <w:r>
        <w:t>特異</w:t>
      </w:r>
      <w:r>
        <w:rPr>
          <w:rFonts w:hint="eastAsia"/>
        </w:rPr>
        <w:t>である</w:t>
      </w:r>
      <w:r>
        <w:t>場合性能を発揮</w:t>
      </w:r>
      <w:r>
        <w:rPr>
          <w:rFonts w:hint="eastAsia"/>
        </w:rPr>
        <w:t>できない</w:t>
      </w:r>
      <w:r w:rsidR="00136922">
        <w:t>.</w:t>
      </w:r>
      <w:r w:rsidR="00051E33">
        <w:rPr>
          <w:rFonts w:hint="eastAsia"/>
        </w:rPr>
        <w:t>これは</w:t>
      </w:r>
      <w:r>
        <w:t>今後の課題</w:t>
      </w:r>
      <w:r>
        <w:rPr>
          <w:rFonts w:hint="eastAsia"/>
        </w:rPr>
        <w:t>と</w:t>
      </w:r>
      <w:r>
        <w:t>する</w:t>
      </w:r>
      <w:r w:rsidR="00136922">
        <w:t>.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033B5854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>
        <w:rPr>
          <w:rFonts w:hint="eastAsia"/>
        </w:rPr>
        <w:t xml:space="preserve">, </w:t>
      </w:r>
      <w:r>
        <w:t>“</w:t>
      </w:r>
      <w:r w:rsidR="007E350C">
        <w:t>適応的</w:t>
      </w:r>
      <w:r w:rsidR="007E350C">
        <w:rPr>
          <w:rFonts w:hint="eastAsia"/>
        </w:rPr>
        <w:t>論理型</w:t>
      </w:r>
      <w:r w:rsidR="007E350C">
        <w:t>ネットワークトモグラフィにおける初期観測パス選択</w:t>
      </w:r>
      <w:r w:rsidR="007E350C">
        <w:rPr>
          <w:rFonts w:hint="eastAsia"/>
        </w:rPr>
        <w:t>に関する検討</w:t>
      </w:r>
      <w:r>
        <w:t>”</w:t>
      </w:r>
      <w:r w:rsidR="007E350C">
        <w:t>,</w:t>
      </w:r>
      <w:r>
        <w:rPr>
          <w:rFonts w:hint="eastAsia"/>
        </w:rPr>
        <w:t xml:space="preserve"> </w:t>
      </w:r>
      <w:r w:rsidR="007E350C">
        <w:rPr>
          <w:rFonts w:hint="eastAsia"/>
        </w:rPr>
        <w:t>信学技報</w:t>
      </w:r>
      <w:r>
        <w:rPr>
          <w:rFonts w:hint="eastAsia"/>
        </w:rPr>
        <w:t xml:space="preserve">, </w:t>
      </w:r>
      <w:r w:rsidR="007E350C">
        <w:rPr>
          <w:rFonts w:hint="eastAsia"/>
        </w:rPr>
        <w:t>vol.114</w:t>
      </w:r>
      <w:r>
        <w:rPr>
          <w:rFonts w:hint="eastAsia"/>
        </w:rPr>
        <w:t xml:space="preserve">, </w:t>
      </w:r>
      <w:r w:rsidR="007E350C">
        <w:rPr>
          <w:rFonts w:hint="eastAsia"/>
        </w:rPr>
        <w:t>No.209</w:t>
      </w:r>
      <w:r>
        <w:rPr>
          <w:rFonts w:hint="eastAsia"/>
        </w:rPr>
        <w:t>,</w:t>
      </w:r>
      <w:r w:rsidR="007E350C">
        <w:t>CQ2014-65</w:t>
      </w:r>
      <w:r>
        <w:rPr>
          <w:rFonts w:hint="eastAsia"/>
        </w:rPr>
        <w:t>.</w:t>
      </w:r>
      <w:r w:rsidR="007E350C">
        <w:t>pp.147-152</w:t>
      </w:r>
      <w:r>
        <w:rPr>
          <w:rFonts w:hint="eastAsia"/>
        </w:rPr>
        <w:t xml:space="preserve">, </w:t>
      </w:r>
      <w:r w:rsidR="007E350C">
        <w:rPr>
          <w:rFonts w:hint="eastAsia"/>
        </w:rPr>
        <w:t>Sep.2014</w:t>
      </w:r>
      <w:r w:rsidR="007E350C">
        <w:t>.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2D66A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51E33"/>
    <w:rsid w:val="000A0CD9"/>
    <w:rsid w:val="000C115F"/>
    <w:rsid w:val="000C76B1"/>
    <w:rsid w:val="00101D89"/>
    <w:rsid w:val="00107CDB"/>
    <w:rsid w:val="00136922"/>
    <w:rsid w:val="00154BFB"/>
    <w:rsid w:val="001F66B4"/>
    <w:rsid w:val="002071B3"/>
    <w:rsid w:val="00282DC1"/>
    <w:rsid w:val="00296189"/>
    <w:rsid w:val="002B7636"/>
    <w:rsid w:val="002C6F22"/>
    <w:rsid w:val="00310110"/>
    <w:rsid w:val="00323852"/>
    <w:rsid w:val="00360DCD"/>
    <w:rsid w:val="00412D64"/>
    <w:rsid w:val="0044539A"/>
    <w:rsid w:val="004751BD"/>
    <w:rsid w:val="00496EDB"/>
    <w:rsid w:val="004A48D9"/>
    <w:rsid w:val="004F7CCA"/>
    <w:rsid w:val="00506D1B"/>
    <w:rsid w:val="00576306"/>
    <w:rsid w:val="00596C80"/>
    <w:rsid w:val="005A459B"/>
    <w:rsid w:val="005C4031"/>
    <w:rsid w:val="005F0129"/>
    <w:rsid w:val="00636FB9"/>
    <w:rsid w:val="00731CE2"/>
    <w:rsid w:val="00754DDD"/>
    <w:rsid w:val="00760EAD"/>
    <w:rsid w:val="0076199C"/>
    <w:rsid w:val="007840C7"/>
    <w:rsid w:val="00787669"/>
    <w:rsid w:val="007E350C"/>
    <w:rsid w:val="0080663B"/>
    <w:rsid w:val="00826428"/>
    <w:rsid w:val="0083670E"/>
    <w:rsid w:val="0086582D"/>
    <w:rsid w:val="008839EA"/>
    <w:rsid w:val="00897CC3"/>
    <w:rsid w:val="008E0AD1"/>
    <w:rsid w:val="008F1C3D"/>
    <w:rsid w:val="00961F53"/>
    <w:rsid w:val="009662FA"/>
    <w:rsid w:val="00A33890"/>
    <w:rsid w:val="00A43D60"/>
    <w:rsid w:val="00AB09DA"/>
    <w:rsid w:val="00AF7F39"/>
    <w:rsid w:val="00B54959"/>
    <w:rsid w:val="00B76A44"/>
    <w:rsid w:val="00C35C7F"/>
    <w:rsid w:val="00C669F5"/>
    <w:rsid w:val="00C77778"/>
    <w:rsid w:val="00D379C7"/>
    <w:rsid w:val="00D4418A"/>
    <w:rsid w:val="00D636B6"/>
    <w:rsid w:val="00DA475D"/>
    <w:rsid w:val="00DA4A98"/>
    <w:rsid w:val="00DC441C"/>
    <w:rsid w:val="00DD19FE"/>
    <w:rsid w:val="00DD2EF4"/>
    <w:rsid w:val="00E0749B"/>
    <w:rsid w:val="00E26705"/>
    <w:rsid w:val="00EE0A2C"/>
    <w:rsid w:val="00EE237E"/>
    <w:rsid w:val="00EE74FD"/>
    <w:rsid w:val="00F56166"/>
    <w:rsid w:val="00F62DA2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1575D3-B362-7E4A-9F39-CE9838A4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7</cp:revision>
  <cp:lastPrinted>2016-01-28T23:11:00Z</cp:lastPrinted>
  <dcterms:created xsi:type="dcterms:W3CDTF">2016-01-25T02:59:00Z</dcterms:created>
  <dcterms:modified xsi:type="dcterms:W3CDTF">2016-01-28T23:15:00Z</dcterms:modified>
</cp:coreProperties>
</file>