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BTS SIO – TP1 – Eclipse &amp; Java Lycée Auguste Blanqui 2018/2019 M.BALBALI</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 : 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RISE EN MAIN 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'ECLIPSE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0"/>
        <w:contextualSpacing w:val="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ET DE JAVA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Le logiciel ECLIPSE est un environnement intégré de développement (IDE) pour le langage JAVA. Ce logiciel est gratuit et peut être téléchargé sur le site www.eclipse.org.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Au premier lancement d’Eclipse vous aurez une fenêtre “Workspace Launcher” qui apparaît, elle propose un emplacement par défaut pour le Workspace. Le Workspace est un répertoire où ECLIPSE stocke un certain nombre d’informations et de fichiers qui lui sont utiles.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Créer un nouveau projet Java portant le nom helico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Ou à l'aide du menu : Fichier &gt; Nouveau &gt; Projet Java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Partie 1 : Étude d'un projet.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 Créez un nouveau fichier dans le projet appelé Helico.java et complétez en fonction du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commentaire.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 Créez un nouveau fichier dans le projet appelé UtilHelico.java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3. Saisissez les instructions suivantes dans le fichier UtilHelico.java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Fichier UtilHelico.java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7f0055"/>
          <w:sz w:val="18"/>
          <w:szCs w:val="18"/>
          <w:u w:val="none"/>
          <w:shd w:fill="auto" w:val="clear"/>
          <w:vertAlign w:val="baseline"/>
        </w:rPr>
      </w:pPr>
      <w:r w:rsidDel="00000000" w:rsidR="00000000" w:rsidRPr="00000000">
        <w:rPr>
          <w:rFonts w:ascii="Times" w:cs="Times" w:eastAsia="Times" w:hAnsi="Times"/>
          <w:b w:val="1"/>
          <w:i w:val="1"/>
          <w:smallCaps w:val="0"/>
          <w:strike w:val="0"/>
          <w:color w:val="7f0055"/>
          <w:sz w:val="18"/>
          <w:szCs w:val="18"/>
          <w:u w:val="none"/>
          <w:shd w:fill="auto" w:val="clear"/>
          <w:vertAlign w:val="baseline"/>
          <w:rtl w:val="0"/>
        </w:rPr>
        <w:t xml:space="preserve">public class UtilHelico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public static void main(String[] args)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Helico monHelico; monHelico = new Helico(); monHelico.decoller(); monHelico.monter(); monHelico.tableauDeBord(); monHelico.bouton_rouge(); } } Sauvegardez le fichier et lancez l'exécution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4. Que se passe-t-il dans ECLIPSE lorsqu'on saisit « monHelico.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JAVA 1/3 2017</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BTS SIO – TP1 – Eclipse &amp; Java Lycée Auguste Blanqui 2018/2019 M.BALBALI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5. Ouvrez le fichier « Helico.java ». Faites un clic-droit sur la bande située à gauche du</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fichier et sélectionnez « Réduire tout ». Quelle est l'unique caractéristique de l'hélicoptère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6. Quelles sont les différentes fonctionnalités que possède un hélicoptère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7. Représentez l'Helico sous la forme suivante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8. Toujours dans le fichier « Helico.java », explorez le contenu des fonctionnalités (clic- droit sur la bande située à gauche du fichier et sélectionnez « Développer tout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9. Que réalise l'instruction System.out.println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10. Que réalise l'instruction Clavier.lire_int()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11. Quel est l'intérêt du fichier Clavier.java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12. A quoi sert la fonctionnalité Helico() ? Qu'est-ce qui diffère dans sa formulation par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rapport aux autres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13. Dans le fichier UtilHelico.java à quoi servent les instructions suivantes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Helico monHelico; monHelico = new Helico();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Partie 2 : Écriture des fonctionnalités de projets.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Pour chacun des projets, voici le travail à réaliser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 créer les projets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JAVA 2/3 2017</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BTS SIO – TP1 – Eclipse &amp; Java Lycée Auguste Blanqui 2018/2019 M.BALBALI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 écrire les fonctionnalités à l'aide des commentaires fournis.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3. tester votre travail en écrivant un fichier semblable à UtilHelico.java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Liste des projets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carte cantine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voiture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disque dur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JAVA 3/3 2017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