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CA9" w:rsidRPr="008C7BE7" w:rsidRDefault="00957CA9" w:rsidP="00AC07A8">
      <w:pPr>
        <w:spacing w:beforeLines="150" w:after="156"/>
        <w:ind w:firstLineChars="0" w:firstLine="0"/>
        <w:jc w:val="center"/>
        <w:rPr>
          <w:rFonts w:cs="Arial"/>
          <w:b/>
          <w:sz w:val="36"/>
          <w:szCs w:val="36"/>
        </w:rPr>
      </w:pPr>
      <w:r w:rsidRPr="00FA2B98">
        <w:rPr>
          <w:rFonts w:hint="eastAsia"/>
          <w:b/>
          <w:sz w:val="36"/>
          <w:szCs w:val="36"/>
        </w:rPr>
        <w:tab/>
      </w:r>
      <w:r w:rsidR="00AA4A91">
        <w:rPr>
          <w:rFonts w:hint="eastAsia"/>
          <w:b/>
          <w:sz w:val="36"/>
          <w:szCs w:val="36"/>
        </w:rPr>
        <w:t>网络驱动模块研究</w:t>
      </w:r>
    </w:p>
    <w:p w:rsidR="00957CA9" w:rsidRPr="009773AF" w:rsidRDefault="00862C4B" w:rsidP="00AC07A8">
      <w:pPr>
        <w:spacing w:afterLines="25"/>
        <w:ind w:firstLineChars="3085" w:firstLine="6478"/>
        <w:jc w:val="right"/>
      </w:pPr>
      <w:r>
        <w:rPr>
          <w:rFonts w:hint="eastAsia"/>
        </w:rPr>
        <w:t>SWD</w:t>
      </w:r>
      <w:r w:rsidR="00957CA9">
        <w:rPr>
          <w:rFonts w:hint="eastAsia"/>
        </w:rPr>
        <w:t xml:space="preserve"> </w:t>
      </w:r>
      <w:r w:rsidR="00957CA9">
        <w:rPr>
          <w:rFonts w:hint="eastAsia"/>
        </w:rPr>
        <w:t>聂勇</w:t>
      </w:r>
      <w:r w:rsidR="00957CA9" w:rsidRPr="009773AF">
        <w:rPr>
          <w:rFonts w:hint="eastAsia"/>
        </w:rPr>
        <w:t xml:space="preserve"> </w:t>
      </w:r>
    </w:p>
    <w:p w:rsidR="00957CA9" w:rsidRDefault="00957CA9" w:rsidP="00AC07A8">
      <w:pPr>
        <w:spacing w:beforeLines="100" w:after="156"/>
        <w:ind w:firstLineChars="0" w:firstLine="0"/>
        <w:jc w:val="center"/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t>版</w:t>
      </w:r>
      <w:r>
        <w:rPr>
          <w:rFonts w:cs="Arial"/>
          <w:b/>
          <w:bCs/>
          <w:sz w:val="24"/>
        </w:rPr>
        <w:t xml:space="preserve"> </w:t>
      </w:r>
      <w:r>
        <w:rPr>
          <w:rFonts w:cs="Arial"/>
          <w:b/>
          <w:bCs/>
          <w:sz w:val="24"/>
        </w:rPr>
        <w:t>本</w:t>
      </w:r>
      <w:r>
        <w:rPr>
          <w:rFonts w:cs="Arial"/>
          <w:b/>
          <w:bCs/>
          <w:sz w:val="24"/>
        </w:rPr>
        <w:t xml:space="preserve"> </w:t>
      </w:r>
      <w:r>
        <w:rPr>
          <w:rFonts w:cs="Arial"/>
          <w:b/>
          <w:bCs/>
          <w:sz w:val="24"/>
        </w:rPr>
        <w:t>历</w:t>
      </w:r>
      <w:r>
        <w:rPr>
          <w:rFonts w:cs="Arial"/>
          <w:b/>
          <w:bCs/>
          <w:sz w:val="24"/>
        </w:rPr>
        <w:t xml:space="preserve"> </w:t>
      </w:r>
      <w:r>
        <w:rPr>
          <w:rFonts w:cs="Arial"/>
          <w:b/>
          <w:bCs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84"/>
        <w:gridCol w:w="868"/>
        <w:gridCol w:w="1890"/>
        <w:gridCol w:w="5472"/>
      </w:tblGrid>
      <w:tr w:rsidR="00957CA9" w:rsidTr="00476092">
        <w:trPr>
          <w:jc w:val="center"/>
        </w:trPr>
        <w:tc>
          <w:tcPr>
            <w:tcW w:w="1284" w:type="dxa"/>
            <w:shd w:val="clear" w:color="auto" w:fill="E6E6E6"/>
            <w:vAlign w:val="center"/>
          </w:tcPr>
          <w:p w:rsidR="00957CA9" w:rsidRDefault="00957CA9" w:rsidP="00AC07A8">
            <w:pPr>
              <w:snapToGrid w:val="0"/>
              <w:spacing w:beforeLines="25" w:afterLines="25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状态</w:t>
            </w:r>
          </w:p>
        </w:tc>
        <w:tc>
          <w:tcPr>
            <w:tcW w:w="868" w:type="dxa"/>
            <w:shd w:val="clear" w:color="auto" w:fill="E6E6E6"/>
            <w:vAlign w:val="center"/>
          </w:tcPr>
          <w:p w:rsidR="00957CA9" w:rsidRDefault="00957CA9" w:rsidP="00AC07A8">
            <w:pPr>
              <w:snapToGrid w:val="0"/>
              <w:spacing w:beforeLines="25" w:afterLines="25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责任人</w:t>
            </w:r>
          </w:p>
        </w:tc>
        <w:tc>
          <w:tcPr>
            <w:tcW w:w="1890" w:type="dxa"/>
            <w:shd w:val="clear" w:color="auto" w:fill="E6E6E6"/>
            <w:vAlign w:val="center"/>
          </w:tcPr>
          <w:p w:rsidR="00957CA9" w:rsidRDefault="00957CA9" w:rsidP="00AC07A8">
            <w:pPr>
              <w:snapToGrid w:val="0"/>
              <w:spacing w:beforeLines="25" w:afterLines="25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起止日期</w:t>
            </w:r>
          </w:p>
        </w:tc>
        <w:tc>
          <w:tcPr>
            <w:tcW w:w="5472" w:type="dxa"/>
            <w:shd w:val="clear" w:color="auto" w:fill="E6E6E6"/>
            <w:vAlign w:val="center"/>
          </w:tcPr>
          <w:p w:rsidR="00957CA9" w:rsidRDefault="00957CA9" w:rsidP="00AC07A8">
            <w:pPr>
              <w:snapToGrid w:val="0"/>
              <w:spacing w:beforeLines="25" w:afterLines="25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57CA9" w:rsidRPr="005F1208" w:rsidTr="00476092">
        <w:trPr>
          <w:jc w:val="center"/>
        </w:trPr>
        <w:tc>
          <w:tcPr>
            <w:tcW w:w="1284" w:type="dxa"/>
            <w:vAlign w:val="center"/>
          </w:tcPr>
          <w:p w:rsidR="00957CA9" w:rsidRPr="005F1208" w:rsidRDefault="00957CA9" w:rsidP="00AC07A8">
            <w:pPr>
              <w:spacing w:beforeLines="15" w:afterLines="15" w:line="240" w:lineRule="auto"/>
              <w:ind w:firstLineChars="0" w:firstLine="0"/>
              <w:jc w:val="center"/>
              <w:rPr>
                <w:rFonts w:cs="Arial"/>
              </w:rPr>
            </w:pPr>
            <w:r w:rsidRPr="005F1208">
              <w:rPr>
                <w:rFonts w:cs="Arial" w:hint="eastAsia"/>
              </w:rPr>
              <w:t>V1.0/</w:t>
            </w:r>
            <w:r w:rsidRPr="005F1208">
              <w:rPr>
                <w:rFonts w:cs="Arial" w:hint="eastAsia"/>
              </w:rPr>
              <w:t>正式</w:t>
            </w:r>
          </w:p>
        </w:tc>
        <w:tc>
          <w:tcPr>
            <w:tcW w:w="868" w:type="dxa"/>
            <w:vAlign w:val="center"/>
          </w:tcPr>
          <w:p w:rsidR="00957CA9" w:rsidRPr="005F1208" w:rsidRDefault="00957CA9" w:rsidP="00AC07A8">
            <w:pPr>
              <w:spacing w:beforeLines="15" w:afterLines="15" w:line="240" w:lineRule="auto"/>
              <w:ind w:firstLineChars="0" w:firstLine="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聂勇</w:t>
            </w:r>
          </w:p>
        </w:tc>
        <w:tc>
          <w:tcPr>
            <w:tcW w:w="1890" w:type="dxa"/>
            <w:vAlign w:val="center"/>
          </w:tcPr>
          <w:p w:rsidR="00957CA9" w:rsidRPr="005F1208" w:rsidRDefault="00AA4A91" w:rsidP="00AC07A8">
            <w:pPr>
              <w:spacing w:beforeLines="15" w:afterLines="15" w:line="240" w:lineRule="auto"/>
              <w:ind w:firstLineChars="0" w:firstLine="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22Nov</w:t>
            </w:r>
            <w:r w:rsidR="00862C4B">
              <w:rPr>
                <w:rFonts w:cs="Arial" w:hint="eastAsia"/>
              </w:rPr>
              <w:t>2010</w:t>
            </w:r>
          </w:p>
        </w:tc>
        <w:tc>
          <w:tcPr>
            <w:tcW w:w="5472" w:type="dxa"/>
            <w:vAlign w:val="center"/>
          </w:tcPr>
          <w:p w:rsidR="00957CA9" w:rsidRPr="002B2D03" w:rsidRDefault="00AA4A91" w:rsidP="00AC07A8">
            <w:pPr>
              <w:spacing w:beforeLines="15" w:afterLines="15" w:line="240" w:lineRule="auto"/>
              <w:ind w:firstLineChars="0" w:firstLine="0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BSP</w:t>
            </w:r>
            <w:r>
              <w:rPr>
                <w:rFonts w:cs="Arial" w:hint="eastAsia"/>
                <w:sz w:val="18"/>
                <w:szCs w:val="18"/>
              </w:rPr>
              <w:t>中网络驱动模块研究</w:t>
            </w:r>
          </w:p>
        </w:tc>
      </w:tr>
    </w:tbl>
    <w:p w:rsidR="004A1D56" w:rsidRDefault="00957CA9" w:rsidP="00AC07A8">
      <w:pPr>
        <w:spacing w:beforeLines="50" w:after="156"/>
        <w:ind w:firstLineChars="0"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4A1D56" w:rsidRDefault="004A1D56" w:rsidP="00AC07A8">
      <w:pPr>
        <w:spacing w:beforeLines="50" w:after="156"/>
        <w:ind w:firstLineChars="0" w:firstLine="0"/>
        <w:jc w:val="center"/>
        <w:rPr>
          <w:rFonts w:cs="Arial"/>
          <w:bCs/>
          <w:caps/>
        </w:rPr>
      </w:pPr>
    </w:p>
    <w:p w:rsidR="004A1D56" w:rsidRPr="00E76E67" w:rsidRDefault="004A1D56" w:rsidP="00AC07A8">
      <w:pPr>
        <w:spacing w:beforeLines="50" w:after="156"/>
        <w:ind w:firstLineChars="0" w:firstLine="0"/>
        <w:jc w:val="center"/>
        <w:rPr>
          <w:rFonts w:cs="Arial"/>
          <w:spacing w:val="200"/>
          <w:sz w:val="32"/>
          <w:szCs w:val="32"/>
        </w:rPr>
      </w:pPr>
      <w:r w:rsidRPr="00E76E67">
        <w:rPr>
          <w:rFonts w:cs="Arial" w:hint="eastAsia"/>
          <w:b/>
          <w:spacing w:val="200"/>
          <w:sz w:val="32"/>
          <w:szCs w:val="32"/>
        </w:rPr>
        <w:t>目录</w:t>
      </w:r>
    </w:p>
    <w:p w:rsidR="00C267D0" w:rsidRDefault="00E842A7" w:rsidP="00C267D0">
      <w:pPr>
        <w:pStyle w:val="10"/>
        <w:tabs>
          <w:tab w:val="left" w:pos="420"/>
        </w:tabs>
        <w:spacing w:before="78" w:after="7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E842A7">
        <w:rPr>
          <w:rFonts w:ascii="Times New Roman" w:hAnsi="Times New Roman" w:cs="Arial"/>
          <w:sz w:val="24"/>
        </w:rPr>
        <w:fldChar w:fldCharType="begin"/>
      </w:r>
      <w:r w:rsidR="004A1D56">
        <w:rPr>
          <w:rFonts w:ascii="Times New Roman" w:hAnsi="Times New Roman" w:cs="Arial"/>
          <w:sz w:val="24"/>
        </w:rPr>
        <w:instrText xml:space="preserve"> TOC \o "1-3" \h \z \u </w:instrText>
      </w:r>
      <w:r w:rsidRPr="00E842A7">
        <w:rPr>
          <w:rFonts w:ascii="Times New Roman" w:hAnsi="Times New Roman" w:cs="Arial"/>
          <w:sz w:val="24"/>
        </w:rPr>
        <w:fldChar w:fldCharType="separate"/>
      </w:r>
      <w:hyperlink w:anchor="_Toc279066425" w:history="1">
        <w:r w:rsidR="00C267D0" w:rsidRPr="002B615A">
          <w:rPr>
            <w:rStyle w:val="a5"/>
            <w:noProof/>
            <w:snapToGrid w:val="0"/>
            <w:w w:val="0"/>
            <w:kern w:val="0"/>
          </w:rPr>
          <w:t>1.</w:t>
        </w:r>
        <w:r w:rsidR="00C267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267D0" w:rsidRPr="002B615A">
          <w:rPr>
            <w:rStyle w:val="a5"/>
            <w:rFonts w:hint="eastAsia"/>
            <w:noProof/>
          </w:rPr>
          <w:t>说明</w:t>
        </w:r>
        <w:r w:rsidR="00C267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D0">
          <w:rPr>
            <w:noProof/>
            <w:webHidden/>
          </w:rPr>
          <w:instrText xml:space="preserve"> PAGEREF _Toc279066425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D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67D0" w:rsidRDefault="00E842A7" w:rsidP="002B615A">
      <w:pPr>
        <w:pStyle w:val="10"/>
        <w:tabs>
          <w:tab w:val="left" w:pos="420"/>
        </w:tabs>
        <w:spacing w:before="78" w:after="7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79066426" w:history="1">
        <w:r w:rsidR="00C267D0" w:rsidRPr="002B615A">
          <w:rPr>
            <w:rStyle w:val="a5"/>
            <w:noProof/>
            <w:snapToGrid w:val="0"/>
            <w:w w:val="0"/>
            <w:kern w:val="0"/>
          </w:rPr>
          <w:t>2.</w:t>
        </w:r>
        <w:r w:rsidR="00C267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267D0" w:rsidRPr="002B615A">
          <w:rPr>
            <w:rStyle w:val="a5"/>
            <w:noProof/>
          </w:rPr>
          <w:t>BSD4.3&amp;SENS</w:t>
        </w:r>
        <w:r w:rsidR="00C267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D0">
          <w:rPr>
            <w:noProof/>
            <w:webHidden/>
          </w:rPr>
          <w:instrText xml:space="preserve"> PAGEREF _Toc279066426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D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67D0" w:rsidRDefault="00E842A7" w:rsidP="002B615A">
      <w:pPr>
        <w:pStyle w:val="10"/>
        <w:tabs>
          <w:tab w:val="left" w:pos="420"/>
        </w:tabs>
        <w:spacing w:before="78" w:after="7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79066427" w:history="1">
        <w:r w:rsidR="00C267D0" w:rsidRPr="002B615A">
          <w:rPr>
            <w:rStyle w:val="a5"/>
            <w:noProof/>
            <w:snapToGrid w:val="0"/>
            <w:w w:val="0"/>
            <w:kern w:val="0"/>
          </w:rPr>
          <w:t>3.</w:t>
        </w:r>
        <w:r w:rsidR="00C267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267D0" w:rsidRPr="002B615A">
          <w:rPr>
            <w:rStyle w:val="a5"/>
            <w:rFonts w:hint="eastAsia"/>
            <w:noProof/>
          </w:rPr>
          <w:t>初始化</w:t>
        </w:r>
        <w:r w:rsidR="00C267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D0">
          <w:rPr>
            <w:noProof/>
            <w:webHidden/>
          </w:rPr>
          <w:instrText xml:space="preserve"> PAGEREF _Toc279066427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D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7D0" w:rsidRDefault="00E842A7" w:rsidP="002B615A">
      <w:pPr>
        <w:pStyle w:val="20"/>
        <w:tabs>
          <w:tab w:val="left" w:pos="1050"/>
        </w:tabs>
        <w:spacing w:before="78" w:after="78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79066428" w:history="1">
        <w:r w:rsidR="00C267D0" w:rsidRPr="002B615A">
          <w:rPr>
            <w:rStyle w:val="a5"/>
            <w:noProof/>
          </w:rPr>
          <w:t>3.1</w:t>
        </w:r>
        <w:r w:rsidR="00C267D0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267D0" w:rsidRPr="002B615A">
          <w:rPr>
            <w:rStyle w:val="a5"/>
            <w:noProof/>
          </w:rPr>
          <w:t>END</w:t>
        </w:r>
        <w:r w:rsidR="00C267D0" w:rsidRPr="002B615A">
          <w:rPr>
            <w:rStyle w:val="a5"/>
            <w:rFonts w:hint="eastAsia"/>
            <w:noProof/>
          </w:rPr>
          <w:t>设备驱动程序的初始化</w:t>
        </w:r>
        <w:r w:rsidR="00C267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D0">
          <w:rPr>
            <w:noProof/>
            <w:webHidden/>
          </w:rPr>
          <w:instrText xml:space="preserve"> PAGEREF _Toc279066428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D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7D0" w:rsidRDefault="00E842A7" w:rsidP="002B615A">
      <w:pPr>
        <w:pStyle w:val="30"/>
        <w:tabs>
          <w:tab w:val="left" w:pos="1680"/>
        </w:tabs>
        <w:spacing w:before="78" w:after="78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79066429" w:history="1">
        <w:r w:rsidR="00C267D0" w:rsidRPr="002B615A">
          <w:rPr>
            <w:rStyle w:val="a5"/>
            <w:noProof/>
          </w:rPr>
          <w:t>3.1.1</w:t>
        </w:r>
        <w:r w:rsidR="00C267D0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C267D0" w:rsidRPr="002B615A">
          <w:rPr>
            <w:rStyle w:val="a5"/>
            <w:rFonts w:hint="eastAsia"/>
            <w:noProof/>
          </w:rPr>
          <w:t>指定</w:t>
        </w:r>
        <w:r w:rsidR="00C267D0" w:rsidRPr="002B615A">
          <w:rPr>
            <w:rStyle w:val="a5"/>
            <w:noProof/>
          </w:rPr>
          <w:t>END</w:t>
        </w:r>
        <w:r w:rsidR="00C267D0" w:rsidRPr="002B615A">
          <w:rPr>
            <w:rStyle w:val="a5"/>
            <w:rFonts w:hint="eastAsia"/>
            <w:noProof/>
          </w:rPr>
          <w:t>设备</w:t>
        </w:r>
        <w:r w:rsidR="00C267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D0">
          <w:rPr>
            <w:noProof/>
            <w:webHidden/>
          </w:rPr>
          <w:instrText xml:space="preserve"> PAGEREF _Toc279066429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D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7D0" w:rsidRDefault="00E842A7" w:rsidP="002B615A">
      <w:pPr>
        <w:pStyle w:val="30"/>
        <w:tabs>
          <w:tab w:val="left" w:pos="1680"/>
        </w:tabs>
        <w:spacing w:before="78" w:after="78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79066430" w:history="1">
        <w:r w:rsidR="00C267D0" w:rsidRPr="002B615A">
          <w:rPr>
            <w:rStyle w:val="a5"/>
            <w:noProof/>
          </w:rPr>
          <w:t>3.1.2</w:t>
        </w:r>
        <w:r w:rsidR="00C267D0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C267D0" w:rsidRPr="002B615A">
          <w:rPr>
            <w:rStyle w:val="a5"/>
            <w:rFonts w:hint="eastAsia"/>
            <w:noProof/>
          </w:rPr>
          <w:t>装载</w:t>
        </w:r>
        <w:r w:rsidR="00C267D0" w:rsidRPr="002B615A">
          <w:rPr>
            <w:rStyle w:val="a5"/>
            <w:noProof/>
          </w:rPr>
          <w:t>END</w:t>
        </w:r>
        <w:r w:rsidR="00C267D0" w:rsidRPr="002B615A">
          <w:rPr>
            <w:rStyle w:val="a5"/>
            <w:rFonts w:hint="eastAsia"/>
            <w:noProof/>
          </w:rPr>
          <w:t>设备</w:t>
        </w:r>
        <w:r w:rsidR="00C267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D0">
          <w:rPr>
            <w:noProof/>
            <w:webHidden/>
          </w:rPr>
          <w:instrText xml:space="preserve"> PAGEREF _Toc279066430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D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7D0" w:rsidRDefault="00E842A7" w:rsidP="002B615A">
      <w:pPr>
        <w:pStyle w:val="30"/>
        <w:tabs>
          <w:tab w:val="left" w:pos="1680"/>
        </w:tabs>
        <w:spacing w:before="78" w:after="78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79066431" w:history="1">
        <w:r w:rsidR="00C267D0" w:rsidRPr="002B615A">
          <w:rPr>
            <w:rStyle w:val="a5"/>
            <w:noProof/>
          </w:rPr>
          <w:t>3.1.3</w:t>
        </w:r>
        <w:r w:rsidR="00C267D0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C267D0" w:rsidRPr="002B615A">
          <w:rPr>
            <w:rStyle w:val="a5"/>
            <w:rFonts w:hint="eastAsia"/>
            <w:noProof/>
          </w:rPr>
          <w:t>启动</w:t>
        </w:r>
        <w:r w:rsidR="00C267D0" w:rsidRPr="002B615A">
          <w:rPr>
            <w:rStyle w:val="a5"/>
            <w:noProof/>
          </w:rPr>
          <w:t>END</w:t>
        </w:r>
        <w:r w:rsidR="00C267D0" w:rsidRPr="002B615A">
          <w:rPr>
            <w:rStyle w:val="a5"/>
            <w:rFonts w:hint="eastAsia"/>
            <w:noProof/>
          </w:rPr>
          <w:t>设备</w:t>
        </w:r>
        <w:r w:rsidR="00C267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D0">
          <w:rPr>
            <w:noProof/>
            <w:webHidden/>
          </w:rPr>
          <w:instrText xml:space="preserve"> PAGEREF _Toc279066431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D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7D0" w:rsidRDefault="00E842A7" w:rsidP="002B615A">
      <w:pPr>
        <w:pStyle w:val="10"/>
        <w:tabs>
          <w:tab w:val="left" w:pos="420"/>
        </w:tabs>
        <w:spacing w:before="78" w:after="7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79066432" w:history="1">
        <w:r w:rsidR="00C267D0" w:rsidRPr="002B615A">
          <w:rPr>
            <w:rStyle w:val="a5"/>
            <w:noProof/>
            <w:snapToGrid w:val="0"/>
            <w:w w:val="0"/>
            <w:kern w:val="0"/>
          </w:rPr>
          <w:t>4.</w:t>
        </w:r>
        <w:r w:rsidR="00C267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267D0" w:rsidRPr="002B615A">
          <w:rPr>
            <w:rStyle w:val="a5"/>
            <w:rFonts w:hint="eastAsia"/>
            <w:noProof/>
          </w:rPr>
          <w:t>发送数据包</w:t>
        </w:r>
        <w:r w:rsidR="00C267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D0">
          <w:rPr>
            <w:noProof/>
            <w:webHidden/>
          </w:rPr>
          <w:instrText xml:space="preserve"> PAGEREF _Toc279066432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D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7D0" w:rsidRDefault="00E842A7" w:rsidP="002B615A">
      <w:pPr>
        <w:pStyle w:val="20"/>
        <w:tabs>
          <w:tab w:val="left" w:pos="1050"/>
        </w:tabs>
        <w:spacing w:before="78" w:after="78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79066433" w:history="1">
        <w:r w:rsidR="00C267D0" w:rsidRPr="002B615A">
          <w:rPr>
            <w:rStyle w:val="a5"/>
            <w:noProof/>
          </w:rPr>
          <w:t>4.1</w:t>
        </w:r>
        <w:r w:rsidR="00C267D0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267D0" w:rsidRPr="002B615A">
          <w:rPr>
            <w:rStyle w:val="a5"/>
            <w:rFonts w:hint="eastAsia"/>
            <w:noProof/>
          </w:rPr>
          <w:t>数据结构的说明</w:t>
        </w:r>
        <w:r w:rsidR="00C267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D0">
          <w:rPr>
            <w:noProof/>
            <w:webHidden/>
          </w:rPr>
          <w:instrText xml:space="preserve"> PAGEREF _Toc279066433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D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67D0" w:rsidRDefault="00E842A7" w:rsidP="00C267D0">
      <w:pPr>
        <w:pStyle w:val="10"/>
        <w:tabs>
          <w:tab w:val="left" w:pos="420"/>
        </w:tabs>
        <w:spacing w:before="78" w:after="7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79066434" w:history="1">
        <w:r w:rsidR="00C267D0" w:rsidRPr="002B615A">
          <w:rPr>
            <w:rStyle w:val="a5"/>
            <w:noProof/>
            <w:snapToGrid w:val="0"/>
            <w:w w:val="0"/>
            <w:kern w:val="0"/>
          </w:rPr>
          <w:t>5.</w:t>
        </w:r>
        <w:r w:rsidR="00C267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267D0" w:rsidRPr="002B615A">
          <w:rPr>
            <w:rStyle w:val="a5"/>
            <w:rFonts w:hint="eastAsia"/>
            <w:noProof/>
          </w:rPr>
          <w:t>接收数据包</w:t>
        </w:r>
        <w:r w:rsidR="00C267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D0">
          <w:rPr>
            <w:noProof/>
            <w:webHidden/>
          </w:rPr>
          <w:instrText xml:space="preserve"> PAGEREF _Toc279066434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D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1D56" w:rsidRDefault="00E842A7" w:rsidP="00C267D0">
      <w:pPr>
        <w:spacing w:before="78" w:after="156"/>
        <w:ind w:firstLine="480"/>
        <w:rPr>
          <w:rFonts w:cs="Arial"/>
          <w:bCs/>
          <w:caps/>
        </w:rPr>
        <w:sectPr w:rsidR="004A1D56" w:rsidSect="00501A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304" w:bottom="1134" w:left="1304" w:header="340" w:footer="567" w:gutter="0"/>
          <w:pgNumType w:fmt="upperRoman" w:start="1"/>
          <w:cols w:space="425"/>
          <w:docGrid w:type="lines" w:linePitch="312"/>
        </w:sectPr>
      </w:pPr>
      <w:r>
        <w:rPr>
          <w:rFonts w:ascii="Times New Roman" w:hAnsi="Times New Roman" w:cs="Arial"/>
          <w:kern w:val="2"/>
          <w:sz w:val="24"/>
        </w:rPr>
        <w:fldChar w:fldCharType="end"/>
      </w:r>
    </w:p>
    <w:p w:rsidR="00957CA9" w:rsidRDefault="00685C20" w:rsidP="00E37D21">
      <w:pPr>
        <w:pStyle w:val="1"/>
        <w:spacing w:after="156"/>
      </w:pPr>
      <w:bookmarkStart w:id="0" w:name="_Toc279066425"/>
      <w:r>
        <w:rPr>
          <w:rFonts w:hint="eastAsia"/>
        </w:rPr>
        <w:lastRenderedPageBreak/>
        <w:t>说明</w:t>
      </w:r>
      <w:bookmarkEnd w:id="0"/>
    </w:p>
    <w:p w:rsidR="00AA4A91" w:rsidRDefault="00AA4A91" w:rsidP="00AA4A91">
      <w:pPr>
        <w:spacing w:after="156"/>
        <w:ind w:firstLine="420"/>
      </w:pPr>
      <w:r>
        <w:rPr>
          <w:rFonts w:hint="eastAsia"/>
        </w:rPr>
        <w:t>本文档是</w:t>
      </w:r>
      <w:r w:rsidR="00AC07A8">
        <w:rPr>
          <w:rFonts w:hint="eastAsia"/>
        </w:rPr>
        <w:t xml:space="preserve">MIPS </w:t>
      </w:r>
      <w:r>
        <w:rPr>
          <w:rFonts w:hint="eastAsia"/>
        </w:rPr>
        <w:t>BSP</w:t>
      </w:r>
      <w:r>
        <w:rPr>
          <w:rFonts w:hint="eastAsia"/>
        </w:rPr>
        <w:t>中网络驱动模块的研究文档。主要记录在</w:t>
      </w:r>
      <w:r>
        <w:rPr>
          <w:rFonts w:hint="eastAsia"/>
        </w:rPr>
        <w:t>BSP</w:t>
      </w:r>
      <w:r>
        <w:rPr>
          <w:rFonts w:hint="eastAsia"/>
        </w:rPr>
        <w:t>的学习中，网络</w:t>
      </w:r>
      <w:r w:rsidR="00AC07A8">
        <w:rPr>
          <w:rFonts w:hint="eastAsia"/>
        </w:rPr>
        <w:t>驱动</w:t>
      </w:r>
      <w:r>
        <w:rPr>
          <w:rFonts w:hint="eastAsia"/>
        </w:rPr>
        <w:t>部分遇到的相关问题。</w:t>
      </w:r>
    </w:p>
    <w:p w:rsidR="00AA4A91" w:rsidRDefault="00AC07A8" w:rsidP="00AA4A91">
      <w:pPr>
        <w:spacing w:after="156"/>
        <w:ind w:firstLine="420"/>
      </w:pPr>
      <w:r>
        <w:rPr>
          <w:rFonts w:hint="eastAsia"/>
        </w:rPr>
        <w:t>下面主要以</w:t>
      </w:r>
      <w:r>
        <w:rPr>
          <w:rFonts w:hint="eastAsia"/>
        </w:rPr>
        <w:t>FTP</w:t>
      </w:r>
      <w:r>
        <w:rPr>
          <w:rFonts w:hint="eastAsia"/>
        </w:rPr>
        <w:t>建立和</w:t>
      </w:r>
      <w:r>
        <w:rPr>
          <w:rFonts w:hint="eastAsia"/>
        </w:rPr>
        <w:t>vxWorks</w:t>
      </w:r>
      <w:r>
        <w:rPr>
          <w:rFonts w:hint="eastAsia"/>
        </w:rPr>
        <w:t>镜像加载，探究网络驱动的实现</w:t>
      </w:r>
      <w:r w:rsidR="00AA4A91">
        <w:rPr>
          <w:rFonts w:hint="eastAsia"/>
        </w:rPr>
        <w:t>和原理。</w:t>
      </w:r>
    </w:p>
    <w:p w:rsidR="00AC07A8" w:rsidRDefault="00716CC7" w:rsidP="00AC07A8">
      <w:pPr>
        <w:keepNext/>
        <w:spacing w:after="156"/>
        <w:ind w:firstLine="420"/>
      </w:pPr>
      <w:r>
        <w:object w:dxaOrig="8219" w:dyaOrig="3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1pt;height:184.05pt" o:ole="">
            <v:imagedata r:id="rId14" o:title=""/>
          </v:shape>
          <o:OLEObject Type="Embed" ProgID="Visio.Drawing.11" ShapeID="_x0000_i1025" DrawAspect="Content" ObjectID="_1359206482" r:id="rId15"/>
        </w:object>
      </w:r>
    </w:p>
    <w:p w:rsidR="00AC07A8" w:rsidRDefault="00AC07A8" w:rsidP="00AC07A8">
      <w:pPr>
        <w:pStyle w:val="ac"/>
        <w:spacing w:after="15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1 \s ">
        <w:r w:rsidR="005A76DF">
          <w:rPr>
            <w:noProof/>
          </w:rPr>
          <w:t>1</w:t>
        </w:r>
      </w:fldSimple>
      <w:r w:rsidR="005A76DF">
        <w:noBreakHyphen/>
      </w:r>
      <w:r w:rsidR="005A76DF">
        <w:fldChar w:fldCharType="begin"/>
      </w:r>
      <w:r w:rsidR="005A76DF">
        <w:instrText xml:space="preserve"> </w:instrText>
      </w:r>
      <w:r w:rsidR="005A76DF">
        <w:rPr>
          <w:rFonts w:hint="eastAsia"/>
        </w:rPr>
        <w:instrText xml:space="preserve">SEQ </w:instrText>
      </w:r>
      <w:r w:rsidR="005A76DF">
        <w:rPr>
          <w:rFonts w:hint="eastAsia"/>
        </w:rPr>
        <w:instrText>图</w:instrText>
      </w:r>
      <w:r w:rsidR="005A76DF">
        <w:rPr>
          <w:rFonts w:hint="eastAsia"/>
        </w:rPr>
        <w:instrText xml:space="preserve"> \* ARABIC \s 1</w:instrText>
      </w:r>
      <w:r w:rsidR="005A76DF">
        <w:instrText xml:space="preserve"> </w:instrText>
      </w:r>
      <w:r w:rsidR="005A76DF">
        <w:fldChar w:fldCharType="separate"/>
      </w:r>
      <w:r w:rsidR="005A76DF">
        <w:rPr>
          <w:noProof/>
        </w:rPr>
        <w:t>1</w:t>
      </w:r>
      <w:r w:rsidR="005A76DF">
        <w:fldChar w:fldCharType="end"/>
      </w:r>
      <w:r>
        <w:rPr>
          <w:rFonts w:hint="eastAsia"/>
        </w:rPr>
        <w:t>FTP</w:t>
      </w:r>
      <w:r>
        <w:rPr>
          <w:rFonts w:hint="eastAsia"/>
        </w:rPr>
        <w:t>建立流程图</w:t>
      </w:r>
    </w:p>
    <w:p w:rsidR="000B218B" w:rsidRDefault="002B6933" w:rsidP="000B218B">
      <w:pPr>
        <w:pStyle w:val="1"/>
        <w:spacing w:after="156"/>
      </w:pPr>
      <w:bookmarkStart w:id="1" w:name="_Toc279066426"/>
      <w:r>
        <w:rPr>
          <w:rFonts w:hint="eastAsia"/>
        </w:rPr>
        <w:t>BSD4.3&amp;SENS</w:t>
      </w:r>
      <w:bookmarkEnd w:id="1"/>
    </w:p>
    <w:p w:rsidR="000B218B" w:rsidRDefault="000B218B" w:rsidP="000B218B">
      <w:pPr>
        <w:spacing w:after="156"/>
        <w:ind w:firstLine="420"/>
      </w:pPr>
      <w:r>
        <w:rPr>
          <w:rFonts w:hint="eastAsia"/>
        </w:rPr>
        <w:t>为什么我们的网络协议驱动叫做</w:t>
      </w:r>
      <w:r>
        <w:rPr>
          <w:rFonts w:hint="eastAsia"/>
        </w:rPr>
        <w:t>END</w:t>
      </w:r>
      <w:r>
        <w:rPr>
          <w:rFonts w:hint="eastAsia"/>
        </w:rPr>
        <w:t>（</w:t>
      </w:r>
      <w:r>
        <w:rPr>
          <w:rFonts w:hint="eastAsia"/>
        </w:rPr>
        <w:t>Enhanced Network Driver</w:t>
      </w:r>
      <w:r w:rsidR="005A76DF">
        <w:rPr>
          <w:rFonts w:hint="eastAsia"/>
        </w:rPr>
        <w:t>）呢？下面从整体上描述一下</w:t>
      </w:r>
      <w:r>
        <w:rPr>
          <w:rFonts w:hint="eastAsia"/>
        </w:rPr>
        <w:t>vxWorks</w:t>
      </w:r>
      <w:r w:rsidR="005A76DF">
        <w:rPr>
          <w:rFonts w:hint="eastAsia"/>
        </w:rPr>
        <w:t>下</w:t>
      </w:r>
      <w:r>
        <w:rPr>
          <w:rFonts w:hint="eastAsia"/>
        </w:rPr>
        <w:t>的网络驱动。</w:t>
      </w:r>
    </w:p>
    <w:p w:rsidR="000B218B" w:rsidRDefault="000B218B" w:rsidP="000B218B">
      <w:pPr>
        <w:spacing w:after="156"/>
        <w:ind w:firstLine="420"/>
      </w:pPr>
      <w:r>
        <w:rPr>
          <w:rFonts w:hint="eastAsia"/>
        </w:rPr>
        <w:t>首先，要了解的是</w:t>
      </w:r>
      <w:r>
        <w:rPr>
          <w:rFonts w:hint="eastAsia"/>
        </w:rPr>
        <w:t>vxWorks</w:t>
      </w:r>
      <w:r>
        <w:rPr>
          <w:rFonts w:hint="eastAsia"/>
        </w:rPr>
        <w:t>所支持的网络堆栈。</w:t>
      </w:r>
      <w:r>
        <w:rPr>
          <w:rFonts w:hint="eastAsia"/>
        </w:rPr>
        <w:t>vxWorks</w:t>
      </w:r>
      <w:r>
        <w:rPr>
          <w:rFonts w:hint="eastAsia"/>
        </w:rPr>
        <w:t>中支持了两种类型的网络堆栈：</w:t>
      </w:r>
      <w:r>
        <w:rPr>
          <w:rFonts w:hint="eastAsia"/>
        </w:rPr>
        <w:t>vxWorks BSD 4.3</w:t>
      </w:r>
      <w:r>
        <w:rPr>
          <w:rFonts w:hint="eastAsia"/>
        </w:rPr>
        <w:t>网络堆栈和</w:t>
      </w:r>
      <w:bookmarkStart w:id="2" w:name="OLE_LINK7"/>
      <w:bookmarkStart w:id="3" w:name="OLE_LINK8"/>
      <w:r>
        <w:rPr>
          <w:rFonts w:hint="eastAsia"/>
        </w:rPr>
        <w:t>vxWorks</w:t>
      </w:r>
      <w:r>
        <w:rPr>
          <w:rFonts w:hint="eastAsia"/>
        </w:rPr>
        <w:t>可裁剪的增强型网络堆栈</w:t>
      </w:r>
      <w:bookmarkEnd w:id="2"/>
      <w:bookmarkEnd w:id="3"/>
      <w:r>
        <w:rPr>
          <w:rFonts w:hint="eastAsia"/>
        </w:rPr>
        <w:t>（</w:t>
      </w:r>
      <w:r>
        <w:rPr>
          <w:rFonts w:hint="eastAsia"/>
        </w:rPr>
        <w:t>SENS,Scalable Enhanced Networks Statck</w:t>
      </w:r>
      <w:r>
        <w:rPr>
          <w:rFonts w:hint="eastAsia"/>
        </w:rPr>
        <w:t>）。</w:t>
      </w:r>
      <w:r>
        <w:rPr>
          <w:rFonts w:hint="eastAsia"/>
        </w:rPr>
        <w:t>vxWorks BSD 4.3</w:t>
      </w:r>
      <w:r>
        <w:rPr>
          <w:rFonts w:hint="eastAsia"/>
        </w:rPr>
        <w:t>协议栈符合</w:t>
      </w:r>
      <w:r>
        <w:rPr>
          <w:rFonts w:hint="eastAsia"/>
        </w:rPr>
        <w:t>BSD4.3</w:t>
      </w:r>
      <w:r>
        <w:rPr>
          <w:rFonts w:hint="eastAsia"/>
        </w:rPr>
        <w:t>标准（什么是</w:t>
      </w:r>
      <w:r>
        <w:rPr>
          <w:rFonts w:hint="eastAsia"/>
        </w:rPr>
        <w:t>BSD4.3</w:t>
      </w:r>
      <w:r>
        <w:rPr>
          <w:rFonts w:hint="eastAsia"/>
        </w:rPr>
        <w:t>标准？），提供了网络设备驱动程序与</w:t>
      </w:r>
      <w:r>
        <w:rPr>
          <w:rFonts w:hint="eastAsia"/>
        </w:rPr>
        <w:t>IP</w:t>
      </w:r>
      <w:r>
        <w:rPr>
          <w:rFonts w:hint="eastAsia"/>
        </w:rPr>
        <w:t>协议的紧密结合。所以，</w:t>
      </w:r>
      <w:r>
        <w:rPr>
          <w:rFonts w:hint="eastAsia"/>
        </w:rPr>
        <w:t>vxWorks BSD 4.3</w:t>
      </w:r>
      <w:r>
        <w:rPr>
          <w:rFonts w:hint="eastAsia"/>
        </w:rPr>
        <w:t>协议栈对应的网络驱动就是</w:t>
      </w:r>
      <w:r>
        <w:rPr>
          <w:rFonts w:hint="eastAsia"/>
        </w:rPr>
        <w:t>vxWorks BSD 4.3</w:t>
      </w:r>
      <w:r>
        <w:rPr>
          <w:rFonts w:hint="eastAsia"/>
        </w:rPr>
        <w:t>网络驱动。</w:t>
      </w:r>
      <w:bookmarkStart w:id="4" w:name="OLE_LINK9"/>
      <w:bookmarkStart w:id="5" w:name="OLE_LINK10"/>
      <w:r>
        <w:rPr>
          <w:rFonts w:hint="eastAsia"/>
        </w:rPr>
        <w:t>vxWorks</w:t>
      </w:r>
      <w:r>
        <w:rPr>
          <w:rFonts w:hint="eastAsia"/>
        </w:rPr>
        <w:t>可裁剪的增强型网络堆栈提供了可替换的网络设备驱动程序</w:t>
      </w:r>
      <w:bookmarkEnd w:id="4"/>
      <w:bookmarkEnd w:id="5"/>
      <w:r>
        <w:rPr>
          <w:rFonts w:hint="eastAsia"/>
        </w:rPr>
        <w:t>，所以，</w:t>
      </w:r>
      <w:r>
        <w:rPr>
          <w:rFonts w:hint="eastAsia"/>
        </w:rPr>
        <w:t>vxWorks</w:t>
      </w:r>
      <w:r>
        <w:rPr>
          <w:rFonts w:hint="eastAsia"/>
        </w:rPr>
        <w:t>可裁剪的增强型网络堆栈的驱动程序就称作增强的网络驱动程序（</w:t>
      </w:r>
      <w:r>
        <w:rPr>
          <w:rFonts w:hint="eastAsia"/>
        </w:rPr>
        <w:t>END,Enhanced Networks Driver</w:t>
      </w:r>
      <w:r>
        <w:rPr>
          <w:rFonts w:hint="eastAsia"/>
        </w:rPr>
        <w:t>）。</w:t>
      </w:r>
    </w:p>
    <w:p w:rsidR="000B218B" w:rsidRDefault="000B218B" w:rsidP="000B218B">
      <w:pPr>
        <w:spacing w:after="156"/>
        <w:ind w:firstLine="420"/>
      </w:pPr>
      <w:r>
        <w:rPr>
          <w:rFonts w:hint="eastAsia"/>
        </w:rPr>
        <w:t>下面的图就形象说明了</w:t>
      </w:r>
      <w:r w:rsidR="00981853">
        <w:rPr>
          <w:rFonts w:hint="eastAsia"/>
        </w:rPr>
        <w:t>这个关系。</w:t>
      </w:r>
    </w:p>
    <w:p w:rsidR="005A76DF" w:rsidRDefault="002B6933" w:rsidP="005A76DF">
      <w:pPr>
        <w:keepNext/>
        <w:spacing w:after="156"/>
        <w:ind w:firstLine="420"/>
        <w:jc w:val="center"/>
      </w:pPr>
      <w:r>
        <w:object w:dxaOrig="5049" w:dyaOrig="2966">
          <v:shape id="_x0000_i1026" type="#_x0000_t75" style="width:252.95pt;height:130.25pt" o:ole="">
            <v:imagedata r:id="rId16" o:title=""/>
          </v:shape>
          <o:OLEObject Type="Embed" ProgID="Visio.Drawing.11" ShapeID="_x0000_i1026" DrawAspect="Content" ObjectID="_1359206483" r:id="rId17"/>
        </w:object>
      </w:r>
    </w:p>
    <w:p w:rsidR="00981853" w:rsidRDefault="005A76DF" w:rsidP="005A76DF">
      <w:pPr>
        <w:pStyle w:val="ac"/>
        <w:spacing w:after="15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1 \s ">
        <w:r>
          <w:rPr>
            <w:noProof/>
          </w:rPr>
          <w:t>2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vxWorks</w:t>
      </w:r>
      <w:r>
        <w:rPr>
          <w:rFonts w:hint="eastAsia"/>
        </w:rPr>
        <w:t>网络协议栈和网络驱动</w:t>
      </w:r>
    </w:p>
    <w:p w:rsidR="00981853" w:rsidRPr="00981853" w:rsidRDefault="00981853" w:rsidP="000B218B">
      <w:pPr>
        <w:spacing w:after="156"/>
        <w:ind w:firstLine="420"/>
      </w:pPr>
      <w:r>
        <w:rPr>
          <w:rFonts w:hint="eastAsia"/>
        </w:rPr>
        <w:t>那么，为什么说“</w:t>
      </w:r>
      <w:r>
        <w:rPr>
          <w:rFonts w:hint="eastAsia"/>
        </w:rPr>
        <w:t>vxWorks</w:t>
      </w:r>
      <w:r>
        <w:rPr>
          <w:rFonts w:hint="eastAsia"/>
        </w:rPr>
        <w:t>可裁剪的增强型网络堆栈提供了可替换的网络设备驱动程序”呢？在具体的网络设备中，又是如何实现的呢？在分析</w:t>
      </w:r>
      <w:r>
        <w:rPr>
          <w:rFonts w:hint="eastAsia"/>
        </w:rPr>
        <w:t>END</w:t>
      </w:r>
      <w:r>
        <w:rPr>
          <w:rFonts w:hint="eastAsia"/>
        </w:rPr>
        <w:t>的时候，需要自己认真体会。</w:t>
      </w:r>
    </w:p>
    <w:p w:rsidR="00716CC7" w:rsidRDefault="00716CC7" w:rsidP="00716CC7">
      <w:pPr>
        <w:pStyle w:val="1"/>
        <w:spacing w:after="156"/>
      </w:pPr>
      <w:bookmarkStart w:id="6" w:name="_Toc279066427"/>
      <w:r>
        <w:rPr>
          <w:rFonts w:hint="eastAsia"/>
        </w:rPr>
        <w:t>初始化</w:t>
      </w:r>
      <w:bookmarkEnd w:id="6"/>
    </w:p>
    <w:p w:rsidR="00C6501B" w:rsidRDefault="00C6501B" w:rsidP="00C6501B">
      <w:pPr>
        <w:spacing w:after="156"/>
        <w:ind w:firstLine="420"/>
      </w:pPr>
      <w:r>
        <w:rPr>
          <w:rFonts w:hint="eastAsia"/>
        </w:rPr>
        <w:t>这里的初始化可能会涉及到很多关于</w:t>
      </w:r>
      <w:r>
        <w:rPr>
          <w:rFonts w:hint="eastAsia"/>
        </w:rPr>
        <w:t>vxWorks</w:t>
      </w:r>
      <w:r>
        <w:rPr>
          <w:rFonts w:hint="eastAsia"/>
        </w:rPr>
        <w:t>中的知识，然后才是</w:t>
      </w:r>
      <w:r>
        <w:rPr>
          <w:rFonts w:hint="eastAsia"/>
        </w:rPr>
        <w:t>BSP</w:t>
      </w:r>
      <w:r>
        <w:rPr>
          <w:rFonts w:hint="eastAsia"/>
        </w:rPr>
        <w:t>中网络驱动的部分。而《</w:t>
      </w:r>
      <w:r>
        <w:rPr>
          <w:rFonts w:hint="eastAsia"/>
        </w:rPr>
        <w:t>usrRoot()</w:t>
      </w:r>
      <w:r>
        <w:rPr>
          <w:rFonts w:hint="eastAsia"/>
        </w:rPr>
        <w:t>函数</w:t>
      </w:r>
      <w:r>
        <w:rPr>
          <w:rFonts w:hint="eastAsia"/>
        </w:rPr>
        <w:t>.docx</w:t>
      </w:r>
      <w:r>
        <w:rPr>
          <w:rFonts w:hint="eastAsia"/>
        </w:rPr>
        <w:t>》中的网络驱动部分更多的是</w:t>
      </w:r>
      <w:r>
        <w:rPr>
          <w:rFonts w:hint="eastAsia"/>
        </w:rPr>
        <w:t>BSP</w:t>
      </w:r>
      <w:r>
        <w:rPr>
          <w:rFonts w:hint="eastAsia"/>
        </w:rPr>
        <w:t>中部分的描述，请有选择性的阅读。</w:t>
      </w:r>
    </w:p>
    <w:p w:rsidR="00C6501B" w:rsidRDefault="00C6501B" w:rsidP="00C6501B">
      <w:pPr>
        <w:pStyle w:val="2"/>
        <w:spacing w:before="78" w:after="78"/>
      </w:pPr>
      <w:bookmarkStart w:id="7" w:name="_Toc279066428"/>
      <w:r>
        <w:rPr>
          <w:rFonts w:hint="eastAsia"/>
        </w:rPr>
        <w:t>END</w:t>
      </w:r>
      <w:r>
        <w:rPr>
          <w:rFonts w:hint="eastAsia"/>
        </w:rPr>
        <w:t>设备驱动程序的初始化</w:t>
      </w:r>
      <w:bookmarkEnd w:id="7"/>
    </w:p>
    <w:p w:rsidR="00C6501B" w:rsidRDefault="00C6501B" w:rsidP="00C6501B">
      <w:pPr>
        <w:spacing w:after="156"/>
        <w:ind w:firstLine="420"/>
      </w:pPr>
      <w:r>
        <w:rPr>
          <w:rFonts w:hint="eastAsia"/>
        </w:rPr>
        <w:t>END</w:t>
      </w:r>
      <w:r>
        <w:rPr>
          <w:rFonts w:hint="eastAsia"/>
        </w:rPr>
        <w:t>设备驱动程序的初始化过程分为三个步骤来完成。即指定</w:t>
      </w:r>
      <w:r>
        <w:rPr>
          <w:rFonts w:hint="eastAsia"/>
        </w:rPr>
        <w:t>END</w:t>
      </w:r>
      <w:r>
        <w:rPr>
          <w:rFonts w:hint="eastAsia"/>
        </w:rPr>
        <w:t>设备，装载</w:t>
      </w:r>
      <w:r>
        <w:rPr>
          <w:rFonts w:hint="eastAsia"/>
        </w:rPr>
        <w:t>END</w:t>
      </w:r>
      <w:r>
        <w:rPr>
          <w:rFonts w:hint="eastAsia"/>
        </w:rPr>
        <w:t>设备，启动</w:t>
      </w:r>
      <w:r>
        <w:rPr>
          <w:rFonts w:hint="eastAsia"/>
        </w:rPr>
        <w:t>END</w:t>
      </w:r>
      <w:r>
        <w:rPr>
          <w:rFonts w:hint="eastAsia"/>
        </w:rPr>
        <w:t>设备。</w:t>
      </w:r>
    </w:p>
    <w:p w:rsidR="00C6501B" w:rsidRDefault="00C6501B" w:rsidP="00C6501B">
      <w:pPr>
        <w:pStyle w:val="3"/>
        <w:spacing w:after="78"/>
      </w:pPr>
      <w:bookmarkStart w:id="8" w:name="_Toc279066429"/>
      <w:r>
        <w:rPr>
          <w:rFonts w:hint="eastAsia"/>
        </w:rPr>
        <w:t>指定</w:t>
      </w:r>
      <w:r>
        <w:rPr>
          <w:rFonts w:hint="eastAsia"/>
        </w:rPr>
        <w:t>END</w:t>
      </w:r>
      <w:r>
        <w:rPr>
          <w:rFonts w:hint="eastAsia"/>
        </w:rPr>
        <w:t>设备</w:t>
      </w:r>
      <w:bookmarkEnd w:id="8"/>
    </w:p>
    <w:p w:rsidR="00C6501B" w:rsidRPr="00C6501B" w:rsidRDefault="00C6501B" w:rsidP="00C6501B">
      <w:pPr>
        <w:spacing w:after="156"/>
        <w:ind w:firstLine="420"/>
      </w:pPr>
    </w:p>
    <w:p w:rsidR="00C6501B" w:rsidRDefault="00C6501B" w:rsidP="00C6501B">
      <w:pPr>
        <w:pStyle w:val="3"/>
        <w:spacing w:after="78"/>
      </w:pPr>
      <w:bookmarkStart w:id="9" w:name="_Toc279066430"/>
      <w:r>
        <w:rPr>
          <w:rFonts w:hint="eastAsia"/>
        </w:rPr>
        <w:t>装载</w:t>
      </w:r>
      <w:r>
        <w:rPr>
          <w:rFonts w:hint="eastAsia"/>
        </w:rPr>
        <w:t>END</w:t>
      </w:r>
      <w:r>
        <w:rPr>
          <w:rFonts w:hint="eastAsia"/>
        </w:rPr>
        <w:t>设备</w:t>
      </w:r>
      <w:bookmarkEnd w:id="9"/>
    </w:p>
    <w:p w:rsidR="00C6501B" w:rsidRPr="00C6501B" w:rsidRDefault="00C6501B" w:rsidP="00C6501B">
      <w:pPr>
        <w:spacing w:after="156"/>
        <w:ind w:firstLine="420"/>
      </w:pPr>
    </w:p>
    <w:p w:rsidR="00C6501B" w:rsidRDefault="00C6501B" w:rsidP="00C6501B">
      <w:pPr>
        <w:pStyle w:val="3"/>
        <w:spacing w:after="78"/>
      </w:pPr>
      <w:bookmarkStart w:id="10" w:name="_Toc279066431"/>
      <w:r>
        <w:rPr>
          <w:rFonts w:hint="eastAsia"/>
        </w:rPr>
        <w:t>启动</w:t>
      </w:r>
      <w:r>
        <w:rPr>
          <w:rFonts w:hint="eastAsia"/>
        </w:rPr>
        <w:t>END</w:t>
      </w:r>
      <w:r>
        <w:rPr>
          <w:rFonts w:hint="eastAsia"/>
        </w:rPr>
        <w:t>设备</w:t>
      </w:r>
      <w:bookmarkEnd w:id="10"/>
    </w:p>
    <w:p w:rsidR="00C6501B" w:rsidRPr="00C6501B" w:rsidRDefault="00C6501B" w:rsidP="00C6501B">
      <w:pPr>
        <w:spacing w:after="156"/>
        <w:ind w:firstLine="420"/>
      </w:pPr>
    </w:p>
    <w:p w:rsidR="00716CC7" w:rsidRDefault="00716CC7" w:rsidP="00716CC7">
      <w:pPr>
        <w:pStyle w:val="1"/>
        <w:spacing w:after="156"/>
      </w:pPr>
      <w:bookmarkStart w:id="11" w:name="_Toc279066432"/>
      <w:r>
        <w:rPr>
          <w:rFonts w:hint="eastAsia"/>
        </w:rPr>
        <w:lastRenderedPageBreak/>
        <w:t>发送数据包</w:t>
      </w:r>
      <w:bookmarkEnd w:id="11"/>
    </w:p>
    <w:p w:rsidR="00716CC7" w:rsidRDefault="00716CC7" w:rsidP="00716CC7">
      <w:pPr>
        <w:spacing w:after="156"/>
        <w:ind w:firstLine="420"/>
      </w:pPr>
      <w:r>
        <w:object w:dxaOrig="6424" w:dyaOrig="5616">
          <v:shape id="_x0000_i1027" type="#_x0000_t75" style="width:321.2pt;height:280.5pt" o:ole="">
            <v:imagedata r:id="rId18" o:title=""/>
          </v:shape>
          <o:OLEObject Type="Embed" ProgID="Visio.Drawing.11" ShapeID="_x0000_i1027" DrawAspect="Content" ObjectID="_1359206484" r:id="rId19"/>
        </w:object>
      </w:r>
    </w:p>
    <w:p w:rsidR="00921258" w:rsidRDefault="00921258" w:rsidP="00921258">
      <w:pPr>
        <w:pStyle w:val="2"/>
        <w:spacing w:before="78" w:after="78"/>
      </w:pPr>
      <w:bookmarkStart w:id="12" w:name="_Toc279066433"/>
      <w:r>
        <w:rPr>
          <w:rFonts w:hint="eastAsia"/>
        </w:rPr>
        <w:t>数据结构的说明</w:t>
      </w:r>
      <w:bookmarkEnd w:id="12"/>
    </w:p>
    <w:p w:rsidR="00921258" w:rsidRDefault="00921258" w:rsidP="00716CC7">
      <w:pPr>
        <w:spacing w:after="156"/>
        <w:ind w:firstLine="420"/>
      </w:pPr>
      <w:r>
        <w:rPr>
          <w:rFonts w:hint="eastAsia"/>
        </w:rPr>
        <w:t>这里需要特别说明的就是</w:t>
      </w:r>
      <w:r>
        <w:rPr>
          <w:rFonts w:hint="eastAsia"/>
        </w:rPr>
        <w:t>DMA</w:t>
      </w:r>
      <w:r>
        <w:rPr>
          <w:rFonts w:hint="eastAsia"/>
        </w:rPr>
        <w:t>中的数据结构，因为这里涉及到具体的外设地址。如果没有认真研究，很可能会被其混淆。</w:t>
      </w:r>
    </w:p>
    <w:p w:rsidR="00921258" w:rsidRDefault="00921258" w:rsidP="00716CC7">
      <w:pPr>
        <w:spacing w:after="156"/>
        <w:ind w:firstLine="420"/>
      </w:pPr>
      <w:r>
        <w:rPr>
          <w:rFonts w:hint="eastAsia"/>
        </w:rPr>
        <w:t>下面是</w:t>
      </w:r>
      <w:r>
        <w:rPr>
          <w:rFonts w:hint="eastAsia"/>
        </w:rPr>
        <w:t>DMA</w:t>
      </w:r>
      <w:r>
        <w:rPr>
          <w:rFonts w:hint="eastAsia"/>
        </w:rPr>
        <w:t>的信息结构体</w:t>
      </w:r>
      <w:r>
        <w:rPr>
          <w:rFonts w:hint="eastAsia"/>
        </w:rPr>
        <w:t>dma_info_t</w:t>
      </w:r>
      <w:r>
        <w:rPr>
          <w:rFonts w:hint="eastAsia"/>
        </w:rPr>
        <w:t>，位于最上层，包含了很多其他的结构体。</w:t>
      </w:r>
    </w:p>
    <w:tbl>
      <w:tblPr>
        <w:tblStyle w:val="aa"/>
        <w:tblW w:w="0" w:type="auto"/>
        <w:tblLook w:val="04A0"/>
      </w:tblPr>
      <w:tblGrid>
        <w:gridCol w:w="8522"/>
      </w:tblGrid>
      <w:tr w:rsidR="00921258" w:rsidTr="00107411">
        <w:tc>
          <w:tcPr>
            <w:tcW w:w="8522" w:type="dxa"/>
            <w:shd w:val="clear" w:color="auto" w:fill="A6A6A6" w:themeFill="background1" w:themeFillShade="A6"/>
          </w:tcPr>
          <w:p w:rsidR="00921258" w:rsidRDefault="00921258" w:rsidP="00107411">
            <w:pPr>
              <w:spacing w:afterLines="0" w:line="240" w:lineRule="exact"/>
              <w:ind w:firstLineChars="0" w:firstLine="0"/>
            </w:pPr>
            <w:r>
              <w:rPr>
                <w:rFonts w:hint="eastAsia"/>
              </w:rPr>
              <w:t>hnddma.c</w:t>
            </w:r>
          </w:p>
        </w:tc>
      </w:tr>
      <w:tr w:rsidR="00921258" w:rsidTr="00107411">
        <w:tc>
          <w:tcPr>
            <w:tcW w:w="8522" w:type="dxa"/>
          </w:tcPr>
          <w:p w:rsidR="00921258" w:rsidRDefault="00921258" w:rsidP="00921258">
            <w:pPr>
              <w:spacing w:afterLines="0" w:line="240" w:lineRule="exact"/>
              <w:ind w:firstLineChars="0" w:firstLine="0"/>
            </w:pPr>
            <w:r>
              <w:t>typedef struct dma_info {</w:t>
            </w:r>
          </w:p>
          <w:p w:rsidR="00921258" w:rsidRDefault="00921258" w:rsidP="00921258">
            <w:pPr>
              <w:spacing w:afterLines="0" w:line="240" w:lineRule="exact"/>
              <w:ind w:firstLineChars="0" w:firstLine="0"/>
            </w:pPr>
            <w:r>
              <w:rPr>
                <w:rFonts w:hint="eastAsia"/>
              </w:rPr>
              <w:t>……</w:t>
            </w:r>
          </w:p>
          <w:p w:rsidR="00921258" w:rsidRDefault="00921258" w:rsidP="00921258">
            <w:pPr>
              <w:spacing w:afterLines="0" w:line="240" w:lineRule="exact"/>
              <w:ind w:firstLineChars="0" w:firstLine="0"/>
            </w:pPr>
            <w:r>
              <w:tab/>
              <w:t>dmaregs_t</w:t>
            </w:r>
            <w:r>
              <w:tab/>
              <w:t>*regs;</w:t>
            </w:r>
            <w:r>
              <w:tab/>
            </w:r>
            <w:r>
              <w:tab/>
              <w:t>/* dma engine registers */</w:t>
            </w:r>
          </w:p>
          <w:p w:rsidR="00921258" w:rsidRDefault="00921258" w:rsidP="00921258">
            <w:pPr>
              <w:spacing w:afterLines="0" w:line="240" w:lineRule="exact"/>
              <w:ind w:firstLineChars="0" w:firstLine="0"/>
            </w:pPr>
          </w:p>
          <w:p w:rsidR="00921258" w:rsidRDefault="00921258" w:rsidP="00921258">
            <w:pPr>
              <w:spacing w:afterLines="0" w:line="240" w:lineRule="exact"/>
              <w:ind w:firstLineChars="0" w:firstLine="0"/>
            </w:pPr>
            <w:r>
              <w:tab/>
              <w:t>dmadd_t</w:t>
            </w:r>
            <w:r>
              <w:tab/>
            </w:r>
            <w:r>
              <w:tab/>
              <w:t>*txd;</w:t>
            </w:r>
            <w:r>
              <w:tab/>
            </w:r>
            <w:r>
              <w:tab/>
              <w:t>/* pointer to chip-specific tx descriptor ring */</w:t>
            </w:r>
          </w:p>
          <w:p w:rsidR="00921258" w:rsidRDefault="00921258" w:rsidP="00921258">
            <w:pPr>
              <w:spacing w:afterLines="0" w:line="240" w:lineRule="exact"/>
              <w:ind w:firstLineChars="0" w:firstLine="0"/>
            </w:pPr>
            <w:r>
              <w:rPr>
                <w:rFonts w:hint="eastAsia"/>
              </w:rPr>
              <w:t>……</w:t>
            </w:r>
          </w:p>
          <w:p w:rsidR="00921258" w:rsidRPr="00FA1DBE" w:rsidRDefault="00921258" w:rsidP="00921258">
            <w:pPr>
              <w:spacing w:afterLines="0" w:line="240" w:lineRule="exact"/>
              <w:ind w:firstLineChars="0" w:firstLine="0"/>
            </w:pPr>
            <w:r>
              <w:rPr>
                <w:rFonts w:hint="eastAsia"/>
              </w:rPr>
              <w:t>}</w:t>
            </w:r>
            <w:r w:rsidRPr="00921258">
              <w:t>dma_info_t;</w:t>
            </w:r>
          </w:p>
        </w:tc>
      </w:tr>
    </w:tbl>
    <w:p w:rsidR="00921258" w:rsidRDefault="00921258" w:rsidP="00716CC7">
      <w:pPr>
        <w:spacing w:after="156"/>
        <w:ind w:firstLine="420"/>
      </w:pPr>
      <w:r>
        <w:rPr>
          <w:rFonts w:hint="eastAsia"/>
        </w:rPr>
        <w:t>有关</w:t>
      </w:r>
      <w:r>
        <w:rPr>
          <w:rFonts w:hint="eastAsia"/>
        </w:rPr>
        <w:t>DMA</w:t>
      </w:r>
      <w:r>
        <w:rPr>
          <w:rFonts w:hint="eastAsia"/>
        </w:rPr>
        <w:t>寄存器的结构体</w:t>
      </w:r>
      <w:r>
        <w:rPr>
          <w:rFonts w:hint="eastAsia"/>
        </w:rPr>
        <w:t>dmaregs_t</w:t>
      </w:r>
      <w:r>
        <w:rPr>
          <w:rFonts w:hint="eastAsia"/>
        </w:rPr>
        <w:t>定义如下。</w:t>
      </w:r>
    </w:p>
    <w:tbl>
      <w:tblPr>
        <w:tblStyle w:val="aa"/>
        <w:tblW w:w="0" w:type="auto"/>
        <w:tblLook w:val="04A0"/>
      </w:tblPr>
      <w:tblGrid>
        <w:gridCol w:w="8522"/>
      </w:tblGrid>
      <w:tr w:rsidR="00921258" w:rsidTr="00107411">
        <w:tc>
          <w:tcPr>
            <w:tcW w:w="8522" w:type="dxa"/>
            <w:shd w:val="clear" w:color="auto" w:fill="A6A6A6" w:themeFill="background1" w:themeFillShade="A6"/>
          </w:tcPr>
          <w:p w:rsidR="00921258" w:rsidRDefault="00921258" w:rsidP="00107411">
            <w:pPr>
              <w:spacing w:afterLines="0" w:line="240" w:lineRule="exact"/>
              <w:ind w:firstLineChars="0" w:firstLine="0"/>
            </w:pPr>
            <w:r>
              <w:rPr>
                <w:rFonts w:hint="eastAsia"/>
              </w:rPr>
              <w:t>hnddma.h</w:t>
            </w:r>
          </w:p>
        </w:tc>
      </w:tr>
      <w:tr w:rsidR="00921258" w:rsidTr="00107411">
        <w:tc>
          <w:tcPr>
            <w:tcW w:w="8522" w:type="dxa"/>
          </w:tcPr>
          <w:p w:rsidR="00921258" w:rsidRDefault="00921258" w:rsidP="00921258">
            <w:pPr>
              <w:spacing w:afterLines="0" w:line="240" w:lineRule="exact"/>
              <w:ind w:firstLineChars="0" w:firstLine="0"/>
            </w:pPr>
            <w:r>
              <w:t>typedef volatile struct {</w:t>
            </w:r>
          </w:p>
          <w:p w:rsidR="00921258" w:rsidRDefault="00921258" w:rsidP="00921258">
            <w:pPr>
              <w:spacing w:afterLines="0" w:line="240" w:lineRule="exact"/>
              <w:ind w:firstLineChars="0" w:firstLine="0"/>
            </w:pPr>
            <w:r>
              <w:tab/>
              <w:t>/* transmit channel */</w:t>
            </w:r>
          </w:p>
          <w:p w:rsidR="00921258" w:rsidRDefault="00921258" w:rsidP="00921258">
            <w:pPr>
              <w:spacing w:afterLines="0" w:line="240" w:lineRule="exact"/>
              <w:ind w:firstLineChars="0" w:firstLine="0"/>
            </w:pPr>
            <w:r>
              <w:tab/>
              <w:t>uint32</w:t>
            </w:r>
            <w:r>
              <w:tab/>
              <w:t>xmtcontrol;</w:t>
            </w:r>
            <w:r>
              <w:tab/>
            </w:r>
            <w:r>
              <w:tab/>
            </w:r>
            <w:r>
              <w:tab/>
              <w:t>/* enable, et al */</w:t>
            </w:r>
          </w:p>
          <w:p w:rsidR="00921258" w:rsidRDefault="00921258" w:rsidP="00921258">
            <w:pPr>
              <w:spacing w:afterLines="0" w:line="240" w:lineRule="exact"/>
              <w:ind w:firstLineChars="0" w:firstLine="0"/>
            </w:pPr>
            <w:r>
              <w:tab/>
              <w:t>uint32</w:t>
            </w:r>
            <w:r>
              <w:tab/>
              <w:t>xmtaddr;</w:t>
            </w:r>
            <w:r>
              <w:tab/>
            </w:r>
            <w:r>
              <w:tab/>
            </w:r>
            <w:r>
              <w:tab/>
              <w:t>/* descriptor ring base address (4K aligned) */</w:t>
            </w:r>
          </w:p>
          <w:p w:rsidR="00921258" w:rsidRDefault="00921258" w:rsidP="00921258">
            <w:pPr>
              <w:spacing w:afterLines="0" w:line="240" w:lineRule="exact"/>
              <w:ind w:firstLineChars="0" w:firstLine="0"/>
            </w:pPr>
            <w:r>
              <w:tab/>
              <w:t>uint32</w:t>
            </w:r>
            <w:r>
              <w:tab/>
              <w:t>xmtptr;</w:t>
            </w:r>
            <w:r>
              <w:tab/>
            </w:r>
            <w:r>
              <w:tab/>
            </w:r>
            <w:r>
              <w:tab/>
            </w:r>
            <w:r>
              <w:tab/>
              <w:t>/* last descriptor posted to chip */</w:t>
            </w:r>
          </w:p>
          <w:p w:rsidR="00921258" w:rsidRDefault="00921258" w:rsidP="00921258">
            <w:pPr>
              <w:spacing w:afterLines="0" w:line="240" w:lineRule="exact"/>
              <w:ind w:firstLineChars="0" w:firstLine="0"/>
            </w:pPr>
            <w:r>
              <w:tab/>
              <w:t>uint32</w:t>
            </w:r>
            <w:r>
              <w:tab/>
              <w:t>xmtstatus;</w:t>
            </w:r>
            <w:r>
              <w:tab/>
            </w:r>
            <w:r>
              <w:tab/>
            </w:r>
            <w:r>
              <w:tab/>
              <w:t>/* current active descriptor, et al */</w:t>
            </w:r>
          </w:p>
          <w:p w:rsidR="00921258" w:rsidRDefault="00921258" w:rsidP="00921258">
            <w:pPr>
              <w:spacing w:afterLines="0" w:line="240" w:lineRule="exact"/>
              <w:ind w:firstLineChars="0" w:firstLine="0"/>
            </w:pPr>
          </w:p>
          <w:p w:rsidR="00921258" w:rsidRDefault="00921258" w:rsidP="00921258">
            <w:pPr>
              <w:spacing w:afterLines="0" w:line="240" w:lineRule="exact"/>
              <w:ind w:firstLineChars="0" w:firstLine="0"/>
            </w:pPr>
            <w:r>
              <w:tab/>
              <w:t>/* receive channel */</w:t>
            </w:r>
          </w:p>
          <w:p w:rsidR="00921258" w:rsidRDefault="00921258" w:rsidP="00921258">
            <w:pPr>
              <w:spacing w:afterLines="0" w:line="240" w:lineRule="exact"/>
              <w:ind w:firstLineChars="0" w:firstLine="0"/>
            </w:pPr>
            <w:r>
              <w:tab/>
              <w:t>uint32</w:t>
            </w:r>
            <w:r>
              <w:tab/>
              <w:t>rcvcontrol;</w:t>
            </w:r>
            <w:r>
              <w:tab/>
            </w:r>
            <w:r>
              <w:tab/>
            </w:r>
            <w:r>
              <w:tab/>
              <w:t>/* enable, et al */</w:t>
            </w:r>
          </w:p>
          <w:p w:rsidR="00921258" w:rsidRDefault="00921258" w:rsidP="00921258">
            <w:pPr>
              <w:spacing w:afterLines="0" w:line="240" w:lineRule="exact"/>
              <w:ind w:firstLineChars="0" w:firstLine="0"/>
            </w:pPr>
            <w:r>
              <w:tab/>
              <w:t>uint32</w:t>
            </w:r>
            <w:r>
              <w:tab/>
              <w:t>rcvaddr;</w:t>
            </w:r>
            <w:r>
              <w:tab/>
            </w:r>
            <w:r>
              <w:tab/>
            </w:r>
            <w:r>
              <w:tab/>
              <w:t>/* descriptor ring base address (4K aligned) */</w:t>
            </w:r>
          </w:p>
          <w:p w:rsidR="00921258" w:rsidRDefault="00921258" w:rsidP="00921258">
            <w:pPr>
              <w:spacing w:afterLines="0" w:line="240" w:lineRule="exact"/>
              <w:ind w:firstLineChars="0" w:firstLine="0"/>
            </w:pPr>
            <w:r>
              <w:tab/>
              <w:t>uint32</w:t>
            </w:r>
            <w:r>
              <w:tab/>
              <w:t>rcvptr;</w:t>
            </w:r>
            <w:r>
              <w:tab/>
            </w:r>
            <w:r>
              <w:tab/>
            </w:r>
            <w:r>
              <w:tab/>
            </w:r>
            <w:r>
              <w:tab/>
              <w:t>/* last descriptor posted to chip */</w:t>
            </w:r>
          </w:p>
          <w:p w:rsidR="00921258" w:rsidRDefault="00921258" w:rsidP="00921258">
            <w:pPr>
              <w:spacing w:afterLines="0" w:line="240" w:lineRule="exact"/>
              <w:ind w:firstLineChars="0" w:firstLine="0"/>
            </w:pPr>
            <w:r>
              <w:lastRenderedPageBreak/>
              <w:tab/>
              <w:t>uint32</w:t>
            </w:r>
            <w:r>
              <w:tab/>
              <w:t>rcvstatus;</w:t>
            </w:r>
            <w:r>
              <w:tab/>
            </w:r>
            <w:r>
              <w:tab/>
            </w:r>
            <w:r>
              <w:tab/>
              <w:t>/* current active descriptor, et al */</w:t>
            </w:r>
          </w:p>
          <w:p w:rsidR="00921258" w:rsidRPr="00FA1DBE" w:rsidRDefault="00921258" w:rsidP="00921258">
            <w:pPr>
              <w:spacing w:afterLines="0" w:line="240" w:lineRule="exact"/>
              <w:ind w:firstLineChars="0" w:firstLine="0"/>
            </w:pPr>
            <w:r>
              <w:t>} dmaregs_t;</w:t>
            </w:r>
          </w:p>
        </w:tc>
      </w:tr>
    </w:tbl>
    <w:p w:rsidR="00921258" w:rsidRDefault="00921258" w:rsidP="00921258">
      <w:pPr>
        <w:spacing w:after="156"/>
        <w:ind w:firstLine="420"/>
      </w:pPr>
      <w:r>
        <w:rPr>
          <w:rFonts w:hint="eastAsia"/>
        </w:rPr>
        <w:lastRenderedPageBreak/>
        <w:t>有关</w:t>
      </w:r>
      <w:r>
        <w:rPr>
          <w:rFonts w:hint="eastAsia"/>
        </w:rPr>
        <w:t>DMA</w:t>
      </w:r>
      <w:r>
        <w:rPr>
          <w:rFonts w:hint="eastAsia"/>
        </w:rPr>
        <w:t>解析表（</w:t>
      </w:r>
      <w:r>
        <w:rPr>
          <w:rFonts w:hint="eastAsia"/>
        </w:rPr>
        <w:t>descriptor table</w:t>
      </w:r>
      <w:r>
        <w:rPr>
          <w:rFonts w:hint="eastAsia"/>
        </w:rPr>
        <w:t>）的结构体</w:t>
      </w:r>
      <w:r>
        <w:rPr>
          <w:rFonts w:hint="eastAsia"/>
        </w:rPr>
        <w:t>dmadd_t</w:t>
      </w:r>
      <w:r>
        <w:rPr>
          <w:rFonts w:hint="eastAsia"/>
        </w:rPr>
        <w:t>定义如下。</w:t>
      </w:r>
    </w:p>
    <w:tbl>
      <w:tblPr>
        <w:tblStyle w:val="aa"/>
        <w:tblW w:w="0" w:type="auto"/>
        <w:tblLook w:val="04A0"/>
      </w:tblPr>
      <w:tblGrid>
        <w:gridCol w:w="8522"/>
      </w:tblGrid>
      <w:tr w:rsidR="00921258" w:rsidTr="00107411">
        <w:tc>
          <w:tcPr>
            <w:tcW w:w="8522" w:type="dxa"/>
            <w:shd w:val="clear" w:color="auto" w:fill="A6A6A6" w:themeFill="background1" w:themeFillShade="A6"/>
          </w:tcPr>
          <w:p w:rsidR="00921258" w:rsidRDefault="00921258" w:rsidP="00107411">
            <w:pPr>
              <w:spacing w:afterLines="0" w:line="240" w:lineRule="exact"/>
              <w:ind w:firstLineChars="0" w:firstLine="0"/>
            </w:pPr>
            <w:r>
              <w:rPr>
                <w:rFonts w:hint="eastAsia"/>
              </w:rPr>
              <w:t>hnddma.h</w:t>
            </w:r>
          </w:p>
        </w:tc>
      </w:tr>
      <w:tr w:rsidR="00921258" w:rsidTr="00921258">
        <w:trPr>
          <w:trHeight w:val="963"/>
        </w:trPr>
        <w:tc>
          <w:tcPr>
            <w:tcW w:w="8522" w:type="dxa"/>
          </w:tcPr>
          <w:p w:rsidR="00921258" w:rsidRDefault="00921258" w:rsidP="00921258">
            <w:pPr>
              <w:spacing w:afterLines="0" w:line="240" w:lineRule="exact"/>
              <w:ind w:firstLineChars="0" w:firstLine="0"/>
            </w:pPr>
            <w:r>
              <w:t>typedef volatile struct {</w:t>
            </w:r>
          </w:p>
          <w:p w:rsidR="00921258" w:rsidRDefault="00921258" w:rsidP="00921258">
            <w:pPr>
              <w:spacing w:afterLines="0" w:line="240" w:lineRule="exact"/>
              <w:ind w:firstLineChars="0" w:firstLine="0"/>
            </w:pPr>
            <w:r>
              <w:tab/>
              <w:t>uint32</w:t>
            </w:r>
            <w:r>
              <w:tab/>
              <w:t>ctrl;</w:t>
            </w:r>
            <w:r>
              <w:tab/>
            </w:r>
            <w:r>
              <w:tab/>
              <w:t>/* misc control bits &amp; bufcount */</w:t>
            </w:r>
          </w:p>
          <w:p w:rsidR="00921258" w:rsidRDefault="00921258" w:rsidP="00921258">
            <w:pPr>
              <w:spacing w:afterLines="0" w:line="240" w:lineRule="exact"/>
              <w:ind w:firstLineChars="0" w:firstLine="0"/>
            </w:pPr>
            <w:r>
              <w:tab/>
              <w:t>uint32</w:t>
            </w:r>
            <w:r>
              <w:tab/>
              <w:t>addr;</w:t>
            </w:r>
            <w:r>
              <w:tab/>
            </w:r>
            <w:r>
              <w:tab/>
              <w:t>/* data buffer address */</w:t>
            </w:r>
          </w:p>
          <w:p w:rsidR="00921258" w:rsidRPr="00FA1DBE" w:rsidRDefault="00921258" w:rsidP="00921258">
            <w:pPr>
              <w:spacing w:afterLines="0" w:line="240" w:lineRule="exact"/>
              <w:ind w:firstLineChars="0" w:firstLine="0"/>
            </w:pPr>
            <w:r>
              <w:t>} dmadd_t;</w:t>
            </w:r>
          </w:p>
        </w:tc>
      </w:tr>
    </w:tbl>
    <w:p w:rsidR="00921258" w:rsidRDefault="00E47600" w:rsidP="00716CC7">
      <w:pPr>
        <w:spacing w:after="156"/>
        <w:ind w:firstLine="420"/>
      </w:pPr>
      <w:r>
        <w:rPr>
          <w:rFonts w:hint="eastAsia"/>
        </w:rPr>
        <w:t>那么，这些数据的值又分别是什么呢。我们以</w:t>
      </w:r>
      <w:r>
        <w:rPr>
          <w:rFonts w:hint="eastAsia"/>
        </w:rPr>
        <w:t>dma_txfast()</w:t>
      </w:r>
      <w:r>
        <w:rPr>
          <w:rFonts w:hint="eastAsia"/>
        </w:rPr>
        <w:t>函数中的一段为例。</w:t>
      </w:r>
    </w:p>
    <w:tbl>
      <w:tblPr>
        <w:tblStyle w:val="aa"/>
        <w:tblW w:w="0" w:type="auto"/>
        <w:tblLook w:val="04A0"/>
      </w:tblPr>
      <w:tblGrid>
        <w:gridCol w:w="8522"/>
      </w:tblGrid>
      <w:tr w:rsidR="00E47600" w:rsidTr="00107411">
        <w:tc>
          <w:tcPr>
            <w:tcW w:w="8522" w:type="dxa"/>
            <w:shd w:val="clear" w:color="auto" w:fill="A6A6A6" w:themeFill="background1" w:themeFillShade="A6"/>
          </w:tcPr>
          <w:p w:rsidR="00E47600" w:rsidRDefault="00E47600" w:rsidP="00107411">
            <w:pPr>
              <w:spacing w:afterLines="0" w:line="240" w:lineRule="exact"/>
              <w:ind w:firstLineChars="0" w:firstLine="0"/>
            </w:pPr>
            <w:r>
              <w:rPr>
                <w:rFonts w:hint="eastAsia"/>
              </w:rPr>
              <w:t>hnddma.c</w:t>
            </w:r>
          </w:p>
        </w:tc>
      </w:tr>
      <w:tr w:rsidR="00E47600" w:rsidTr="00107411">
        <w:tc>
          <w:tcPr>
            <w:tcW w:w="8522" w:type="dxa"/>
          </w:tcPr>
          <w:p w:rsidR="00E47600" w:rsidRDefault="00E47600" w:rsidP="00E47600">
            <w:pPr>
              <w:spacing w:afterLines="0" w:line="240" w:lineRule="exact"/>
              <w:ind w:firstLineChars="0" w:firstLine="0"/>
            </w:pPr>
            <w:r>
              <w:t>int</w:t>
            </w:r>
          </w:p>
          <w:p w:rsidR="00E47600" w:rsidRDefault="00E47600" w:rsidP="00E47600">
            <w:pPr>
              <w:spacing w:afterLines="0" w:line="240" w:lineRule="exact"/>
              <w:ind w:firstLineChars="0" w:firstLine="0"/>
            </w:pPr>
            <w:r>
              <w:t>dma_txfast(dma_info_t *di, void *p0, uint32 coreflags)</w:t>
            </w:r>
          </w:p>
          <w:p w:rsidR="00E47600" w:rsidRDefault="00E47600" w:rsidP="00E47600">
            <w:pPr>
              <w:spacing w:afterLines="0" w:line="240" w:lineRule="exact"/>
              <w:ind w:firstLineChars="0" w:firstLine="0"/>
            </w:pPr>
            <w:r>
              <w:t>{</w:t>
            </w:r>
          </w:p>
          <w:p w:rsidR="00E47600" w:rsidRDefault="00E47600" w:rsidP="00E47600">
            <w:pPr>
              <w:spacing w:afterLines="0" w:line="240" w:lineRule="exact"/>
              <w:ind w:firstLineChars="0" w:firstLine="0"/>
            </w:pPr>
            <w:r>
              <w:rPr>
                <w:rFonts w:hint="eastAsia"/>
              </w:rPr>
              <w:t>……</w:t>
            </w:r>
          </w:p>
          <w:p w:rsidR="00E47600" w:rsidRDefault="00E47600" w:rsidP="00E47600">
            <w:pPr>
              <w:spacing w:afterLines="0" w:line="240" w:lineRule="exact"/>
              <w:ind w:firstLineChars="0" w:firstLine="0"/>
            </w:pPr>
            <w:r>
              <w:tab/>
              <w:t>/* init the tx descriptor */</w:t>
            </w:r>
          </w:p>
          <w:p w:rsidR="00E47600" w:rsidRDefault="00E47600" w:rsidP="00E47600">
            <w:pPr>
              <w:spacing w:afterLines="0" w:line="240" w:lineRule="exact"/>
              <w:ind w:firstLineChars="0" w:firstLine="0"/>
            </w:pPr>
            <w:r>
              <w:tab/>
              <w:t>W_SM(&amp;di-&gt;txd[txout].ctrl, BUS_SWAP32(ctrl));</w:t>
            </w:r>
          </w:p>
          <w:p w:rsidR="00E47600" w:rsidRDefault="00E47600" w:rsidP="00E47600">
            <w:pPr>
              <w:spacing w:afterLines="0" w:line="240" w:lineRule="exact"/>
              <w:ind w:firstLineChars="0" w:firstLine="0"/>
            </w:pPr>
            <w:r>
              <w:tab/>
              <w:t>W_SM(&amp;di-&gt;txd[txout].addr, BUS_SWAP32(pa + di-&gt;dataoffset));</w:t>
            </w:r>
          </w:p>
          <w:p w:rsidR="00E47600" w:rsidRDefault="00E47600" w:rsidP="00E47600">
            <w:pPr>
              <w:spacing w:afterLines="0" w:line="240" w:lineRule="exact"/>
              <w:ind w:firstLineChars="0" w:firstLine="0"/>
            </w:pPr>
            <w:r>
              <w:rPr>
                <w:rFonts w:hint="eastAsia"/>
              </w:rPr>
              <w:t>……</w:t>
            </w:r>
          </w:p>
          <w:p w:rsidR="00E47600" w:rsidRDefault="00E47600" w:rsidP="00E47600">
            <w:pPr>
              <w:spacing w:afterLines="0" w:line="240" w:lineRule="exact"/>
              <w:ind w:firstLineChars="0" w:firstLine="0"/>
            </w:pPr>
            <w:r>
              <w:tab/>
              <w:t>/* kick the chip */</w:t>
            </w:r>
          </w:p>
          <w:p w:rsidR="00E47600" w:rsidRDefault="00E47600" w:rsidP="00E47600">
            <w:pPr>
              <w:spacing w:afterLines="0" w:line="240" w:lineRule="exact"/>
              <w:ind w:firstLineChars="0" w:firstLine="0"/>
            </w:pPr>
            <w:r>
              <w:tab/>
              <w:t>W_REG(&amp;di-&gt;regs-&gt;xmtptr, I2B(txout));</w:t>
            </w:r>
          </w:p>
          <w:p w:rsidR="00E47600" w:rsidRDefault="00E47600" w:rsidP="00E47600">
            <w:pPr>
              <w:spacing w:afterLines="0" w:line="240" w:lineRule="exact"/>
              <w:ind w:firstLineChars="0" w:firstLine="0"/>
            </w:pPr>
            <w:r>
              <w:rPr>
                <w:rFonts w:hint="eastAsia"/>
              </w:rPr>
              <w:t>……</w:t>
            </w:r>
          </w:p>
          <w:p w:rsidR="00E47600" w:rsidRPr="00FA1DBE" w:rsidRDefault="00E47600" w:rsidP="00E47600">
            <w:pPr>
              <w:spacing w:afterLines="0" w:line="240" w:lineRule="exact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E47600" w:rsidRPr="00716CC7" w:rsidRDefault="00E47600" w:rsidP="00716CC7">
      <w:pPr>
        <w:spacing w:after="156"/>
        <w:ind w:firstLine="420"/>
      </w:pPr>
      <w:r>
        <w:rPr>
          <w:rFonts w:hint="eastAsia"/>
        </w:rPr>
        <w:t>其实，</w:t>
      </w:r>
      <w:r>
        <w:rPr>
          <w:rFonts w:hint="eastAsia"/>
        </w:rPr>
        <w:t>dma_info_t</w:t>
      </w:r>
      <w:r>
        <w:rPr>
          <w:rFonts w:hint="eastAsia"/>
        </w:rPr>
        <w:t>中的</w:t>
      </w:r>
      <w:r>
        <w:t>dmaregs_t</w:t>
      </w:r>
      <w:r>
        <w:tab/>
        <w:t>*regs;</w:t>
      </w:r>
      <w:r>
        <w:rPr>
          <w:rFonts w:hint="eastAsia"/>
        </w:rPr>
        <w:t>和</w:t>
      </w:r>
      <w:r>
        <w:t>dmadd_t</w:t>
      </w:r>
      <w:r>
        <w:tab/>
      </w:r>
      <w:r>
        <w:tab/>
        <w:t>*txd;</w:t>
      </w:r>
      <w:r>
        <w:rPr>
          <w:rFonts w:hint="eastAsia"/>
        </w:rPr>
        <w:t>已经是指向了寄存器和解析表的地址。也就是说，</w:t>
      </w:r>
      <w:r>
        <w:t>di-&gt;regs</w:t>
      </w:r>
      <w:r>
        <w:rPr>
          <w:rFonts w:hint="eastAsia"/>
        </w:rPr>
        <w:t>的值就是</w:t>
      </w:r>
      <w:r>
        <w:rPr>
          <w:rFonts w:hint="eastAsia"/>
        </w:rPr>
        <w:t>DMA</w:t>
      </w:r>
      <w:r>
        <w:rPr>
          <w:rFonts w:hint="eastAsia"/>
        </w:rPr>
        <w:t>的寄存器的物理地址的存储空间映射，也就是</w:t>
      </w:r>
      <w:r>
        <w:rPr>
          <w:rFonts w:hint="eastAsia"/>
        </w:rPr>
        <w:t>0xb800</w:t>
      </w:r>
      <w:r w:rsidR="00712B19">
        <w:rPr>
          <w:rFonts w:hint="eastAsia"/>
        </w:rPr>
        <w:t>12</w:t>
      </w:r>
      <w:r>
        <w:rPr>
          <w:rFonts w:hint="eastAsia"/>
        </w:rPr>
        <w:t>00</w:t>
      </w:r>
      <w:r>
        <w:rPr>
          <w:rFonts w:hint="eastAsia"/>
        </w:rPr>
        <w:t>。</w:t>
      </w:r>
      <w:r w:rsidR="00712B19">
        <w:rPr>
          <w:rFonts w:hint="eastAsia"/>
        </w:rPr>
        <w:t>同理，</w:t>
      </w:r>
      <w:r w:rsidR="00712B19">
        <w:rPr>
          <w:rFonts w:hint="eastAsia"/>
        </w:rPr>
        <w:t>di-&gt;txd</w:t>
      </w:r>
      <w:r w:rsidR="00712B19">
        <w:rPr>
          <w:rFonts w:hint="eastAsia"/>
        </w:rPr>
        <w:t>就是解析表在内存中的首地址，而</w:t>
      </w:r>
      <w:r w:rsidR="00712B19">
        <w:rPr>
          <w:rFonts w:hint="eastAsia"/>
        </w:rPr>
        <w:t>di-&gt;txd[value]</w:t>
      </w:r>
      <w:r w:rsidR="00712B19">
        <w:rPr>
          <w:rFonts w:hint="eastAsia"/>
        </w:rPr>
        <w:t>就是解析表的第</w:t>
      </w:r>
      <w:r w:rsidR="00712B19">
        <w:rPr>
          <w:rFonts w:hint="eastAsia"/>
        </w:rPr>
        <w:t>value</w:t>
      </w:r>
      <w:r w:rsidR="00712B19">
        <w:rPr>
          <w:rFonts w:hint="eastAsia"/>
        </w:rPr>
        <w:t>个条目。</w:t>
      </w:r>
    </w:p>
    <w:p w:rsidR="00716CC7" w:rsidRPr="00AA4A91" w:rsidRDefault="00716CC7" w:rsidP="00716CC7">
      <w:pPr>
        <w:pStyle w:val="1"/>
        <w:spacing w:after="156"/>
      </w:pPr>
      <w:bookmarkStart w:id="13" w:name="_Toc279066434"/>
      <w:r>
        <w:rPr>
          <w:rFonts w:hint="eastAsia"/>
        </w:rPr>
        <w:t>接收数据包</w:t>
      </w:r>
      <w:bookmarkEnd w:id="13"/>
    </w:p>
    <w:sectPr w:rsidR="00716CC7" w:rsidRPr="00AA4A91" w:rsidSect="007B0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8FB" w:rsidRDefault="00F218FB" w:rsidP="00862C4B">
      <w:pPr>
        <w:spacing w:after="120" w:line="240" w:lineRule="auto"/>
        <w:ind w:firstLine="420"/>
      </w:pPr>
      <w:r>
        <w:separator/>
      </w:r>
    </w:p>
  </w:endnote>
  <w:endnote w:type="continuationSeparator" w:id="1">
    <w:p w:rsidR="00F218FB" w:rsidRDefault="00F218FB" w:rsidP="00862C4B">
      <w:pPr>
        <w:spacing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C8" w:rsidRDefault="00F218FB" w:rsidP="00B47E01">
    <w:pPr>
      <w:pStyle w:val="a4"/>
      <w:spacing w:before="6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C8" w:rsidRDefault="00E842A7" w:rsidP="002B2D03">
    <w:pPr>
      <w:spacing w:afterLines="0" w:line="240" w:lineRule="auto"/>
      <w:ind w:firstLine="360"/>
      <w:jc w:val="center"/>
    </w:pPr>
    <w:r>
      <w:rPr>
        <w:sz w:val="18"/>
        <w:szCs w:val="18"/>
      </w:rPr>
      <w:fldChar w:fldCharType="begin"/>
    </w:r>
    <w:r w:rsidR="00AA3AFE"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5A08AD">
      <w:rPr>
        <w:noProof/>
        <w:sz w:val="18"/>
        <w:szCs w:val="18"/>
      </w:rPr>
      <w:t>3</w:t>
    </w:r>
    <w:r>
      <w:rPr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C8" w:rsidRDefault="00E842A7" w:rsidP="00B47E01">
    <w:pPr>
      <w:framePr w:wrap="around" w:vAnchor="text" w:hAnchor="margin" w:xAlign="center" w:y="1"/>
      <w:spacing w:before="60" w:after="120"/>
      <w:ind w:firstLine="420"/>
    </w:pPr>
    <w:r>
      <w:fldChar w:fldCharType="begin"/>
    </w:r>
    <w:r w:rsidR="00AA3AFE">
      <w:instrText xml:space="preserve">PAGE  </w:instrText>
    </w:r>
    <w:r>
      <w:fldChar w:fldCharType="separate"/>
    </w:r>
    <w:r w:rsidR="00AA3AFE">
      <w:rPr>
        <w:noProof/>
      </w:rPr>
      <w:t>I</w:t>
    </w:r>
    <w:r>
      <w:fldChar w:fldCharType="end"/>
    </w:r>
  </w:p>
  <w:p w:rsidR="005875C8" w:rsidRDefault="00F218FB" w:rsidP="00B47E01">
    <w:pPr>
      <w:spacing w:before="60" w:after="120"/>
      <w:ind w:firstLine="42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8FB" w:rsidRDefault="00F218FB" w:rsidP="00A54F19">
      <w:pPr>
        <w:spacing w:after="120" w:line="240" w:lineRule="auto"/>
        <w:ind w:firstLine="420"/>
      </w:pPr>
      <w:r>
        <w:separator/>
      </w:r>
    </w:p>
  </w:footnote>
  <w:footnote w:type="continuationSeparator" w:id="1">
    <w:p w:rsidR="00F218FB" w:rsidRDefault="00F218FB" w:rsidP="00862C4B">
      <w:pPr>
        <w:spacing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C8" w:rsidRDefault="00F218FB" w:rsidP="00B47E01">
    <w:pPr>
      <w:pStyle w:val="a3"/>
      <w:spacing w:before="6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21" w:type="dxa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1E0"/>
    </w:tblPr>
    <w:tblGrid>
      <w:gridCol w:w="2532"/>
      <w:gridCol w:w="6789"/>
    </w:tblGrid>
    <w:tr w:rsidR="005875C8">
      <w:trPr>
        <w:trHeight w:val="699"/>
      </w:trPr>
      <w:tc>
        <w:tcPr>
          <w:tcW w:w="2532" w:type="dxa"/>
          <w:tcBorders>
            <w:bottom w:val="single" w:sz="12" w:space="0" w:color="auto"/>
            <w:right w:val="single" w:sz="4" w:space="0" w:color="FFFFFF"/>
          </w:tcBorders>
          <w:vAlign w:val="bottom"/>
        </w:tcPr>
        <w:p w:rsidR="005875C8" w:rsidRPr="00FA5879" w:rsidRDefault="00AC07A8" w:rsidP="00AC07A8">
          <w:pPr>
            <w:snapToGrid w:val="0"/>
            <w:spacing w:afterLines="20" w:line="240" w:lineRule="auto"/>
            <w:ind w:leftChars="-51" w:left="-107" w:firstLineChars="0" w:firstLine="0"/>
            <w:rPr>
              <w:sz w:val="18"/>
              <w:szCs w:val="18"/>
            </w:rPr>
          </w:pPr>
          <w:r w:rsidRPr="00E842A7">
            <w:rPr>
              <w:position w:val="-6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18.95pt;height:15.65pt">
                <v:imagedata r:id="rId1" o:title="LOGO"/>
              </v:shape>
            </w:pict>
          </w:r>
        </w:p>
      </w:tc>
      <w:tc>
        <w:tcPr>
          <w:tcW w:w="6789" w:type="dxa"/>
          <w:tcBorders>
            <w:left w:val="single" w:sz="4" w:space="0" w:color="FFFFFF"/>
            <w:bottom w:val="single" w:sz="12" w:space="0" w:color="auto"/>
          </w:tcBorders>
          <w:vAlign w:val="bottom"/>
        </w:tcPr>
        <w:p w:rsidR="006D2F8B" w:rsidRDefault="00AA4A91" w:rsidP="005A1E3B">
          <w:pPr>
            <w:snapToGrid w:val="0"/>
            <w:spacing w:afterLines="0" w:line="240" w:lineRule="auto"/>
            <w:ind w:rightChars="-51" w:right="-107" w:firstLine="420"/>
            <w:jc w:val="right"/>
            <w:rPr>
              <w:sz w:val="18"/>
              <w:szCs w:val="18"/>
            </w:rPr>
          </w:pPr>
          <w:r>
            <w:rPr>
              <w:rFonts w:cs="Arial" w:hint="eastAsia"/>
            </w:rPr>
            <w:t>网络驱动模块</w:t>
          </w:r>
          <w:r w:rsidR="00685C20">
            <w:rPr>
              <w:rFonts w:cs="Arial" w:hint="eastAsia"/>
            </w:rPr>
            <w:t>研究</w:t>
          </w:r>
          <w:r w:rsidR="00AA3AFE">
            <w:rPr>
              <w:rFonts w:cs="Arial" w:hint="eastAsia"/>
            </w:rPr>
            <w:t>V1.0</w:t>
          </w:r>
        </w:p>
      </w:tc>
    </w:tr>
  </w:tbl>
  <w:p w:rsidR="005875C8" w:rsidRDefault="00F218FB" w:rsidP="00FA5879">
    <w:pPr>
      <w:snapToGrid w:val="0"/>
      <w:spacing w:afterLines="0" w:line="20" w:lineRule="auto"/>
      <w:ind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621"/>
      <w:gridCol w:w="4621"/>
    </w:tblGrid>
    <w:tr w:rsidR="005875C8">
      <w:tc>
        <w:tcPr>
          <w:tcW w:w="4621" w:type="dxa"/>
          <w:tcBorders>
            <w:top w:val="single" w:sz="4" w:space="0" w:color="FFFFFF"/>
            <w:left w:val="single" w:sz="4" w:space="0" w:color="FFFFFF"/>
            <w:right w:val="single" w:sz="4" w:space="0" w:color="FFFFFF"/>
          </w:tcBorders>
        </w:tcPr>
        <w:p w:rsidR="005875C8" w:rsidRDefault="00AC07A8" w:rsidP="00B47E01">
          <w:pPr>
            <w:spacing w:before="60" w:after="120"/>
            <w:ind w:firstLine="360"/>
            <w:rPr>
              <w:sz w:val="18"/>
              <w:szCs w:val="18"/>
            </w:rPr>
          </w:pPr>
          <w:r w:rsidRPr="00E842A7">
            <w:rPr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04.55pt;height:30.7pt">
                <v:imagedata r:id="rId1" o:title="22"/>
              </v:shape>
            </w:pict>
          </w:r>
          <w:r w:rsidR="00AA3AFE">
            <w:rPr>
              <w:rFonts w:hint="eastAsia"/>
              <w:sz w:val="18"/>
              <w:szCs w:val="18"/>
            </w:rPr>
            <w:t xml:space="preserve">                                        </w:t>
          </w:r>
        </w:p>
      </w:tc>
      <w:tc>
        <w:tcPr>
          <w:tcW w:w="4621" w:type="dxa"/>
          <w:tcBorders>
            <w:top w:val="single" w:sz="4" w:space="0" w:color="FFFFFF"/>
            <w:left w:val="single" w:sz="4" w:space="0" w:color="FFFFFF"/>
            <w:right w:val="single" w:sz="4" w:space="0" w:color="FFFFFF"/>
          </w:tcBorders>
          <w:vAlign w:val="bottom"/>
        </w:tcPr>
        <w:p w:rsidR="005875C8" w:rsidRDefault="00AA3AFE" w:rsidP="00B47E01">
          <w:pPr>
            <w:spacing w:before="60" w:after="120"/>
            <w:ind w:firstLine="360"/>
            <w:jc w:val="right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 xml:space="preserve">       </w:t>
          </w:r>
          <w:r w:rsidR="00E842A7"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DOCPROPERTY  </w:instrText>
          </w:r>
          <w:r>
            <w:rPr>
              <w:sz w:val="18"/>
              <w:szCs w:val="18"/>
            </w:rPr>
            <w:instrText>模块名称</w:instrText>
          </w:r>
          <w:r>
            <w:rPr>
              <w:sz w:val="18"/>
              <w:szCs w:val="18"/>
            </w:rPr>
            <w:instrText xml:space="preserve">  \* MERGEFORMAT </w:instrText>
          </w:r>
          <w:r w:rsidR="00E842A7">
            <w:rPr>
              <w:sz w:val="18"/>
              <w:szCs w:val="18"/>
            </w:rPr>
            <w:fldChar w:fldCharType="separate"/>
          </w:r>
          <w:r>
            <w:rPr>
              <w:rFonts w:hint="eastAsia"/>
              <w:b/>
              <w:bCs/>
              <w:sz w:val="18"/>
              <w:szCs w:val="18"/>
            </w:rPr>
            <w:t>错误！未知的文档属性名称</w:t>
          </w:r>
          <w:r w:rsidR="00E842A7">
            <w:rPr>
              <w:sz w:val="18"/>
              <w:szCs w:val="18"/>
            </w:rPr>
            <w:fldChar w:fldCharType="end"/>
          </w:r>
          <w:r w:rsidR="00E842A7"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</w:instrText>
          </w:r>
          <w:r>
            <w:rPr>
              <w:rFonts w:hint="eastAsia"/>
              <w:sz w:val="18"/>
              <w:szCs w:val="18"/>
            </w:rPr>
            <w:instrText xml:space="preserve">DOCPROPERTY  </w:instrText>
          </w:r>
          <w:r>
            <w:rPr>
              <w:rFonts w:hint="eastAsia"/>
              <w:sz w:val="18"/>
              <w:szCs w:val="18"/>
            </w:rPr>
            <w:instrText>版本号</w:instrText>
          </w:r>
          <w:r>
            <w:rPr>
              <w:rFonts w:hint="eastAsia"/>
              <w:sz w:val="18"/>
              <w:szCs w:val="18"/>
            </w:rPr>
            <w:instrText xml:space="preserve">  \* MERGEFORMAT</w:instrText>
          </w:r>
          <w:r>
            <w:rPr>
              <w:sz w:val="18"/>
              <w:szCs w:val="18"/>
            </w:rPr>
            <w:instrText xml:space="preserve"> </w:instrText>
          </w:r>
          <w:r w:rsidR="00E842A7">
            <w:rPr>
              <w:sz w:val="18"/>
              <w:szCs w:val="18"/>
            </w:rPr>
            <w:fldChar w:fldCharType="separate"/>
          </w:r>
          <w:r>
            <w:rPr>
              <w:rFonts w:hint="eastAsia"/>
              <w:b/>
              <w:bCs/>
              <w:sz w:val="18"/>
              <w:szCs w:val="18"/>
            </w:rPr>
            <w:t>错误！未知的文档属性名称</w:t>
          </w:r>
          <w:r w:rsidR="00E842A7">
            <w:rPr>
              <w:sz w:val="18"/>
              <w:szCs w:val="18"/>
            </w:rPr>
            <w:fldChar w:fldCharType="end"/>
          </w:r>
        </w:p>
      </w:tc>
    </w:tr>
  </w:tbl>
  <w:p w:rsidR="005875C8" w:rsidRDefault="00F218FB" w:rsidP="00B47E01">
    <w:pPr>
      <w:spacing w:before="60" w:after="120"/>
      <w:ind w:firstLine="4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53D62"/>
    <w:multiLevelType w:val="hybridMultilevel"/>
    <w:tmpl w:val="30440D40"/>
    <w:lvl w:ilvl="0" w:tplc="9D4AC0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706853"/>
    <w:multiLevelType w:val="hybridMultilevel"/>
    <w:tmpl w:val="1320F276"/>
    <w:lvl w:ilvl="0" w:tplc="EE20D7FC">
      <w:start w:val="1"/>
      <w:numFmt w:val="decimal"/>
      <w:lvlText w:val="%1．"/>
      <w:lvlJc w:val="left"/>
      <w:pPr>
        <w:tabs>
          <w:tab w:val="num" w:pos="397"/>
        </w:tabs>
        <w:ind w:left="397" w:hanging="397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3162BD1"/>
    <w:multiLevelType w:val="multilevel"/>
    <w:tmpl w:val="D30AB8E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1107"/>
        </w:tabs>
        <w:ind w:left="1107" w:hanging="567"/>
      </w:pPr>
      <w:rPr>
        <w:rFonts w:ascii="Arial" w:hAnsi="Arial"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680"/>
        </w:tabs>
        <w:ind w:left="680" w:hanging="680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CA9"/>
    <w:rsid w:val="000413BD"/>
    <w:rsid w:val="000A0E61"/>
    <w:rsid w:val="000B218B"/>
    <w:rsid w:val="000D3AF9"/>
    <w:rsid w:val="000E51BD"/>
    <w:rsid w:val="00112A82"/>
    <w:rsid w:val="00151033"/>
    <w:rsid w:val="001621C4"/>
    <w:rsid w:val="00163459"/>
    <w:rsid w:val="00174AE0"/>
    <w:rsid w:val="0019675A"/>
    <w:rsid w:val="001A0DDC"/>
    <w:rsid w:val="001B0072"/>
    <w:rsid w:val="001E6949"/>
    <w:rsid w:val="002056A1"/>
    <w:rsid w:val="00231509"/>
    <w:rsid w:val="002B6933"/>
    <w:rsid w:val="002C65E0"/>
    <w:rsid w:val="002D20A3"/>
    <w:rsid w:val="002D3FDC"/>
    <w:rsid w:val="002F6052"/>
    <w:rsid w:val="00355BE1"/>
    <w:rsid w:val="003C70B5"/>
    <w:rsid w:val="0041629B"/>
    <w:rsid w:val="0043097F"/>
    <w:rsid w:val="00444CE2"/>
    <w:rsid w:val="004A1D56"/>
    <w:rsid w:val="004E13E2"/>
    <w:rsid w:val="004E48D6"/>
    <w:rsid w:val="00506753"/>
    <w:rsid w:val="00514CD2"/>
    <w:rsid w:val="00572D1B"/>
    <w:rsid w:val="00593CD5"/>
    <w:rsid w:val="005A08AD"/>
    <w:rsid w:val="005A1E3B"/>
    <w:rsid w:val="005A6E22"/>
    <w:rsid w:val="005A76DF"/>
    <w:rsid w:val="005B36F9"/>
    <w:rsid w:val="005F7199"/>
    <w:rsid w:val="00603E80"/>
    <w:rsid w:val="00685C20"/>
    <w:rsid w:val="006B19E3"/>
    <w:rsid w:val="00705E39"/>
    <w:rsid w:val="00706A75"/>
    <w:rsid w:val="00707465"/>
    <w:rsid w:val="00712B19"/>
    <w:rsid w:val="00712F14"/>
    <w:rsid w:val="00716CC7"/>
    <w:rsid w:val="007608F4"/>
    <w:rsid w:val="00774D6F"/>
    <w:rsid w:val="0079591A"/>
    <w:rsid w:val="007B077C"/>
    <w:rsid w:val="007E19D1"/>
    <w:rsid w:val="007E3D1C"/>
    <w:rsid w:val="00805C16"/>
    <w:rsid w:val="00821002"/>
    <w:rsid w:val="00822456"/>
    <w:rsid w:val="00835B02"/>
    <w:rsid w:val="00862C4B"/>
    <w:rsid w:val="00882388"/>
    <w:rsid w:val="008A0436"/>
    <w:rsid w:val="008A79BF"/>
    <w:rsid w:val="008D6B07"/>
    <w:rsid w:val="008F676D"/>
    <w:rsid w:val="00903DC3"/>
    <w:rsid w:val="00913649"/>
    <w:rsid w:val="00921258"/>
    <w:rsid w:val="0092434A"/>
    <w:rsid w:val="00927E67"/>
    <w:rsid w:val="00940178"/>
    <w:rsid w:val="00954430"/>
    <w:rsid w:val="00957CA9"/>
    <w:rsid w:val="00971225"/>
    <w:rsid w:val="00972B58"/>
    <w:rsid w:val="00972FD5"/>
    <w:rsid w:val="00981853"/>
    <w:rsid w:val="00981983"/>
    <w:rsid w:val="009908C6"/>
    <w:rsid w:val="00992CF5"/>
    <w:rsid w:val="009B6BF8"/>
    <w:rsid w:val="009D3683"/>
    <w:rsid w:val="009E01F4"/>
    <w:rsid w:val="009F33F1"/>
    <w:rsid w:val="00A44D60"/>
    <w:rsid w:val="00A54F19"/>
    <w:rsid w:val="00A65A28"/>
    <w:rsid w:val="00A70A0C"/>
    <w:rsid w:val="00A9470A"/>
    <w:rsid w:val="00AA3AFE"/>
    <w:rsid w:val="00AA42DF"/>
    <w:rsid w:val="00AA4A91"/>
    <w:rsid w:val="00AC07A8"/>
    <w:rsid w:val="00AC4403"/>
    <w:rsid w:val="00AD6661"/>
    <w:rsid w:val="00AD721A"/>
    <w:rsid w:val="00AF29D2"/>
    <w:rsid w:val="00B17F3A"/>
    <w:rsid w:val="00B2671E"/>
    <w:rsid w:val="00B62F89"/>
    <w:rsid w:val="00B83C4A"/>
    <w:rsid w:val="00B91A38"/>
    <w:rsid w:val="00BA014F"/>
    <w:rsid w:val="00BA04E7"/>
    <w:rsid w:val="00BA2F43"/>
    <w:rsid w:val="00BE6016"/>
    <w:rsid w:val="00BF32C3"/>
    <w:rsid w:val="00C267D0"/>
    <w:rsid w:val="00C350A6"/>
    <w:rsid w:val="00C510CA"/>
    <w:rsid w:val="00C6501B"/>
    <w:rsid w:val="00C71B34"/>
    <w:rsid w:val="00C76CA0"/>
    <w:rsid w:val="00CA02CD"/>
    <w:rsid w:val="00CA24C0"/>
    <w:rsid w:val="00CA6646"/>
    <w:rsid w:val="00D17A3E"/>
    <w:rsid w:val="00D42A75"/>
    <w:rsid w:val="00D73D0D"/>
    <w:rsid w:val="00D8792F"/>
    <w:rsid w:val="00DF22A6"/>
    <w:rsid w:val="00E059B5"/>
    <w:rsid w:val="00E12B6E"/>
    <w:rsid w:val="00E21A2B"/>
    <w:rsid w:val="00E37D21"/>
    <w:rsid w:val="00E46910"/>
    <w:rsid w:val="00E47600"/>
    <w:rsid w:val="00E52598"/>
    <w:rsid w:val="00E623B9"/>
    <w:rsid w:val="00E735EA"/>
    <w:rsid w:val="00E842A7"/>
    <w:rsid w:val="00E95A80"/>
    <w:rsid w:val="00EF1E00"/>
    <w:rsid w:val="00EF2D21"/>
    <w:rsid w:val="00F2147C"/>
    <w:rsid w:val="00F218FB"/>
    <w:rsid w:val="00F75CD1"/>
    <w:rsid w:val="00F91346"/>
    <w:rsid w:val="00F9705B"/>
    <w:rsid w:val="00FA197C"/>
    <w:rsid w:val="00FA2B98"/>
    <w:rsid w:val="00FB432D"/>
    <w:rsid w:val="00FB77A1"/>
    <w:rsid w:val="00FC416D"/>
    <w:rsid w:val="00FF28FD"/>
    <w:rsid w:val="00FF7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CA9"/>
    <w:pPr>
      <w:adjustRightInd w:val="0"/>
      <w:spacing w:afterLines="50" w:line="276" w:lineRule="auto"/>
      <w:ind w:firstLineChars="200" w:firstLine="200"/>
      <w:jc w:val="both"/>
      <w:textAlignment w:val="baseline"/>
    </w:pPr>
    <w:rPr>
      <w:rFonts w:ascii="Arial" w:eastAsia="宋体" w:hAnsi="Arial" w:cs="Times New Roman"/>
      <w:kern w:val="0"/>
      <w:szCs w:val="20"/>
    </w:rPr>
  </w:style>
  <w:style w:type="paragraph" w:styleId="1">
    <w:name w:val="heading 1"/>
    <w:basedOn w:val="a"/>
    <w:next w:val="a"/>
    <w:link w:val="1Char"/>
    <w:qFormat/>
    <w:rsid w:val="00957CA9"/>
    <w:pPr>
      <w:keepNext/>
      <w:keepLines/>
      <w:widowControl w:val="0"/>
      <w:numPr>
        <w:numId w:val="1"/>
      </w:numPr>
      <w:adjustRightInd/>
      <w:snapToGrid w:val="0"/>
      <w:ind w:left="0" w:firstLineChars="0" w:firstLine="0"/>
      <w:textAlignment w:val="auto"/>
      <w:outlineLvl w:val="0"/>
    </w:pPr>
    <w:rPr>
      <w:rFonts w:cs="Arial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957CA9"/>
    <w:pPr>
      <w:keepNext/>
      <w:keepLines/>
      <w:widowControl w:val="0"/>
      <w:numPr>
        <w:ilvl w:val="1"/>
        <w:numId w:val="1"/>
      </w:numPr>
      <w:tabs>
        <w:tab w:val="left" w:pos="494"/>
      </w:tabs>
      <w:snapToGrid w:val="0"/>
      <w:spacing w:beforeLines="25" w:afterLines="25"/>
      <w:ind w:left="0" w:firstLineChars="0" w:firstLine="0"/>
      <w:textAlignment w:val="auto"/>
      <w:outlineLvl w:val="1"/>
    </w:pPr>
    <w:rPr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qFormat/>
    <w:rsid w:val="00957CA9"/>
    <w:pPr>
      <w:keepNext/>
      <w:keepLines/>
      <w:widowControl w:val="0"/>
      <w:numPr>
        <w:ilvl w:val="2"/>
        <w:numId w:val="1"/>
      </w:numPr>
      <w:snapToGrid w:val="0"/>
      <w:spacing w:afterLines="25"/>
      <w:ind w:left="0" w:firstLineChars="0" w:firstLine="0"/>
      <w:textAlignment w:val="auto"/>
      <w:outlineLvl w:val="2"/>
    </w:pPr>
    <w:rPr>
      <w:rFonts w:cs="Arial"/>
      <w:b/>
      <w:bCs/>
      <w:kern w:val="2"/>
      <w:sz w:val="24"/>
      <w:szCs w:val="24"/>
    </w:rPr>
  </w:style>
  <w:style w:type="paragraph" w:styleId="4">
    <w:name w:val="heading 4"/>
    <w:basedOn w:val="a"/>
    <w:next w:val="a"/>
    <w:link w:val="4Char"/>
    <w:qFormat/>
    <w:rsid w:val="00957CA9"/>
    <w:pPr>
      <w:keepNext/>
      <w:keepLines/>
      <w:widowControl w:val="0"/>
      <w:numPr>
        <w:ilvl w:val="3"/>
        <w:numId w:val="1"/>
      </w:numPr>
      <w:tabs>
        <w:tab w:val="clear" w:pos="680"/>
        <w:tab w:val="num" w:pos="854"/>
      </w:tabs>
      <w:adjustRightInd/>
      <w:snapToGrid w:val="0"/>
      <w:spacing w:beforeLines="25"/>
      <w:ind w:left="0" w:firstLineChars="0" w:firstLine="0"/>
      <w:textAlignment w:val="auto"/>
      <w:outlineLvl w:val="3"/>
    </w:pPr>
    <w:rPr>
      <w:rFonts w:ascii="宋体"/>
      <w:b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57CA9"/>
    <w:rPr>
      <w:rFonts w:ascii="Arial" w:eastAsia="宋体" w:hAnsi="Arial" w:cs="Arial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957CA9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957CA9"/>
    <w:rPr>
      <w:rFonts w:ascii="Arial" w:eastAsia="宋体" w:hAnsi="Arial" w:cs="Arial"/>
      <w:b/>
      <w:bCs/>
      <w:sz w:val="24"/>
      <w:szCs w:val="24"/>
    </w:rPr>
  </w:style>
  <w:style w:type="character" w:customStyle="1" w:styleId="4Char">
    <w:name w:val="标题 4 Char"/>
    <w:basedOn w:val="a0"/>
    <w:link w:val="4"/>
    <w:rsid w:val="00957CA9"/>
    <w:rPr>
      <w:rFonts w:ascii="宋体" w:eastAsia="宋体" w:hAnsi="Arial" w:cs="Times New Roman"/>
      <w:b/>
      <w:snapToGrid w:val="0"/>
      <w:kern w:val="0"/>
      <w:szCs w:val="20"/>
    </w:rPr>
  </w:style>
  <w:style w:type="paragraph" w:styleId="a3">
    <w:name w:val="header"/>
    <w:basedOn w:val="a"/>
    <w:link w:val="Char"/>
    <w:semiHidden/>
    <w:rsid w:val="00957CA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beforeLines="25"/>
      <w:jc w:val="center"/>
      <w:textAlignment w:val="auto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semiHidden/>
    <w:rsid w:val="00957CA9"/>
    <w:rPr>
      <w:rFonts w:ascii="Arial" w:eastAsia="宋体" w:hAnsi="Arial" w:cs="Times New Roman"/>
      <w:sz w:val="18"/>
      <w:szCs w:val="18"/>
    </w:rPr>
  </w:style>
  <w:style w:type="paragraph" w:styleId="a4">
    <w:name w:val="footer"/>
    <w:basedOn w:val="a"/>
    <w:link w:val="Char0"/>
    <w:semiHidden/>
    <w:rsid w:val="00957CA9"/>
    <w:pPr>
      <w:widowControl w:val="0"/>
      <w:tabs>
        <w:tab w:val="center" w:pos="4153"/>
        <w:tab w:val="right" w:pos="8306"/>
      </w:tabs>
      <w:adjustRightInd/>
      <w:snapToGrid w:val="0"/>
      <w:spacing w:beforeLines="25"/>
      <w:textAlignment w:val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semiHidden/>
    <w:rsid w:val="00957CA9"/>
    <w:rPr>
      <w:rFonts w:ascii="Arial" w:eastAsia="宋体" w:hAnsi="Arial" w:cs="Times New Roman"/>
      <w:sz w:val="18"/>
      <w:szCs w:val="18"/>
    </w:rPr>
  </w:style>
  <w:style w:type="character" w:styleId="a5">
    <w:name w:val="Hyperlink"/>
    <w:basedOn w:val="a0"/>
    <w:uiPriority w:val="99"/>
    <w:rsid w:val="00957CA9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957CA9"/>
    <w:pPr>
      <w:widowControl w:val="0"/>
      <w:tabs>
        <w:tab w:val="right" w:leader="dot" w:pos="9288"/>
      </w:tabs>
      <w:adjustRightInd/>
      <w:snapToGrid w:val="0"/>
      <w:spacing w:beforeLines="25" w:afterLines="25"/>
      <w:ind w:firstLineChars="0" w:firstLine="0"/>
      <w:textAlignment w:val="auto"/>
    </w:pPr>
    <w:rPr>
      <w:b/>
      <w:bCs/>
      <w:caps/>
      <w:kern w:val="2"/>
      <w:sz w:val="22"/>
    </w:rPr>
  </w:style>
  <w:style w:type="paragraph" w:styleId="20">
    <w:name w:val="toc 2"/>
    <w:basedOn w:val="a"/>
    <w:next w:val="a"/>
    <w:autoRedefine/>
    <w:uiPriority w:val="39"/>
    <w:qFormat/>
    <w:rsid w:val="00957CA9"/>
    <w:pPr>
      <w:widowControl w:val="0"/>
      <w:tabs>
        <w:tab w:val="right" w:leader="dot" w:pos="9281"/>
      </w:tabs>
      <w:adjustRightInd/>
      <w:snapToGrid w:val="0"/>
      <w:spacing w:beforeLines="25" w:afterLines="25"/>
      <w:ind w:leftChars="200" w:left="420" w:firstLineChars="2" w:firstLine="4"/>
      <w:textAlignment w:val="auto"/>
    </w:pPr>
    <w:rPr>
      <w:smallCaps/>
      <w:kern w:val="2"/>
    </w:rPr>
  </w:style>
  <w:style w:type="paragraph" w:styleId="30">
    <w:name w:val="toc 3"/>
    <w:basedOn w:val="a"/>
    <w:next w:val="a"/>
    <w:autoRedefine/>
    <w:uiPriority w:val="39"/>
    <w:qFormat/>
    <w:rsid w:val="00957CA9"/>
    <w:pPr>
      <w:widowControl w:val="0"/>
      <w:tabs>
        <w:tab w:val="right" w:leader="dot" w:pos="9281"/>
      </w:tabs>
      <w:adjustRightInd/>
      <w:snapToGrid w:val="0"/>
      <w:spacing w:beforeLines="25" w:afterLines="25"/>
      <w:ind w:leftChars="400" w:left="840" w:firstLineChars="0" w:firstLine="0"/>
      <w:textAlignment w:val="auto"/>
    </w:pPr>
    <w:rPr>
      <w:iCs/>
      <w:kern w:val="2"/>
    </w:rPr>
  </w:style>
  <w:style w:type="paragraph" w:customStyle="1" w:styleId="a6">
    <w:name w:val="！代码样式"/>
    <w:basedOn w:val="a"/>
    <w:rsid w:val="00957CA9"/>
    <w:pPr>
      <w:snapToGrid w:val="0"/>
      <w:spacing w:afterLines="0" w:line="240" w:lineRule="atLeast"/>
      <w:ind w:left="454" w:firstLineChars="0" w:firstLine="0"/>
    </w:pPr>
    <w:rPr>
      <w:rFonts w:ascii="Courier New" w:hAnsi="Courier New"/>
      <w:szCs w:val="21"/>
    </w:rPr>
  </w:style>
  <w:style w:type="paragraph" w:styleId="a7">
    <w:name w:val="List Paragraph"/>
    <w:basedOn w:val="a"/>
    <w:uiPriority w:val="34"/>
    <w:qFormat/>
    <w:rsid w:val="002D20A3"/>
    <w:pPr>
      <w:ind w:firstLine="420"/>
    </w:pPr>
  </w:style>
  <w:style w:type="character" w:styleId="a8">
    <w:name w:val="Placeholder Text"/>
    <w:basedOn w:val="a0"/>
    <w:uiPriority w:val="99"/>
    <w:semiHidden/>
    <w:rsid w:val="002C65E0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2C65E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C65E0"/>
    <w:rPr>
      <w:rFonts w:ascii="Arial" w:eastAsia="宋体" w:hAnsi="Arial" w:cs="Times New Roman"/>
      <w:kern w:val="0"/>
      <w:sz w:val="18"/>
      <w:szCs w:val="18"/>
    </w:rPr>
  </w:style>
  <w:style w:type="table" w:styleId="aa">
    <w:name w:val="Table Grid"/>
    <w:basedOn w:val="a1"/>
    <w:uiPriority w:val="59"/>
    <w:rsid w:val="00D17A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4A1D56"/>
    <w:pPr>
      <w:widowControl/>
      <w:numPr>
        <w:numId w:val="0"/>
      </w:numPr>
      <w:snapToGrid/>
      <w:spacing w:before="480" w:afterLines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b">
    <w:name w:val="Document Map"/>
    <w:basedOn w:val="a"/>
    <w:link w:val="Char2"/>
    <w:uiPriority w:val="99"/>
    <w:semiHidden/>
    <w:unhideWhenUsed/>
    <w:rsid w:val="00685C2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685C20"/>
    <w:rPr>
      <w:rFonts w:ascii="宋体" w:eastAsia="宋体" w:hAnsi="Arial" w:cs="Times New Roman"/>
      <w:kern w:val="0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AC07A8"/>
    <w:rPr>
      <w:rFonts w:asciiTheme="majorHAnsi" w:eastAsia="黑体" w:hAnsiTheme="majorHAnsi" w:cstheme="majorBidi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E9624-D290-4B72-8DA6-70337394E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6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2010-07-26T06:07:00Z</dcterms:created>
  <dcterms:modified xsi:type="dcterms:W3CDTF">2011-02-14T08:35:00Z</dcterms:modified>
</cp:coreProperties>
</file>