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B832B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自動走行</w:t>
      </w:r>
      <w:r>
        <w:rPr>
          <w:rFonts w:ascii="MS Mincho" w:eastAsia="MS Mincho" w:hAnsi="MS Mincho" w:cs="MS Mincho"/>
          <w:kern w:val="0"/>
        </w:rPr>
        <w:t>システムについて</w:t>
      </w:r>
    </w:p>
    <w:p w14:paraId="2F53EFB9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自動</w:t>
      </w:r>
      <w:r>
        <w:rPr>
          <w:rFonts w:ascii="MS Mincho" w:eastAsia="MS Mincho" w:hAnsi="MS Mincho" w:cs="MS Mincho"/>
          <w:kern w:val="0"/>
        </w:rPr>
        <w:t>走行システムとは、運転</w:t>
      </w:r>
      <w:r>
        <w:rPr>
          <w:rFonts w:ascii="MS Mincho" w:eastAsia="MS Mincho" w:hAnsi="MS Mincho" w:cs="MS Mincho" w:hint="eastAsia"/>
          <w:kern w:val="0"/>
        </w:rPr>
        <w:t>主</w:t>
      </w:r>
      <w:r>
        <w:rPr>
          <w:rFonts w:ascii="MS Mincho" w:eastAsia="MS Mincho" w:hAnsi="MS Mincho" w:cs="MS Mincho"/>
          <w:kern w:val="0"/>
        </w:rPr>
        <w:t>が</w:t>
      </w:r>
      <w:r>
        <w:rPr>
          <w:rFonts w:ascii="MS Mincho" w:eastAsia="MS Mincho" w:hAnsi="MS Mincho" w:cs="MS Mincho" w:hint="eastAsia"/>
          <w:kern w:val="0"/>
        </w:rPr>
        <w:t>操作</w:t>
      </w:r>
      <w:r>
        <w:rPr>
          <w:rFonts w:ascii="MS Mincho" w:eastAsia="MS Mincho" w:hAnsi="MS Mincho" w:cs="MS Mincho"/>
          <w:kern w:val="0"/>
        </w:rPr>
        <w:t>しなければいけない</w:t>
      </w:r>
      <w:r>
        <w:rPr>
          <w:rFonts w:ascii="MS Mincho" w:eastAsia="MS Mincho" w:hAnsi="MS Mincho" w:cs="MS Mincho" w:hint="eastAsia"/>
          <w:kern w:val="0"/>
        </w:rPr>
        <w:t>部分</w:t>
      </w:r>
      <w:r>
        <w:rPr>
          <w:rFonts w:ascii="MS Mincho" w:eastAsia="MS Mincho" w:hAnsi="MS Mincho" w:cs="MS Mincho"/>
          <w:kern w:val="0"/>
        </w:rPr>
        <w:t>の一部、または全てをシステムによって</w:t>
      </w:r>
      <w:r w:rsidRPr="007D0902">
        <w:rPr>
          <w:rFonts w:ascii="MS Mincho" w:eastAsia="MS Mincho" w:hAnsi="MS Mincho" w:cs="MS Mincho" w:hint="eastAsia"/>
          <w:kern w:val="0"/>
        </w:rPr>
        <w:t>代替</w:t>
      </w:r>
      <w:r>
        <w:rPr>
          <w:rFonts w:ascii="MS Mincho" w:eastAsia="MS Mincho" w:hAnsi="MS Mincho" w:cs="MS Mincho"/>
          <w:kern w:val="0"/>
        </w:rPr>
        <w:t>することである。</w:t>
      </w:r>
    </w:p>
    <w:p w14:paraId="422063A6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この</w:t>
      </w:r>
      <w:r>
        <w:rPr>
          <w:rFonts w:ascii="MS Mincho" w:eastAsia="MS Mincho" w:hAnsi="MS Mincho" w:cs="MS Mincho"/>
          <w:kern w:val="0"/>
        </w:rPr>
        <w:t>システムには必要な機能が3</w:t>
      </w:r>
      <w:r>
        <w:rPr>
          <w:rFonts w:ascii="MS Mincho" w:eastAsia="MS Mincho" w:hAnsi="MS Mincho" w:cs="MS Mincho" w:hint="eastAsia"/>
          <w:kern w:val="0"/>
        </w:rPr>
        <w:t>つ</w:t>
      </w:r>
      <w:r>
        <w:rPr>
          <w:rFonts w:ascii="MS Mincho" w:eastAsia="MS Mincho" w:hAnsi="MS Mincho" w:cs="MS Mincho"/>
          <w:kern w:val="0"/>
        </w:rPr>
        <w:t>あ</w:t>
      </w:r>
      <w:r>
        <w:rPr>
          <w:rFonts w:ascii="MS Mincho" w:eastAsia="MS Mincho" w:hAnsi="MS Mincho" w:cs="MS Mincho" w:hint="eastAsia"/>
          <w:kern w:val="0"/>
        </w:rPr>
        <w:t>り</w:t>
      </w:r>
      <w:r>
        <w:rPr>
          <w:rFonts w:ascii="MS Mincho" w:eastAsia="MS Mincho" w:hAnsi="MS Mincho" w:cs="MS Mincho"/>
          <w:kern w:val="0"/>
        </w:rPr>
        <w:t>、</w:t>
      </w:r>
    </w:p>
    <w:p w14:paraId="6F9BB02B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1-1.</w:t>
      </w:r>
      <w:r w:rsidRPr="00C6643D">
        <w:rPr>
          <w:rFonts w:hint="eastAsia"/>
        </w:rPr>
        <w:t xml:space="preserve"> </w:t>
      </w:r>
      <w:r w:rsidRPr="00C6643D">
        <w:rPr>
          <w:rFonts w:ascii="MS Mincho" w:eastAsia="MS Mincho" w:hAnsi="MS Mincho" w:cs="MS Mincho" w:hint="eastAsia"/>
          <w:kern w:val="0"/>
        </w:rPr>
        <w:t>情報収集</w:t>
      </w:r>
    </w:p>
    <w:p w14:paraId="42C24BCB" w14:textId="77777777" w:rsidR="00212D34" w:rsidRPr="005864CE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1-2.</w:t>
      </w:r>
      <w:r w:rsidRPr="00C6643D">
        <w:rPr>
          <w:rFonts w:hint="eastAsia"/>
        </w:rPr>
        <w:t xml:space="preserve"> </w:t>
      </w:r>
      <w:r w:rsidRPr="00C6643D">
        <w:rPr>
          <w:rFonts w:ascii="MS Mincho" w:eastAsia="MS Mincho" w:hAnsi="MS Mincho" w:cs="MS Mincho" w:hint="eastAsia"/>
          <w:kern w:val="0"/>
        </w:rPr>
        <w:t>分析・認識</w:t>
      </w:r>
      <w:r>
        <w:rPr>
          <w:rFonts w:ascii="MS Mincho" w:eastAsia="MS Mincho" w:hAnsi="MS Mincho" w:cs="MS Mincho"/>
          <w:kern w:val="0"/>
        </w:rPr>
        <w:t>・決定</w:t>
      </w:r>
    </w:p>
    <w:p w14:paraId="32E2936C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1-3.</w:t>
      </w:r>
      <w:r w:rsidRPr="00C6643D">
        <w:rPr>
          <w:rFonts w:hint="eastAsia"/>
        </w:rPr>
        <w:t xml:space="preserve"> </w:t>
      </w:r>
      <w:r w:rsidRPr="00C6643D">
        <w:rPr>
          <w:rFonts w:ascii="MS Mincho" w:eastAsia="MS Mincho" w:hAnsi="MS Mincho" w:cs="MS Mincho" w:hint="eastAsia"/>
          <w:kern w:val="0"/>
        </w:rPr>
        <w:t>機構制御</w:t>
      </w:r>
    </w:p>
    <w:p w14:paraId="393E668F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である。</w:t>
      </w:r>
    </w:p>
    <w:p w14:paraId="29F14B00" w14:textId="77777777" w:rsidR="00212D34" w:rsidRDefault="00212D34" w:rsidP="00212D34">
      <w:pPr>
        <w:pStyle w:val="a3"/>
        <w:widowControl/>
        <w:numPr>
          <w:ilvl w:val="1"/>
          <w:numId w:val="1"/>
        </w:numPr>
        <w:ind w:leftChars="0"/>
        <w:jc w:val="left"/>
        <w:rPr>
          <w:rFonts w:ascii="MS Mincho" w:eastAsia="MS Mincho" w:hAnsi="MS Mincho" w:cs="MS Mincho"/>
          <w:kern w:val="0"/>
        </w:rPr>
      </w:pPr>
      <w:r w:rsidRPr="00C6643D">
        <w:rPr>
          <w:rFonts w:ascii="MS Mincho" w:eastAsia="MS Mincho" w:hAnsi="MS Mincho" w:cs="MS Mincho" w:hint="eastAsia"/>
          <w:kern w:val="0"/>
        </w:rPr>
        <w:t>情報収集</w:t>
      </w:r>
      <w:r>
        <w:rPr>
          <w:rFonts w:ascii="MS Mincho" w:eastAsia="MS Mincho" w:hAnsi="MS Mincho" w:cs="MS Mincho" w:hint="eastAsia"/>
          <w:kern w:val="0"/>
        </w:rPr>
        <w:t>は</w:t>
      </w:r>
      <w:r>
        <w:rPr>
          <w:rFonts w:ascii="MS Mincho" w:eastAsia="MS Mincho" w:hAnsi="MS Mincho" w:cs="MS Mincho"/>
          <w:kern w:val="0"/>
        </w:rPr>
        <w:t>、</w:t>
      </w:r>
      <w:r>
        <w:rPr>
          <w:rFonts w:ascii="MS Mincho" w:eastAsia="MS Mincho" w:hAnsi="MS Mincho" w:cs="MS Mincho" w:hint="eastAsia"/>
          <w:kern w:val="0"/>
        </w:rPr>
        <w:t>自動車</w:t>
      </w:r>
      <w:r w:rsidRPr="00C6643D">
        <w:rPr>
          <w:rFonts w:ascii="MS Mincho" w:eastAsia="MS Mincho" w:hAnsi="MS Mincho" w:cs="MS Mincho" w:hint="eastAsia"/>
          <w:kern w:val="0"/>
        </w:rPr>
        <w:t>の前後左右を走る車両との車間距離や周囲の歩行者の状況、走行する道路の交通情報など、安全走行に必要なデータを収集</w:t>
      </w:r>
      <w:r>
        <w:rPr>
          <w:rFonts w:ascii="MS Mincho" w:eastAsia="MS Mincho" w:hAnsi="MS Mincho" w:cs="MS Mincho"/>
          <w:kern w:val="0"/>
        </w:rPr>
        <w:t>することであ</w:t>
      </w:r>
      <w:r>
        <w:rPr>
          <w:rFonts w:ascii="MS Mincho" w:eastAsia="MS Mincho" w:hAnsi="MS Mincho" w:cs="MS Mincho" w:hint="eastAsia"/>
          <w:kern w:val="0"/>
        </w:rPr>
        <w:t>る</w:t>
      </w:r>
      <w:r>
        <w:t>[1]</w:t>
      </w:r>
      <w:r>
        <w:rPr>
          <w:rFonts w:ascii="MS Mincho" w:eastAsia="MS Mincho" w:hAnsi="MS Mincho" w:cs="MS Mincho"/>
          <w:kern w:val="0"/>
        </w:rPr>
        <w:t>。</w:t>
      </w:r>
    </w:p>
    <w:p w14:paraId="28D70AAE" w14:textId="77777777" w:rsidR="00212D34" w:rsidRDefault="00212D34" w:rsidP="00212D34">
      <w:pPr>
        <w:pStyle w:val="a3"/>
        <w:widowControl/>
        <w:ind w:leftChars="0" w:left="120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この</w:t>
      </w:r>
      <w:r>
        <w:rPr>
          <w:rFonts w:ascii="MS Mincho" w:eastAsia="MS Mincho" w:hAnsi="MS Mincho" w:cs="MS Mincho"/>
          <w:kern w:val="0"/>
        </w:rPr>
        <w:t>機能を</w:t>
      </w:r>
      <w:r>
        <w:rPr>
          <w:rFonts w:ascii="MS Mincho" w:eastAsia="MS Mincho" w:hAnsi="MS Mincho" w:cs="MS Mincho" w:hint="eastAsia"/>
          <w:kern w:val="0"/>
        </w:rPr>
        <w:t>搭載</w:t>
      </w:r>
      <w:r>
        <w:rPr>
          <w:rFonts w:ascii="MS Mincho" w:eastAsia="MS Mincho" w:hAnsi="MS Mincho" w:cs="MS Mincho"/>
          <w:kern w:val="0"/>
        </w:rPr>
        <w:t>する手法として</w:t>
      </w:r>
      <w:r>
        <w:rPr>
          <w:rFonts w:ascii="MS Mincho" w:eastAsia="MS Mincho" w:hAnsi="MS Mincho" w:cs="MS Mincho" w:hint="eastAsia"/>
          <w:kern w:val="0"/>
        </w:rPr>
        <w:t>、</w:t>
      </w:r>
      <w:r w:rsidRPr="00C6643D">
        <w:rPr>
          <w:rFonts w:ascii="MS Mincho" w:eastAsia="MS Mincho" w:hAnsi="MS Mincho" w:cs="MS Mincho" w:hint="eastAsia"/>
          <w:kern w:val="0"/>
        </w:rPr>
        <w:t>GPS（車両の位置を認識する機能）やITSシステム（交通情</w:t>
      </w:r>
      <w:r>
        <w:rPr>
          <w:rFonts w:ascii="MS Mincho" w:eastAsia="MS Mincho" w:hAnsi="MS Mincho" w:cs="MS Mincho" w:hint="eastAsia"/>
          <w:kern w:val="0"/>
        </w:rPr>
        <w:t>報を受発信する機能）、</w:t>
      </w:r>
      <w:r w:rsidRPr="00C6643D">
        <w:rPr>
          <w:rFonts w:ascii="MS Mincho" w:eastAsia="MS Mincho" w:hAnsi="MS Mincho" w:cs="MS Mincho" w:hint="eastAsia"/>
          <w:kern w:val="0"/>
        </w:rPr>
        <w:t>赤外線レーザー</w:t>
      </w:r>
      <w:r>
        <w:rPr>
          <w:rFonts w:ascii="MS Mincho" w:eastAsia="MS Mincho" w:hAnsi="MS Mincho" w:cs="MS Mincho"/>
          <w:kern w:val="0"/>
        </w:rPr>
        <w:t>などを使用したセンシング技術が使われている。</w:t>
      </w:r>
    </w:p>
    <w:p w14:paraId="5CC17A38" w14:textId="77777777" w:rsidR="00212D34" w:rsidRDefault="00212D34" w:rsidP="00212D34">
      <w:pPr>
        <w:pStyle w:val="a3"/>
        <w:widowControl/>
        <w:numPr>
          <w:ilvl w:val="1"/>
          <w:numId w:val="1"/>
        </w:numPr>
        <w:ind w:leftChars="0"/>
        <w:jc w:val="left"/>
        <w:rPr>
          <w:rFonts w:ascii="MS Mincho" w:eastAsia="MS Mincho" w:hAnsi="MS Mincho" w:cs="MS Mincho"/>
          <w:kern w:val="0"/>
        </w:rPr>
      </w:pPr>
      <w:r w:rsidRPr="00C6643D">
        <w:rPr>
          <w:rFonts w:ascii="MS Mincho" w:eastAsia="MS Mincho" w:hAnsi="MS Mincho" w:cs="MS Mincho" w:hint="eastAsia"/>
          <w:kern w:val="0"/>
        </w:rPr>
        <w:t>分析・認識</w:t>
      </w:r>
      <w:r>
        <w:rPr>
          <w:rFonts w:ascii="MS Mincho" w:eastAsia="MS Mincho" w:hAnsi="MS Mincho" w:cs="MS Mincho"/>
          <w:kern w:val="0"/>
        </w:rPr>
        <w:t>・決定</w:t>
      </w:r>
    </w:p>
    <w:p w14:paraId="057A9B5A" w14:textId="77777777" w:rsidR="00212D34" w:rsidRPr="005864CE" w:rsidRDefault="00212D34" w:rsidP="00212D34">
      <w:pPr>
        <w:pStyle w:val="a3"/>
        <w:widowControl/>
        <w:ind w:leftChars="500" w:left="1200"/>
        <w:jc w:val="left"/>
        <w:rPr>
          <w:rFonts w:ascii="MS Mincho" w:eastAsia="MS Mincho" w:hAnsi="MS Mincho" w:cs="MS Mincho" w:hint="eastAsia"/>
          <w:kern w:val="0"/>
        </w:rPr>
      </w:pPr>
      <w:r w:rsidRPr="00C6643D">
        <w:rPr>
          <w:rFonts w:ascii="MS Mincho" w:eastAsia="MS Mincho" w:hAnsi="MS Mincho" w:cs="MS Mincho" w:hint="eastAsia"/>
          <w:kern w:val="0"/>
        </w:rPr>
        <w:t>分析・認識</w:t>
      </w:r>
      <w:r>
        <w:rPr>
          <w:rFonts w:ascii="MS Mincho" w:eastAsia="MS Mincho" w:hAnsi="MS Mincho" w:cs="MS Mincho"/>
          <w:kern w:val="0"/>
        </w:rPr>
        <w:t>・決定は、1-1.</w:t>
      </w:r>
      <w:r w:rsidRPr="00C6643D">
        <w:rPr>
          <w:rFonts w:hint="eastAsia"/>
        </w:rPr>
        <w:t xml:space="preserve"> </w:t>
      </w:r>
      <w:r w:rsidRPr="00C6643D">
        <w:rPr>
          <w:rFonts w:ascii="MS Mincho" w:eastAsia="MS Mincho" w:hAnsi="MS Mincho" w:cs="MS Mincho" w:hint="eastAsia"/>
          <w:kern w:val="0"/>
        </w:rPr>
        <w:t>情報収集</w:t>
      </w:r>
      <w:r>
        <w:rPr>
          <w:rFonts w:ascii="MS Mincho" w:eastAsia="MS Mincho" w:hAnsi="MS Mincho" w:cs="MS Mincho" w:hint="eastAsia"/>
          <w:kern w:val="0"/>
        </w:rPr>
        <w:t>で収集</w:t>
      </w:r>
      <w:r>
        <w:rPr>
          <w:rFonts w:ascii="MS Mincho" w:eastAsia="MS Mincho" w:hAnsi="MS Mincho" w:cs="MS Mincho"/>
          <w:kern w:val="0"/>
        </w:rPr>
        <w:t>した</w:t>
      </w:r>
      <w:r w:rsidRPr="00C6643D">
        <w:rPr>
          <w:rFonts w:ascii="MS Mincho" w:eastAsia="MS Mincho" w:hAnsi="MS Mincho" w:cs="MS Mincho" w:hint="eastAsia"/>
          <w:kern w:val="0"/>
        </w:rPr>
        <w:t>GPS</w:t>
      </w:r>
      <w:r>
        <w:rPr>
          <w:rFonts w:ascii="MS Mincho" w:eastAsia="MS Mincho" w:hAnsi="MS Mincho" w:cs="MS Mincho"/>
          <w:kern w:val="0"/>
        </w:rPr>
        <w:t>情報などから、</w:t>
      </w:r>
      <w:r w:rsidRPr="005864CE">
        <w:rPr>
          <w:rFonts w:ascii="MS Mincho" w:eastAsia="MS Mincho" w:hAnsi="MS Mincho" w:cs="MS Mincho" w:hint="eastAsia"/>
          <w:kern w:val="0"/>
        </w:rPr>
        <w:t>自分の</w:t>
      </w:r>
      <w:r w:rsidRPr="005864CE">
        <w:rPr>
          <w:rFonts w:ascii="MS Mincho" w:eastAsia="MS Mincho" w:hAnsi="MS Mincho" w:cs="MS Mincho"/>
          <w:kern w:val="0"/>
        </w:rPr>
        <w:t>自動車との車間距離や目的地まで</w:t>
      </w:r>
      <w:r w:rsidRPr="005864CE">
        <w:rPr>
          <w:rFonts w:ascii="MS Mincho" w:eastAsia="MS Mincho" w:hAnsi="MS Mincho" w:cs="MS Mincho" w:hint="eastAsia"/>
          <w:kern w:val="0"/>
        </w:rPr>
        <w:t>の</w:t>
      </w:r>
      <w:r w:rsidRPr="005864CE">
        <w:rPr>
          <w:rFonts w:ascii="MS Mincho" w:eastAsia="MS Mincho" w:hAnsi="MS Mincho" w:cs="MS Mincho"/>
          <w:kern w:val="0"/>
        </w:rPr>
        <w:t>走行ルートを分析</w:t>
      </w:r>
      <w:r>
        <w:rPr>
          <w:rFonts w:ascii="MS Mincho" w:eastAsia="MS Mincho" w:hAnsi="MS Mincho" w:cs="MS Mincho"/>
          <w:kern w:val="0"/>
        </w:rPr>
        <w:t>し、行動決定</w:t>
      </w:r>
      <w:r w:rsidRPr="005864CE">
        <w:rPr>
          <w:rFonts w:ascii="MS Mincho" w:eastAsia="MS Mincho" w:hAnsi="MS Mincho" w:cs="MS Mincho"/>
          <w:kern w:val="0"/>
        </w:rPr>
        <w:t>する</w:t>
      </w:r>
      <w:r>
        <w:rPr>
          <w:rFonts w:ascii="MS Mincho" w:eastAsia="MS Mincho" w:hAnsi="MS Mincho" w:cs="MS Mincho" w:hint="eastAsia"/>
          <w:kern w:val="0"/>
        </w:rPr>
        <w:t>ことである</w:t>
      </w:r>
      <w:r>
        <w:t>[1]</w:t>
      </w:r>
      <w:r>
        <w:rPr>
          <w:rFonts w:ascii="MS Mincho" w:eastAsia="MS Mincho" w:hAnsi="MS Mincho" w:cs="MS Mincho"/>
          <w:kern w:val="0"/>
        </w:rPr>
        <w:t>。</w:t>
      </w:r>
    </w:p>
    <w:p w14:paraId="4BA6797A" w14:textId="77777777" w:rsidR="00212D34" w:rsidRDefault="00212D34" w:rsidP="00212D34">
      <w:pPr>
        <w:pStyle w:val="a3"/>
        <w:widowControl/>
        <w:ind w:leftChars="500" w:left="120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この</w:t>
      </w:r>
      <w:r>
        <w:rPr>
          <w:rFonts w:ascii="MS Mincho" w:eastAsia="MS Mincho" w:hAnsi="MS Mincho" w:cs="MS Mincho"/>
          <w:kern w:val="0"/>
        </w:rPr>
        <w:t>機能を</w:t>
      </w:r>
      <w:r>
        <w:rPr>
          <w:rFonts w:ascii="MS Mincho" w:eastAsia="MS Mincho" w:hAnsi="MS Mincho" w:cs="MS Mincho" w:hint="eastAsia"/>
          <w:kern w:val="0"/>
        </w:rPr>
        <w:t>搭載</w:t>
      </w:r>
      <w:r>
        <w:rPr>
          <w:rFonts w:ascii="MS Mincho" w:eastAsia="MS Mincho" w:hAnsi="MS Mincho" w:cs="MS Mincho"/>
          <w:kern w:val="0"/>
        </w:rPr>
        <w:t>する手法として、機械学習や強化学習、データ</w:t>
      </w:r>
      <w:r>
        <w:rPr>
          <w:rFonts w:ascii="MS Mincho" w:eastAsia="MS Mincho" w:hAnsi="MS Mincho" w:cs="MS Mincho" w:hint="eastAsia"/>
          <w:kern w:val="0"/>
        </w:rPr>
        <w:t>マイニング</w:t>
      </w:r>
      <w:r>
        <w:rPr>
          <w:rFonts w:ascii="MS Mincho" w:eastAsia="MS Mincho" w:hAnsi="MS Mincho" w:cs="MS Mincho"/>
          <w:kern w:val="0"/>
        </w:rPr>
        <w:t>などのデータサイエンス分野の技術が使用されている。</w:t>
      </w:r>
    </w:p>
    <w:p w14:paraId="4C8F167C" w14:textId="77777777" w:rsidR="00212D34" w:rsidRDefault="00212D34" w:rsidP="00212D34">
      <w:pPr>
        <w:pStyle w:val="a3"/>
        <w:widowControl/>
        <w:ind w:leftChars="0" w:left="48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1-3.</w:t>
      </w:r>
      <w:r w:rsidRPr="00C6643D">
        <w:rPr>
          <w:rFonts w:hint="eastAsia"/>
        </w:rPr>
        <w:t xml:space="preserve"> </w:t>
      </w:r>
      <w:r w:rsidRPr="00C6643D">
        <w:rPr>
          <w:rFonts w:ascii="MS Mincho" w:eastAsia="MS Mincho" w:hAnsi="MS Mincho" w:cs="MS Mincho" w:hint="eastAsia"/>
          <w:kern w:val="0"/>
        </w:rPr>
        <w:t>機構制御</w:t>
      </w:r>
    </w:p>
    <w:p w14:paraId="285E72BB" w14:textId="77777777" w:rsidR="00212D34" w:rsidRDefault="00212D34" w:rsidP="00212D34">
      <w:pPr>
        <w:pStyle w:val="a3"/>
        <w:widowControl/>
        <w:ind w:leftChars="500" w:left="1200"/>
        <w:jc w:val="left"/>
        <w:rPr>
          <w:rFonts w:ascii="MS Mincho" w:eastAsia="MS Mincho" w:hAnsi="MS Mincho" w:cs="MS Mincho"/>
          <w:kern w:val="0"/>
        </w:rPr>
      </w:pPr>
      <w:r w:rsidRPr="00C6643D">
        <w:rPr>
          <w:rFonts w:ascii="MS Mincho" w:eastAsia="MS Mincho" w:hAnsi="MS Mincho" w:cs="MS Mincho" w:hint="eastAsia"/>
          <w:kern w:val="0"/>
        </w:rPr>
        <w:t>機構制御</w:t>
      </w:r>
      <w:r>
        <w:rPr>
          <w:rFonts w:ascii="MS Mincho" w:eastAsia="MS Mincho" w:hAnsi="MS Mincho" w:cs="MS Mincho"/>
          <w:kern w:val="0"/>
        </w:rPr>
        <w:t>は、</w:t>
      </w:r>
      <w:r w:rsidRPr="005864CE">
        <w:rPr>
          <w:rFonts w:ascii="MS Mincho" w:eastAsia="MS Mincho" w:hAnsi="MS Mincho" w:cs="MS Mincho" w:hint="eastAsia"/>
          <w:kern w:val="0"/>
        </w:rPr>
        <w:t>ハンドル操作や、アクセル・ブレーキを踏む動作に該当する部分</w:t>
      </w:r>
      <w:r>
        <w:rPr>
          <w:rFonts w:ascii="MS Mincho" w:eastAsia="MS Mincho" w:hAnsi="MS Mincho" w:cs="MS Mincho"/>
          <w:kern w:val="0"/>
        </w:rPr>
        <w:t>を</w:t>
      </w:r>
      <w:r>
        <w:rPr>
          <w:rFonts w:ascii="MS Mincho" w:eastAsia="MS Mincho" w:hAnsi="MS Mincho" w:cs="MS Mincho" w:hint="eastAsia"/>
          <w:kern w:val="0"/>
        </w:rPr>
        <w:t>実際</w:t>
      </w:r>
      <w:r>
        <w:rPr>
          <w:rFonts w:ascii="MS Mincho" w:eastAsia="MS Mincho" w:hAnsi="MS Mincho" w:cs="MS Mincho"/>
          <w:kern w:val="0"/>
        </w:rPr>
        <w:t>にコントロールすることである</w:t>
      </w:r>
      <w:r>
        <w:t>[1]</w:t>
      </w:r>
      <w:r>
        <w:rPr>
          <w:rFonts w:ascii="MS Mincho" w:eastAsia="MS Mincho" w:hAnsi="MS Mincho" w:cs="MS Mincho"/>
          <w:kern w:val="0"/>
        </w:rPr>
        <w:t>。</w:t>
      </w:r>
    </w:p>
    <w:p w14:paraId="4A64480D" w14:textId="77777777" w:rsidR="00212D34" w:rsidRDefault="00212D34" w:rsidP="00212D34">
      <w:pPr>
        <w:pStyle w:val="a3"/>
        <w:widowControl/>
        <w:ind w:leftChars="500" w:left="120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例えば、あらかじめ車両がずれないように制御し</w:t>
      </w:r>
      <w:r w:rsidRPr="0015645E">
        <w:rPr>
          <w:rFonts w:ascii="MS Mincho" w:eastAsia="MS Mincho" w:hAnsi="MS Mincho" w:cs="MS Mincho" w:hint="eastAsia"/>
          <w:kern w:val="0"/>
        </w:rPr>
        <w:t>、ずれを検知した場合</w:t>
      </w:r>
      <w:r>
        <w:rPr>
          <w:rFonts w:ascii="MS Mincho" w:eastAsia="MS Mincho" w:hAnsi="MS Mincho" w:cs="MS Mincho" w:hint="eastAsia"/>
          <w:kern w:val="0"/>
        </w:rPr>
        <w:t>は速やかに修正し、後々大きなずれが生じないように調整する</w:t>
      </w:r>
      <w:r w:rsidRPr="0015645E">
        <w:rPr>
          <w:rFonts w:ascii="MS Mincho" w:eastAsia="MS Mincho" w:hAnsi="MS Mincho" w:cs="MS Mincho" w:hint="eastAsia"/>
          <w:kern w:val="0"/>
        </w:rPr>
        <w:t>。</w:t>
      </w:r>
    </w:p>
    <w:p w14:paraId="042CE594" w14:textId="77777777" w:rsidR="00212D34" w:rsidRPr="00C6643D" w:rsidRDefault="00212D34" w:rsidP="00212D34">
      <w:pPr>
        <w:pStyle w:val="a3"/>
        <w:widowControl/>
        <w:ind w:leftChars="500" w:left="1200"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この</w:t>
      </w:r>
      <w:r>
        <w:rPr>
          <w:rFonts w:ascii="MS Mincho" w:eastAsia="MS Mincho" w:hAnsi="MS Mincho" w:cs="MS Mincho"/>
          <w:kern w:val="0"/>
        </w:rPr>
        <w:t>機能を</w:t>
      </w:r>
      <w:r>
        <w:rPr>
          <w:rFonts w:ascii="MS Mincho" w:eastAsia="MS Mincho" w:hAnsi="MS Mincho" w:cs="MS Mincho" w:hint="eastAsia"/>
          <w:kern w:val="0"/>
        </w:rPr>
        <w:t>搭載</w:t>
      </w:r>
      <w:r>
        <w:rPr>
          <w:rFonts w:ascii="MS Mincho" w:eastAsia="MS Mincho" w:hAnsi="MS Mincho" w:cs="MS Mincho"/>
          <w:kern w:val="0"/>
        </w:rPr>
        <w:t>する手法として、制御工学分野の技術が使用されている。</w:t>
      </w:r>
    </w:p>
    <w:p w14:paraId="497023D9" w14:textId="77777777" w:rsidR="00212D34" w:rsidRDefault="00212D34" w:rsidP="00212D34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6E1C27CD" w14:textId="77777777" w:rsidR="00212D34" w:rsidRDefault="00212D34" w:rsidP="00212D34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自動</w:t>
      </w:r>
      <w:r>
        <w:rPr>
          <w:rFonts w:ascii="MS Mincho" w:eastAsia="MS Mincho" w:hAnsi="MS Mincho" w:cs="MS Mincho"/>
          <w:kern w:val="0"/>
        </w:rPr>
        <w:t>走行システムとは、</w:t>
      </w:r>
      <w:r>
        <w:rPr>
          <w:rFonts w:ascii="MS Mincho" w:eastAsia="MS Mincho" w:hAnsi="MS Mincho" w:cs="MS Mincho" w:hint="eastAsia"/>
          <w:kern w:val="0"/>
        </w:rPr>
        <w:t>これらの技術</w:t>
      </w:r>
      <w:r>
        <w:rPr>
          <w:rFonts w:ascii="MS Mincho" w:eastAsia="MS Mincho" w:hAnsi="MS Mincho" w:cs="MS Mincho"/>
          <w:kern w:val="0"/>
        </w:rPr>
        <w:t>を1つ以上含んでいる自動車のことを指し、多くの自動車に搭載されている</w:t>
      </w:r>
      <w:r>
        <w:rPr>
          <w:rFonts w:ascii="MS Mincho" w:eastAsia="MS Mincho" w:hAnsi="MS Mincho" w:cs="MS Mincho" w:hint="eastAsia"/>
          <w:kern w:val="0"/>
        </w:rPr>
        <w:t>。</w:t>
      </w:r>
      <w:r>
        <w:rPr>
          <w:rFonts w:ascii="MS Mincho" w:eastAsia="MS Mincho" w:hAnsi="MS Mincho" w:cs="MS Mincho"/>
          <w:kern w:val="0"/>
        </w:rPr>
        <w:t>また、これら全てを含んだものを自動運</w:t>
      </w:r>
      <w:r>
        <w:rPr>
          <w:rFonts w:ascii="MS Mincho" w:eastAsia="MS Mincho" w:hAnsi="MS Mincho" w:cs="MS Mincho"/>
          <w:kern w:val="0"/>
        </w:rPr>
        <w:lastRenderedPageBreak/>
        <w:t>転と呼び、多くの実験が行われている。</w:t>
      </w:r>
      <w:r>
        <w:rPr>
          <w:rFonts w:ascii="MS Mincho" w:eastAsia="MS Mincho" w:hAnsi="MS Mincho" w:cs="MS Mincho" w:hint="eastAsia"/>
          <w:kern w:val="0"/>
        </w:rPr>
        <w:t>そうした中で</w:t>
      </w:r>
      <w:r>
        <w:rPr>
          <w:rFonts w:ascii="MS Mincho" w:eastAsia="MS Mincho" w:hAnsi="MS Mincho" w:cs="MS Mincho"/>
          <w:kern w:val="0"/>
        </w:rPr>
        <w:t>、</w:t>
      </w:r>
      <w:r>
        <w:rPr>
          <w:rFonts w:ascii="MS Mincho" w:eastAsia="MS Mincho" w:hAnsi="MS Mincho" w:cs="MS Mincho" w:hint="eastAsia"/>
          <w:kern w:val="0"/>
        </w:rPr>
        <w:t>自動</w:t>
      </w:r>
      <w:r>
        <w:rPr>
          <w:rFonts w:ascii="MS Mincho" w:eastAsia="MS Mincho" w:hAnsi="MS Mincho" w:cs="MS Mincho"/>
          <w:kern w:val="0"/>
        </w:rPr>
        <w:t>走行システムの</w:t>
      </w:r>
      <w:r w:rsidRPr="00D954D0">
        <w:rPr>
          <w:rFonts w:ascii="MS Mincho" w:eastAsia="MS Mincho" w:hAnsi="MS Mincho" w:cs="MS Mincho"/>
          <w:kern w:val="0"/>
        </w:rPr>
        <w:t>「故障」と「失敗」</w:t>
      </w:r>
      <w:r>
        <w:rPr>
          <w:rFonts w:ascii="MS Mincho" w:eastAsia="MS Mincho" w:hAnsi="MS Mincho" w:cs="MS Mincho" w:hint="eastAsia"/>
          <w:kern w:val="0"/>
        </w:rPr>
        <w:t>の</w:t>
      </w:r>
      <w:r>
        <w:rPr>
          <w:rFonts w:ascii="MS Mincho" w:eastAsia="MS Mincho" w:hAnsi="MS Mincho" w:cs="MS Mincho"/>
          <w:kern w:val="0"/>
        </w:rPr>
        <w:t>違いをここでは２つの例</w:t>
      </w:r>
      <w:r>
        <w:rPr>
          <w:rFonts w:ascii="MS Mincho" w:eastAsia="MS Mincho" w:hAnsi="MS Mincho" w:cs="MS Mincho" w:hint="eastAsia"/>
          <w:kern w:val="0"/>
        </w:rPr>
        <w:t>に</w:t>
      </w:r>
      <w:r>
        <w:rPr>
          <w:rFonts w:ascii="MS Mincho" w:eastAsia="MS Mincho" w:hAnsi="MS Mincho" w:cs="MS Mincho"/>
          <w:kern w:val="0"/>
        </w:rPr>
        <w:t>よって</w:t>
      </w:r>
      <w:r>
        <w:rPr>
          <w:rFonts w:ascii="MS Mincho" w:eastAsia="MS Mincho" w:hAnsi="MS Mincho" w:cs="MS Mincho" w:hint="eastAsia"/>
          <w:kern w:val="0"/>
        </w:rPr>
        <w:t>定義する。</w:t>
      </w:r>
    </w:p>
    <w:p w14:paraId="492FD9DC" w14:textId="77777777" w:rsidR="00E11951" w:rsidRDefault="00E11951">
      <w:bookmarkStart w:id="0" w:name="_GoBack"/>
      <w:bookmarkEnd w:id="0"/>
    </w:p>
    <w:sectPr w:rsidR="00E11951" w:rsidSect="00AF72F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26"/>
    <w:multiLevelType w:val="multilevel"/>
    <w:tmpl w:val="C1045CDE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34"/>
    <w:rsid w:val="00212D34"/>
    <w:rsid w:val="009A239A"/>
    <w:rsid w:val="00AF72F1"/>
    <w:rsid w:val="00E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C9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3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Macintosh Word</Application>
  <DocSecurity>0</DocSecurity>
  <Lines>5</Lines>
  <Paragraphs>1</Paragraphs>
  <ScaleCrop>false</ScaleCrop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2019-08-04T07:05:00Z</dcterms:created>
  <dcterms:modified xsi:type="dcterms:W3CDTF">2019-08-04T07:05:00Z</dcterms:modified>
</cp:coreProperties>
</file>