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6B378" w14:textId="3BDCEBD4" w:rsidR="000607FC" w:rsidRDefault="000607FC" w:rsidP="000607FC">
      <w:pPr>
        <w:pStyle w:val="a3"/>
        <w:ind w:leftChars="0" w:left="360"/>
      </w:pPr>
      <w:r w:rsidRPr="000607FC">
        <w:t>House price estimation from visual and textual features</w:t>
      </w:r>
    </w:p>
    <w:p w14:paraId="7EA7C94C" w14:textId="7582B47F" w:rsidR="00B4206F" w:rsidRPr="000607FC" w:rsidRDefault="00B579CD" w:rsidP="000607FC">
      <w:pPr>
        <w:pStyle w:val="a3"/>
        <w:numPr>
          <w:ilvl w:val="0"/>
          <w:numId w:val="3"/>
        </w:numPr>
        <w:ind w:leftChars="0"/>
        <w:rPr>
          <w:sz w:val="21"/>
          <w:szCs w:val="21"/>
        </w:rPr>
      </w:pPr>
      <w:r w:rsidRPr="000607FC">
        <w:rPr>
          <w:rFonts w:hint="eastAsia"/>
          <w:sz w:val="21"/>
          <w:szCs w:val="21"/>
        </w:rPr>
        <w:t>この研究はどのようなものか？</w:t>
      </w:r>
    </w:p>
    <w:p w14:paraId="7A8A29AF" w14:textId="510CDCE2" w:rsidR="000607FC" w:rsidRDefault="000607FC" w:rsidP="000607FC">
      <w:pPr>
        <w:rPr>
          <w:sz w:val="21"/>
          <w:szCs w:val="21"/>
        </w:rPr>
      </w:pPr>
      <w:r>
        <w:rPr>
          <w:sz w:val="21"/>
          <w:szCs w:val="21"/>
        </w:rPr>
        <w:t xml:space="preserve">　</w:t>
      </w:r>
      <w:r w:rsidRPr="000607FC">
        <w:rPr>
          <w:rFonts w:hint="eastAsia"/>
          <w:sz w:val="21"/>
          <w:szCs w:val="21"/>
        </w:rPr>
        <w:t>家の写真から視覚的特徴を抽出し、家のテキスト情報と組み合わせることを提案</w:t>
      </w:r>
    </w:p>
    <w:p w14:paraId="6CCCE6DD" w14:textId="77777777" w:rsidR="000607FC" w:rsidRPr="000607FC" w:rsidRDefault="000607FC" w:rsidP="000607FC">
      <w:pPr>
        <w:rPr>
          <w:sz w:val="21"/>
          <w:szCs w:val="21"/>
        </w:rPr>
      </w:pPr>
    </w:p>
    <w:p w14:paraId="459F599F" w14:textId="216E1EC7" w:rsidR="00B4206F" w:rsidRPr="000607FC" w:rsidRDefault="00B579CD" w:rsidP="000607FC">
      <w:pPr>
        <w:pStyle w:val="a3"/>
        <w:numPr>
          <w:ilvl w:val="0"/>
          <w:numId w:val="2"/>
        </w:numPr>
        <w:ind w:leftChars="0"/>
        <w:rPr>
          <w:sz w:val="21"/>
          <w:szCs w:val="21"/>
        </w:rPr>
      </w:pPr>
      <w:r w:rsidRPr="000607FC">
        <w:rPr>
          <w:rFonts w:hint="eastAsia"/>
          <w:sz w:val="21"/>
          <w:szCs w:val="21"/>
        </w:rPr>
        <w:t>先行研究と比較してすごいところは何か？</w:t>
      </w:r>
    </w:p>
    <w:p w14:paraId="52D61031" w14:textId="77777777" w:rsidR="000607FC" w:rsidRDefault="000607FC" w:rsidP="00677F86">
      <w:pPr>
        <w:rPr>
          <w:sz w:val="21"/>
          <w:szCs w:val="21"/>
        </w:rPr>
      </w:pPr>
      <w:r>
        <w:rPr>
          <w:sz w:val="21"/>
          <w:szCs w:val="21"/>
        </w:rPr>
        <w:t>今まではテキスト情報のみで推定していたが、画像を取り組んだ</w:t>
      </w:r>
    </w:p>
    <w:p w14:paraId="732B3330" w14:textId="3D324259" w:rsidR="000607FC" w:rsidRDefault="000607FC" w:rsidP="00677F86">
      <w:pPr>
        <w:rPr>
          <w:sz w:val="21"/>
          <w:szCs w:val="21"/>
        </w:rPr>
      </w:pPr>
    </w:p>
    <w:p w14:paraId="0D3E0574" w14:textId="7937F7D2" w:rsidR="00B4206F" w:rsidRPr="00677F86" w:rsidRDefault="00677F86" w:rsidP="00677F86">
      <w:pPr>
        <w:rPr>
          <w:sz w:val="21"/>
          <w:szCs w:val="21"/>
        </w:rPr>
      </w:pPr>
      <w:r w:rsidRPr="00677F86">
        <w:rPr>
          <w:rFonts w:hint="eastAsia"/>
          <w:sz w:val="21"/>
          <w:szCs w:val="21"/>
        </w:rPr>
        <w:t>3</w:t>
      </w:r>
      <w:r w:rsidR="00B579CD" w:rsidRPr="00677F86">
        <w:rPr>
          <w:rFonts w:hint="eastAsia"/>
          <w:sz w:val="21"/>
          <w:szCs w:val="21"/>
        </w:rPr>
        <w:t>技術や手法のポイントはどこか？</w:t>
      </w:r>
    </w:p>
    <w:p w14:paraId="6803657D" w14:textId="1C23449A" w:rsidR="00332C40" w:rsidRDefault="000607FC" w:rsidP="00CB7CEC">
      <w:pPr>
        <w:rPr>
          <w:sz w:val="21"/>
          <w:szCs w:val="21"/>
        </w:rPr>
      </w:pPr>
      <w:r w:rsidRPr="000607FC">
        <w:rPr>
          <w:rFonts w:hint="eastAsia"/>
          <w:sz w:val="21"/>
          <w:szCs w:val="21"/>
        </w:rPr>
        <w:t>視覚的およびテキスト的特徴から住宅価格推定のための多層ニューラルネットワークを提案</w:t>
      </w:r>
    </w:p>
    <w:p w14:paraId="73AA4346" w14:textId="6F1C4B49" w:rsidR="00277D02" w:rsidRDefault="00277D02" w:rsidP="00CB7CEC">
      <w:pPr>
        <w:rPr>
          <w:sz w:val="21"/>
          <w:szCs w:val="21"/>
        </w:rPr>
      </w:pPr>
    </w:p>
    <w:p w14:paraId="7CB0E90A" w14:textId="2173D475" w:rsidR="00277D02" w:rsidRDefault="00277D02" w:rsidP="00CB7CEC">
      <w:pPr>
        <w:rPr>
          <w:sz w:val="21"/>
          <w:szCs w:val="21"/>
        </w:rPr>
      </w:pPr>
      <w:r w:rsidRPr="00277D02">
        <w:rPr>
          <w:rFonts w:hint="eastAsia"/>
          <w:sz w:val="21"/>
          <w:szCs w:val="21"/>
        </w:rPr>
        <w:t>我々は、マルチスケールパッチベースのパターン抽出手法を開発し、それを畳み込みニューラルネットワークと組み合わせて、視覚的手がかりから構築条件を推定する。</w:t>
      </w:r>
    </w:p>
    <w:p w14:paraId="7A61F46A" w14:textId="4C282347" w:rsidR="00332C40" w:rsidRDefault="00B548BA" w:rsidP="00CB7CEC">
      <w:pPr>
        <w:rPr>
          <w:sz w:val="21"/>
          <w:szCs w:val="21"/>
        </w:rPr>
      </w:pPr>
      <w:r>
        <w:rPr>
          <w:noProof/>
          <w:sz w:val="21"/>
          <w:szCs w:val="21"/>
        </w:rPr>
        <w:drawing>
          <wp:inline distT="0" distB="0" distL="0" distR="0" wp14:anchorId="3ADE378E" wp14:editId="1E111497">
            <wp:extent cx="2640965" cy="641011"/>
            <wp:effectExtent l="0" t="0" r="635" b="0"/>
            <wp:docPr id="1" name="図 1" descr="../../../../Desktop/スクリーンショット%202018-05-27%2015.4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8-05-27%2015.47.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8646" cy="659866"/>
                    </a:xfrm>
                    <a:prstGeom prst="rect">
                      <a:avLst/>
                    </a:prstGeom>
                    <a:noFill/>
                    <a:ln>
                      <a:noFill/>
                    </a:ln>
                  </pic:spPr>
                </pic:pic>
              </a:graphicData>
            </a:graphic>
          </wp:inline>
        </w:drawing>
      </w:r>
    </w:p>
    <w:p w14:paraId="3A225310" w14:textId="77777777" w:rsidR="00277D02" w:rsidRDefault="00277D02" w:rsidP="00CB7CEC">
      <w:pPr>
        <w:rPr>
          <w:sz w:val="21"/>
          <w:szCs w:val="21"/>
        </w:rPr>
      </w:pPr>
    </w:p>
    <w:p w14:paraId="1AEA8643" w14:textId="40525856" w:rsidR="00332C40" w:rsidRDefault="00B548BA" w:rsidP="00CB7CEC">
      <w:pPr>
        <w:rPr>
          <w:sz w:val="21"/>
          <w:szCs w:val="21"/>
        </w:rPr>
      </w:pPr>
      <w:r w:rsidRPr="00B548BA">
        <w:rPr>
          <w:rFonts w:hint="eastAsia"/>
          <w:sz w:val="21"/>
          <w:szCs w:val="21"/>
        </w:rPr>
        <w:t>特徴は家の各画像から抽出され、これらの特徴は、この家の全体的な特徴を表す特定の順序で同じ家のテキスト属性とともにベクトル形式で連結</w:t>
      </w:r>
    </w:p>
    <w:p w14:paraId="3213B84E" w14:textId="77777777" w:rsidR="00B548BA" w:rsidRDefault="00B548BA" w:rsidP="00CB7CEC">
      <w:pPr>
        <w:rPr>
          <w:sz w:val="21"/>
          <w:szCs w:val="21"/>
        </w:rPr>
      </w:pPr>
    </w:p>
    <w:p w14:paraId="4509426D" w14:textId="1910B74E" w:rsidR="00B548BA" w:rsidRDefault="00B548BA" w:rsidP="00CB7CEC">
      <w:pPr>
        <w:rPr>
          <w:rFonts w:hint="eastAsia"/>
          <w:sz w:val="21"/>
          <w:szCs w:val="21"/>
        </w:rPr>
      </w:pPr>
      <w:r w:rsidRPr="00B548BA">
        <w:rPr>
          <w:rFonts w:hint="eastAsia"/>
          <w:sz w:val="21"/>
          <w:szCs w:val="21"/>
        </w:rPr>
        <w:t>最後のモジュールでは、集約されたフィーチャが、正規化後に</w:t>
      </w:r>
      <w:r w:rsidRPr="00B548BA">
        <w:rPr>
          <w:sz w:val="21"/>
          <w:szCs w:val="21"/>
        </w:rPr>
        <w:t>SVRまたはNNのいずれかの推定モジュールの1つに渡されます。正規化は、データが0と1の間でスケーリングされる前処理テクニック</w:t>
      </w:r>
    </w:p>
    <w:p w14:paraId="399252BE" w14:textId="326AC4B6" w:rsidR="00B548BA" w:rsidRDefault="00B548BA" w:rsidP="00CB7CEC">
      <w:pPr>
        <w:rPr>
          <w:sz w:val="21"/>
          <w:szCs w:val="21"/>
        </w:rPr>
      </w:pPr>
      <w:r w:rsidRPr="00B548BA">
        <w:rPr>
          <w:rFonts w:hint="eastAsia"/>
          <w:sz w:val="21"/>
          <w:szCs w:val="21"/>
        </w:rPr>
        <w:t>抽出された特徴は、コーナー、鮮明な遷移およびエッジを強調</w:t>
      </w:r>
    </w:p>
    <w:p w14:paraId="3154F990" w14:textId="3046DB10" w:rsidR="00B548BA" w:rsidRDefault="00B548BA" w:rsidP="00CB7CEC">
      <w:pPr>
        <w:rPr>
          <w:sz w:val="21"/>
          <w:szCs w:val="21"/>
        </w:rPr>
      </w:pPr>
      <w:r>
        <w:rPr>
          <w:rFonts w:hint="eastAsia"/>
          <w:noProof/>
          <w:sz w:val="21"/>
          <w:szCs w:val="21"/>
        </w:rPr>
        <w:drawing>
          <wp:inline distT="0" distB="0" distL="0" distR="0" wp14:anchorId="19C3EE0E" wp14:editId="44B6D1CC">
            <wp:extent cx="2496820" cy="488015"/>
            <wp:effectExtent l="0" t="0" r="0" b="0"/>
            <wp:docPr id="2" name="図 2" descr="../../../../Desktop/スクリーンショット%202018-05-27%2015.5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スクリーンショット%202018-05-27%2015.50.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3015" cy="498999"/>
                    </a:xfrm>
                    <a:prstGeom prst="rect">
                      <a:avLst/>
                    </a:prstGeom>
                    <a:noFill/>
                    <a:ln>
                      <a:noFill/>
                    </a:ln>
                  </pic:spPr>
                </pic:pic>
              </a:graphicData>
            </a:graphic>
          </wp:inline>
        </w:drawing>
      </w:r>
    </w:p>
    <w:p w14:paraId="3FF0EEB0" w14:textId="77777777" w:rsidR="00432B38" w:rsidRDefault="00432B38" w:rsidP="00CB7CEC">
      <w:pPr>
        <w:rPr>
          <w:rFonts w:hint="eastAsia"/>
          <w:sz w:val="21"/>
          <w:szCs w:val="21"/>
        </w:rPr>
      </w:pPr>
    </w:p>
    <w:p w14:paraId="6EA7AF25" w14:textId="2B7919D7" w:rsidR="00432B38" w:rsidRDefault="00432B38" w:rsidP="00432B38">
      <w:pPr>
        <w:rPr>
          <w:rFonts w:hint="eastAsia"/>
          <w:sz w:val="21"/>
          <w:szCs w:val="21"/>
        </w:rPr>
      </w:pPr>
      <w:r w:rsidRPr="00432B38">
        <w:rPr>
          <w:rFonts w:hint="eastAsia"/>
          <w:sz w:val="21"/>
          <w:szCs w:val="21"/>
        </w:rPr>
        <w:t>決定係数と平均二乗誤差（</w:t>
      </w:r>
      <w:r>
        <w:rPr>
          <w:sz w:val="21"/>
          <w:szCs w:val="21"/>
        </w:rPr>
        <w:t>MS</w:t>
      </w:r>
      <w:r w:rsidRPr="00432B38">
        <w:rPr>
          <w:sz w:val="21"/>
          <w:szCs w:val="21"/>
        </w:rPr>
        <w:t>E</w:t>
      </w:r>
      <w:r>
        <w:rPr>
          <w:rFonts w:hint="eastAsia"/>
          <w:sz w:val="21"/>
          <w:szCs w:val="21"/>
        </w:rPr>
        <w:t>）を使用して、</w:t>
      </w:r>
      <w:r w:rsidRPr="00432B38">
        <w:rPr>
          <w:rFonts w:hint="eastAsia"/>
          <w:sz w:val="21"/>
          <w:szCs w:val="21"/>
        </w:rPr>
        <w:t>データセット上の</w:t>
      </w:r>
      <w:r w:rsidRPr="00432B38">
        <w:rPr>
          <w:sz w:val="21"/>
          <w:szCs w:val="21"/>
        </w:rPr>
        <w:t>NNの性能を評価し、その結果を住宅データセットと比較する</w:t>
      </w:r>
    </w:p>
    <w:p w14:paraId="23F6D511" w14:textId="77777777" w:rsidR="00B548BA" w:rsidRDefault="00B548BA" w:rsidP="00CB7CEC">
      <w:pPr>
        <w:rPr>
          <w:rFonts w:hint="eastAsia"/>
          <w:sz w:val="21"/>
          <w:szCs w:val="21"/>
        </w:rPr>
      </w:pPr>
    </w:p>
    <w:p w14:paraId="1F63DAB5" w14:textId="65596A84" w:rsidR="00B4206F" w:rsidRDefault="00CB7CEC" w:rsidP="00CB7CEC">
      <w:pPr>
        <w:rPr>
          <w:sz w:val="21"/>
          <w:szCs w:val="21"/>
        </w:rPr>
      </w:pPr>
      <w:r w:rsidRPr="00CB7CEC">
        <w:rPr>
          <w:rFonts w:hint="eastAsia"/>
          <w:sz w:val="21"/>
          <w:szCs w:val="21"/>
          <w:highlight w:val="lightGray"/>
        </w:rPr>
        <w:t>４</w:t>
      </w:r>
      <w:r w:rsidR="00216036" w:rsidRPr="00CB7CEC">
        <w:rPr>
          <w:rFonts w:hint="eastAsia"/>
          <w:sz w:val="21"/>
          <w:szCs w:val="21"/>
        </w:rPr>
        <w:t>どのように提案</w:t>
      </w:r>
      <w:r w:rsidR="00B579CD" w:rsidRPr="00CB7CEC">
        <w:rPr>
          <w:rFonts w:hint="eastAsia"/>
          <w:sz w:val="21"/>
          <w:szCs w:val="21"/>
        </w:rPr>
        <w:t>手法が</w:t>
      </w:r>
      <w:r w:rsidR="00B4206F" w:rsidRPr="00CB7CEC">
        <w:rPr>
          <w:rFonts w:hint="eastAsia"/>
          <w:sz w:val="21"/>
          <w:szCs w:val="21"/>
        </w:rPr>
        <w:t>有効だと検証した</w:t>
      </w:r>
      <w:r w:rsidR="00B579CD" w:rsidRPr="00CB7CEC">
        <w:rPr>
          <w:rFonts w:hint="eastAsia"/>
          <w:sz w:val="21"/>
          <w:szCs w:val="21"/>
        </w:rPr>
        <w:t>か</w:t>
      </w:r>
      <w:r w:rsidR="00B4206F" w:rsidRPr="00CB7CEC">
        <w:rPr>
          <w:rFonts w:hint="eastAsia"/>
          <w:sz w:val="21"/>
          <w:szCs w:val="21"/>
        </w:rPr>
        <w:t>？</w:t>
      </w:r>
      <w:r w:rsidR="00E94362" w:rsidRPr="00CB7CEC">
        <w:rPr>
          <w:rFonts w:hint="eastAsia"/>
          <w:sz w:val="21"/>
          <w:szCs w:val="21"/>
        </w:rPr>
        <w:t>（どのようなデータを用いたかも記述すること）</w:t>
      </w:r>
    </w:p>
    <w:p w14:paraId="7EA13B1C" w14:textId="47B0AA05" w:rsidR="002C5935" w:rsidRDefault="000607FC" w:rsidP="00B4206F">
      <w:pPr>
        <w:rPr>
          <w:sz w:val="21"/>
          <w:szCs w:val="21"/>
        </w:rPr>
      </w:pPr>
      <w:r w:rsidRPr="000607FC">
        <w:rPr>
          <w:rFonts w:hint="eastAsia"/>
          <w:sz w:val="21"/>
          <w:szCs w:val="21"/>
        </w:rPr>
        <w:t>収集されたデータセットは、米国カリフォルニア州の</w:t>
      </w:r>
      <w:r w:rsidRPr="000607FC">
        <w:rPr>
          <w:sz w:val="21"/>
          <w:szCs w:val="21"/>
        </w:rPr>
        <w:t>535のサンプルハウスから構成されています。 各家は、視覚データとテキストデータの両方で表されます。 視覚データは、図1に示すように、家、寝室、キッチン、および浴室の正面画像の4つの画像の集合である。テキストデータは、寝室の数、寝室の数 バスルームの数、家の面積、家がある場所の郵便番号。 このデータセットは、住宅を販売するウェブサイト上の公開されている情報から手動で収集され、注釈が付けられました。 繰り返しデータや欠落データはありません</w:t>
      </w:r>
    </w:p>
    <w:p w14:paraId="349B4D30" w14:textId="77777777" w:rsidR="00B548BA" w:rsidRDefault="00B548BA" w:rsidP="00B4206F">
      <w:pPr>
        <w:rPr>
          <w:rFonts w:hint="eastAsia"/>
          <w:sz w:val="21"/>
          <w:szCs w:val="21"/>
        </w:rPr>
      </w:pPr>
    </w:p>
    <w:p w14:paraId="44ECE841" w14:textId="7F9D1C4F" w:rsidR="00B548BA" w:rsidRDefault="00B548BA" w:rsidP="00B4206F">
      <w:pPr>
        <w:rPr>
          <w:sz w:val="21"/>
          <w:szCs w:val="21"/>
        </w:rPr>
      </w:pPr>
      <w:r>
        <w:rPr>
          <w:rFonts w:hint="eastAsia"/>
          <w:sz w:val="21"/>
          <w:szCs w:val="21"/>
        </w:rPr>
        <w:t>テキスト情報</w:t>
      </w:r>
      <w:r>
        <w:rPr>
          <w:sz w:val="21"/>
          <w:szCs w:val="21"/>
        </w:rPr>
        <w:t>のみを使った予測モデル</w:t>
      </w:r>
      <w:r>
        <w:rPr>
          <w:rFonts w:hint="eastAsia"/>
          <w:sz w:val="21"/>
          <w:szCs w:val="21"/>
        </w:rPr>
        <w:t>と</w:t>
      </w:r>
      <w:r>
        <w:rPr>
          <w:sz w:val="21"/>
          <w:szCs w:val="21"/>
        </w:rPr>
        <w:t>比較すると、</w:t>
      </w:r>
    </w:p>
    <w:p w14:paraId="49540440" w14:textId="491ECFA7" w:rsidR="00B548BA" w:rsidRDefault="00B548BA" w:rsidP="00B4206F">
      <w:pPr>
        <w:rPr>
          <w:sz w:val="21"/>
          <w:szCs w:val="21"/>
        </w:rPr>
      </w:pPr>
      <w:r w:rsidRPr="00B548BA">
        <w:rPr>
          <w:rFonts w:hint="eastAsia"/>
          <w:sz w:val="21"/>
          <w:szCs w:val="21"/>
        </w:rPr>
        <w:t>トレーニングとテストの両方で、我々のモデルはモデルより優れています。</w:t>
      </w:r>
    </w:p>
    <w:p w14:paraId="34F15B8E" w14:textId="1635A3E9" w:rsidR="00766826" w:rsidRDefault="00766826" w:rsidP="00B4206F">
      <w:pPr>
        <w:rPr>
          <w:rFonts w:hint="eastAsia"/>
          <w:sz w:val="21"/>
          <w:szCs w:val="21"/>
        </w:rPr>
      </w:pPr>
      <w:r w:rsidRPr="00766826">
        <w:rPr>
          <w:rFonts w:hint="eastAsia"/>
          <w:sz w:val="21"/>
          <w:szCs w:val="21"/>
        </w:rPr>
        <w:t>家計価格の推定精度は、視覚的特徴の数に比例して、あるレベルまではほとんど飽和していない</w:t>
      </w:r>
    </w:p>
    <w:p w14:paraId="40B32DD0" w14:textId="4E876A6F" w:rsidR="00766826" w:rsidRDefault="00766826" w:rsidP="00B4206F">
      <w:pPr>
        <w:rPr>
          <w:sz w:val="21"/>
          <w:szCs w:val="21"/>
        </w:rPr>
      </w:pPr>
      <w:r w:rsidRPr="00766826">
        <w:rPr>
          <w:rFonts w:hint="eastAsia"/>
          <w:sz w:val="21"/>
          <w:szCs w:val="21"/>
        </w:rPr>
        <w:t>最適な機能の数は画像の内容に依存する</w:t>
      </w:r>
    </w:p>
    <w:p w14:paraId="3C0B09C7" w14:textId="77777777" w:rsidR="00766826" w:rsidRDefault="00766826" w:rsidP="00B4206F">
      <w:pPr>
        <w:rPr>
          <w:rFonts w:hint="eastAsia"/>
          <w:sz w:val="21"/>
          <w:szCs w:val="21"/>
        </w:rPr>
      </w:pPr>
    </w:p>
    <w:p w14:paraId="0E82EEE3" w14:textId="77777777" w:rsidR="00766826" w:rsidRDefault="00766826" w:rsidP="00B4206F">
      <w:pPr>
        <w:rPr>
          <w:rFonts w:hint="eastAsia"/>
          <w:sz w:val="21"/>
          <w:szCs w:val="21"/>
        </w:rPr>
      </w:pPr>
      <w:bookmarkStart w:id="0" w:name="_GoBack"/>
      <w:bookmarkEnd w:id="0"/>
    </w:p>
    <w:p w14:paraId="64AD8050" w14:textId="3BA30F74" w:rsidR="00B4206F" w:rsidRDefault="00CF2EE0" w:rsidP="00B4206F">
      <w:pPr>
        <w:rPr>
          <w:sz w:val="21"/>
          <w:szCs w:val="21"/>
        </w:rPr>
      </w:pPr>
      <w:r>
        <w:rPr>
          <w:sz w:val="21"/>
          <w:szCs w:val="21"/>
        </w:rPr>
        <w:t>6</w:t>
      </w:r>
      <w:r w:rsidR="00B4206F">
        <w:rPr>
          <w:sz w:val="21"/>
          <w:szCs w:val="21"/>
        </w:rPr>
        <w:t>.</w:t>
      </w:r>
      <w:r w:rsidR="00B4206F" w:rsidRPr="00B4206F">
        <w:rPr>
          <w:rFonts w:hint="eastAsia"/>
          <w:sz w:val="21"/>
          <w:szCs w:val="21"/>
        </w:rPr>
        <w:t>次に読むべき論文は</w:t>
      </w:r>
      <w:r w:rsidR="00B579CD">
        <w:rPr>
          <w:rFonts w:hint="eastAsia"/>
          <w:sz w:val="21"/>
          <w:szCs w:val="21"/>
        </w:rPr>
        <w:t>何か</w:t>
      </w:r>
      <w:r w:rsidR="00B4206F" w:rsidRPr="00B4206F">
        <w:rPr>
          <w:rFonts w:hint="eastAsia"/>
          <w:sz w:val="21"/>
          <w:szCs w:val="21"/>
        </w:rPr>
        <w:t>？</w:t>
      </w:r>
    </w:p>
    <w:p w14:paraId="0D25D8D8" w14:textId="34B4947A" w:rsidR="00481451" w:rsidRDefault="002C5935">
      <w:pPr>
        <w:rPr>
          <w:sz w:val="21"/>
          <w:szCs w:val="21"/>
        </w:rPr>
      </w:pPr>
      <w:r w:rsidRPr="002C5935">
        <w:rPr>
          <w:sz w:val="21"/>
          <w:szCs w:val="21"/>
        </w:rPr>
        <w:lastRenderedPageBreak/>
        <w:t>Andrew E Baum. 1993. Quality, Depreciation, and Property Performance. Journal of Real Estate Research 8, 4 (1993), 541–566.</w:t>
      </w:r>
    </w:p>
    <w:p w14:paraId="28E5DD87" w14:textId="77777777" w:rsidR="00B4206F" w:rsidRDefault="00B4206F">
      <w:pPr>
        <w:rPr>
          <w:sz w:val="21"/>
          <w:szCs w:val="21"/>
        </w:rPr>
      </w:pPr>
    </w:p>
    <w:p w14:paraId="1A6047FE" w14:textId="77777777" w:rsidR="00081B47" w:rsidRDefault="00081B47">
      <w:pPr>
        <w:rPr>
          <w:sz w:val="21"/>
          <w:szCs w:val="21"/>
        </w:rPr>
      </w:pPr>
    </w:p>
    <w:p w14:paraId="7AB6A274" w14:textId="77777777" w:rsidR="00081B47" w:rsidRPr="00B4206F" w:rsidRDefault="00081B47">
      <w:pPr>
        <w:rPr>
          <w:sz w:val="21"/>
          <w:szCs w:val="21"/>
        </w:rPr>
      </w:pPr>
    </w:p>
    <w:sectPr w:rsidR="00081B47" w:rsidRPr="00B4206F" w:rsidSect="00992EEE">
      <w:pgSz w:w="11900" w:h="16840"/>
      <w:pgMar w:top="720" w:right="720" w:bottom="720" w:left="720" w:header="851" w:footer="992" w:gutter="0"/>
      <w:cols w:space="425"/>
      <w:docGrid w:type="linesAndChars" w:linePitch="343" w:charSpace="-27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04AF8" w14:textId="77777777" w:rsidR="00CA6CC2" w:rsidRDefault="00CA6CC2" w:rsidP="00CB7CEC">
      <w:r>
        <w:separator/>
      </w:r>
    </w:p>
  </w:endnote>
  <w:endnote w:type="continuationSeparator" w:id="0">
    <w:p w14:paraId="7ED09051" w14:textId="77777777" w:rsidR="00CA6CC2" w:rsidRDefault="00CA6CC2" w:rsidP="00CB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12F81" w14:textId="77777777" w:rsidR="00CA6CC2" w:rsidRDefault="00CA6CC2" w:rsidP="00CB7CEC">
      <w:r>
        <w:separator/>
      </w:r>
    </w:p>
  </w:footnote>
  <w:footnote w:type="continuationSeparator" w:id="0">
    <w:p w14:paraId="1928F81A" w14:textId="77777777" w:rsidR="00CA6CC2" w:rsidRDefault="00CA6CC2" w:rsidP="00CB7C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3623"/>
    <w:multiLevelType w:val="hybridMultilevel"/>
    <w:tmpl w:val="B7246A4C"/>
    <w:lvl w:ilvl="0" w:tplc="A9F21D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2534508"/>
    <w:multiLevelType w:val="hybridMultilevel"/>
    <w:tmpl w:val="C5E687C6"/>
    <w:lvl w:ilvl="0" w:tplc="74289514">
      <w:start w:val="1"/>
      <w:numFmt w:val="decimalFullWidth"/>
      <w:lvlText w:val="%1．"/>
      <w:lvlJc w:val="left"/>
      <w:pPr>
        <w:ind w:left="460" w:hanging="460"/>
      </w:pPr>
      <w:rPr>
        <w:rFonts w:hint="default"/>
        <w:sz w:val="24"/>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3C4274F4"/>
    <w:multiLevelType w:val="hybridMultilevel"/>
    <w:tmpl w:val="3836FDA2"/>
    <w:lvl w:ilvl="0" w:tplc="E5E2C6C0">
      <w:start w:val="2"/>
      <w:numFmt w:val="decimalFullWidth"/>
      <w:lvlText w:val="%1．"/>
      <w:lvlJc w:val="left"/>
      <w:pPr>
        <w:ind w:left="400" w:hanging="4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HorizontalSpacing w:val="227"/>
  <w:drawingGridVerticalSpacing w:val="34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4C"/>
    <w:rsid w:val="00014D03"/>
    <w:rsid w:val="00057814"/>
    <w:rsid w:val="000607FC"/>
    <w:rsid w:val="0007037D"/>
    <w:rsid w:val="00081B47"/>
    <w:rsid w:val="000B5A73"/>
    <w:rsid w:val="001657A0"/>
    <w:rsid w:val="001B6D4F"/>
    <w:rsid w:val="001F6659"/>
    <w:rsid w:val="00216036"/>
    <w:rsid w:val="00277D02"/>
    <w:rsid w:val="002A1741"/>
    <w:rsid w:val="002C5935"/>
    <w:rsid w:val="00302E0B"/>
    <w:rsid w:val="00332C40"/>
    <w:rsid w:val="0035007C"/>
    <w:rsid w:val="00432B38"/>
    <w:rsid w:val="00481451"/>
    <w:rsid w:val="004B354C"/>
    <w:rsid w:val="00550430"/>
    <w:rsid w:val="00563566"/>
    <w:rsid w:val="00616718"/>
    <w:rsid w:val="0065250E"/>
    <w:rsid w:val="006562B9"/>
    <w:rsid w:val="00674071"/>
    <w:rsid w:val="00677F86"/>
    <w:rsid w:val="00695B69"/>
    <w:rsid w:val="00722C83"/>
    <w:rsid w:val="007271BE"/>
    <w:rsid w:val="00766826"/>
    <w:rsid w:val="00767EAC"/>
    <w:rsid w:val="007C0F72"/>
    <w:rsid w:val="007D098A"/>
    <w:rsid w:val="00820EA7"/>
    <w:rsid w:val="008C3A46"/>
    <w:rsid w:val="008E1B02"/>
    <w:rsid w:val="0090152D"/>
    <w:rsid w:val="00912701"/>
    <w:rsid w:val="0092208B"/>
    <w:rsid w:val="00946511"/>
    <w:rsid w:val="00992EEE"/>
    <w:rsid w:val="00A018CB"/>
    <w:rsid w:val="00A6574D"/>
    <w:rsid w:val="00AB0A69"/>
    <w:rsid w:val="00B12830"/>
    <w:rsid w:val="00B13524"/>
    <w:rsid w:val="00B35313"/>
    <w:rsid w:val="00B4206F"/>
    <w:rsid w:val="00B548BA"/>
    <w:rsid w:val="00B579CD"/>
    <w:rsid w:val="00B7657D"/>
    <w:rsid w:val="00B96872"/>
    <w:rsid w:val="00BB5C73"/>
    <w:rsid w:val="00C27ADC"/>
    <w:rsid w:val="00C4233B"/>
    <w:rsid w:val="00CA6CC2"/>
    <w:rsid w:val="00CB7CEC"/>
    <w:rsid w:val="00CF2EE0"/>
    <w:rsid w:val="00DE19E4"/>
    <w:rsid w:val="00E51A43"/>
    <w:rsid w:val="00E844DF"/>
    <w:rsid w:val="00E94362"/>
    <w:rsid w:val="00EC0A30"/>
    <w:rsid w:val="00F70C6B"/>
    <w:rsid w:val="00FB4B7E"/>
    <w:rsid w:val="00FC2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3CA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13524"/>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06F"/>
    <w:pPr>
      <w:ind w:leftChars="400" w:left="960"/>
    </w:pPr>
  </w:style>
  <w:style w:type="paragraph" w:styleId="a4">
    <w:name w:val="header"/>
    <w:basedOn w:val="a"/>
    <w:link w:val="a5"/>
    <w:uiPriority w:val="99"/>
    <w:unhideWhenUsed/>
    <w:rsid w:val="00CB7CEC"/>
    <w:pPr>
      <w:tabs>
        <w:tab w:val="center" w:pos="4252"/>
        <w:tab w:val="right" w:pos="8504"/>
      </w:tabs>
      <w:snapToGrid w:val="0"/>
    </w:pPr>
  </w:style>
  <w:style w:type="character" w:customStyle="1" w:styleId="a5">
    <w:name w:val="ヘッダー (文字)"/>
    <w:basedOn w:val="a0"/>
    <w:link w:val="a4"/>
    <w:uiPriority w:val="99"/>
    <w:rsid w:val="00CB7CEC"/>
  </w:style>
  <w:style w:type="paragraph" w:styleId="a6">
    <w:name w:val="footer"/>
    <w:basedOn w:val="a"/>
    <w:link w:val="a7"/>
    <w:uiPriority w:val="99"/>
    <w:unhideWhenUsed/>
    <w:rsid w:val="00CB7CEC"/>
    <w:pPr>
      <w:tabs>
        <w:tab w:val="center" w:pos="4252"/>
        <w:tab w:val="right" w:pos="8504"/>
      </w:tabs>
      <w:snapToGrid w:val="0"/>
    </w:pPr>
  </w:style>
  <w:style w:type="character" w:customStyle="1" w:styleId="a7">
    <w:name w:val="フッター (文字)"/>
    <w:basedOn w:val="a0"/>
    <w:link w:val="a6"/>
    <w:uiPriority w:val="99"/>
    <w:rsid w:val="00CB7CEC"/>
  </w:style>
  <w:style w:type="character" w:customStyle="1" w:styleId="10">
    <w:name w:val="見出し 1 (文字)"/>
    <w:basedOn w:val="a0"/>
    <w:link w:val="1"/>
    <w:uiPriority w:val="9"/>
    <w:rsid w:val="00B13524"/>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5252">
      <w:bodyDiv w:val="1"/>
      <w:marLeft w:val="0"/>
      <w:marRight w:val="0"/>
      <w:marTop w:val="0"/>
      <w:marBottom w:val="0"/>
      <w:divBdr>
        <w:top w:val="none" w:sz="0" w:space="0" w:color="auto"/>
        <w:left w:val="none" w:sz="0" w:space="0" w:color="auto"/>
        <w:bottom w:val="none" w:sz="0" w:space="0" w:color="auto"/>
        <w:right w:val="none" w:sz="0" w:space="0" w:color="auto"/>
      </w:divBdr>
    </w:div>
    <w:div w:id="311368543">
      <w:bodyDiv w:val="1"/>
      <w:marLeft w:val="0"/>
      <w:marRight w:val="0"/>
      <w:marTop w:val="0"/>
      <w:marBottom w:val="0"/>
      <w:divBdr>
        <w:top w:val="none" w:sz="0" w:space="0" w:color="auto"/>
        <w:left w:val="none" w:sz="0" w:space="0" w:color="auto"/>
        <w:bottom w:val="none" w:sz="0" w:space="0" w:color="auto"/>
        <w:right w:val="none" w:sz="0" w:space="0" w:color="auto"/>
      </w:divBdr>
    </w:div>
    <w:div w:id="333579061">
      <w:bodyDiv w:val="1"/>
      <w:marLeft w:val="0"/>
      <w:marRight w:val="0"/>
      <w:marTop w:val="0"/>
      <w:marBottom w:val="0"/>
      <w:divBdr>
        <w:top w:val="none" w:sz="0" w:space="0" w:color="auto"/>
        <w:left w:val="none" w:sz="0" w:space="0" w:color="auto"/>
        <w:bottom w:val="none" w:sz="0" w:space="0" w:color="auto"/>
        <w:right w:val="none" w:sz="0" w:space="0" w:color="auto"/>
      </w:divBdr>
    </w:div>
    <w:div w:id="371002507">
      <w:bodyDiv w:val="1"/>
      <w:marLeft w:val="0"/>
      <w:marRight w:val="0"/>
      <w:marTop w:val="0"/>
      <w:marBottom w:val="0"/>
      <w:divBdr>
        <w:top w:val="none" w:sz="0" w:space="0" w:color="auto"/>
        <w:left w:val="none" w:sz="0" w:space="0" w:color="auto"/>
        <w:bottom w:val="none" w:sz="0" w:space="0" w:color="auto"/>
        <w:right w:val="none" w:sz="0" w:space="0" w:color="auto"/>
      </w:divBdr>
    </w:div>
    <w:div w:id="408501868">
      <w:bodyDiv w:val="1"/>
      <w:marLeft w:val="0"/>
      <w:marRight w:val="0"/>
      <w:marTop w:val="0"/>
      <w:marBottom w:val="0"/>
      <w:divBdr>
        <w:top w:val="none" w:sz="0" w:space="0" w:color="auto"/>
        <w:left w:val="none" w:sz="0" w:space="0" w:color="auto"/>
        <w:bottom w:val="none" w:sz="0" w:space="0" w:color="auto"/>
        <w:right w:val="none" w:sz="0" w:space="0" w:color="auto"/>
      </w:divBdr>
    </w:div>
    <w:div w:id="453982905">
      <w:bodyDiv w:val="1"/>
      <w:marLeft w:val="0"/>
      <w:marRight w:val="0"/>
      <w:marTop w:val="0"/>
      <w:marBottom w:val="0"/>
      <w:divBdr>
        <w:top w:val="none" w:sz="0" w:space="0" w:color="auto"/>
        <w:left w:val="none" w:sz="0" w:space="0" w:color="auto"/>
        <w:bottom w:val="none" w:sz="0" w:space="0" w:color="auto"/>
        <w:right w:val="none" w:sz="0" w:space="0" w:color="auto"/>
      </w:divBdr>
    </w:div>
    <w:div w:id="478770601">
      <w:bodyDiv w:val="1"/>
      <w:marLeft w:val="0"/>
      <w:marRight w:val="0"/>
      <w:marTop w:val="0"/>
      <w:marBottom w:val="0"/>
      <w:divBdr>
        <w:top w:val="none" w:sz="0" w:space="0" w:color="auto"/>
        <w:left w:val="none" w:sz="0" w:space="0" w:color="auto"/>
        <w:bottom w:val="none" w:sz="0" w:space="0" w:color="auto"/>
        <w:right w:val="none" w:sz="0" w:space="0" w:color="auto"/>
      </w:divBdr>
    </w:div>
    <w:div w:id="726227811">
      <w:bodyDiv w:val="1"/>
      <w:marLeft w:val="0"/>
      <w:marRight w:val="0"/>
      <w:marTop w:val="0"/>
      <w:marBottom w:val="0"/>
      <w:divBdr>
        <w:top w:val="none" w:sz="0" w:space="0" w:color="auto"/>
        <w:left w:val="none" w:sz="0" w:space="0" w:color="auto"/>
        <w:bottom w:val="none" w:sz="0" w:space="0" w:color="auto"/>
        <w:right w:val="none" w:sz="0" w:space="0" w:color="auto"/>
      </w:divBdr>
      <w:divsChild>
        <w:div w:id="1617297569">
          <w:marLeft w:val="0"/>
          <w:marRight w:val="0"/>
          <w:marTop w:val="0"/>
          <w:marBottom w:val="0"/>
          <w:divBdr>
            <w:top w:val="none" w:sz="0" w:space="0" w:color="auto"/>
            <w:left w:val="none" w:sz="0" w:space="0" w:color="auto"/>
            <w:bottom w:val="none" w:sz="0" w:space="0" w:color="auto"/>
            <w:right w:val="none" w:sz="0" w:space="0" w:color="auto"/>
          </w:divBdr>
          <w:divsChild>
            <w:div w:id="777485543">
              <w:marLeft w:val="0"/>
              <w:marRight w:val="0"/>
              <w:marTop w:val="0"/>
              <w:marBottom w:val="0"/>
              <w:divBdr>
                <w:top w:val="none" w:sz="0" w:space="0" w:color="auto"/>
                <w:left w:val="none" w:sz="0" w:space="0" w:color="auto"/>
                <w:bottom w:val="none" w:sz="0" w:space="0" w:color="auto"/>
                <w:right w:val="none" w:sz="0" w:space="0" w:color="auto"/>
              </w:divBdr>
              <w:divsChild>
                <w:div w:id="3575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93192">
      <w:bodyDiv w:val="1"/>
      <w:marLeft w:val="0"/>
      <w:marRight w:val="0"/>
      <w:marTop w:val="0"/>
      <w:marBottom w:val="0"/>
      <w:divBdr>
        <w:top w:val="none" w:sz="0" w:space="0" w:color="auto"/>
        <w:left w:val="none" w:sz="0" w:space="0" w:color="auto"/>
        <w:bottom w:val="none" w:sz="0" w:space="0" w:color="auto"/>
        <w:right w:val="none" w:sz="0" w:space="0" w:color="auto"/>
      </w:divBdr>
    </w:div>
    <w:div w:id="930628158">
      <w:bodyDiv w:val="1"/>
      <w:marLeft w:val="0"/>
      <w:marRight w:val="0"/>
      <w:marTop w:val="0"/>
      <w:marBottom w:val="0"/>
      <w:divBdr>
        <w:top w:val="none" w:sz="0" w:space="0" w:color="auto"/>
        <w:left w:val="none" w:sz="0" w:space="0" w:color="auto"/>
        <w:bottom w:val="none" w:sz="0" w:space="0" w:color="auto"/>
        <w:right w:val="none" w:sz="0" w:space="0" w:color="auto"/>
      </w:divBdr>
    </w:div>
    <w:div w:id="20953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165</Words>
  <Characters>944</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Kazushi Okamoto</dc:creator>
  <cp:keywords/>
  <dc:description/>
  <cp:lastModifiedBy>服部 凌典</cp:lastModifiedBy>
  <cp:revision>37</cp:revision>
  <dcterms:created xsi:type="dcterms:W3CDTF">2016-04-04T03:34:00Z</dcterms:created>
  <dcterms:modified xsi:type="dcterms:W3CDTF">2018-05-27T07:06:00Z</dcterms:modified>
</cp:coreProperties>
</file>