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00A29" w14:textId="77777777" w:rsidR="007B7251" w:rsidRDefault="00000000">
      <w:pPr>
        <w:spacing w:after="40"/>
        <w:jc w:val="center"/>
        <w:rPr>
          <w:lang w:eastAsia="ja-JP"/>
        </w:rPr>
      </w:pPr>
      <w:r>
        <w:rPr>
          <w:b/>
          <w:color w:val="1F4E79"/>
          <w:sz w:val="34"/>
          <w:lang w:eastAsia="ja-JP"/>
        </w:rPr>
        <w:t>業務経歴書</w:t>
      </w:r>
    </w:p>
    <w:p w14:paraId="77B2B20A" w14:textId="0222C958" w:rsidR="007B7251" w:rsidRDefault="00C2477D">
      <w:pPr>
        <w:spacing w:after="40"/>
        <w:jc w:val="center"/>
        <w:rPr>
          <w:lang w:eastAsia="ja-JP"/>
        </w:rPr>
      </w:pPr>
      <w:r>
        <w:rPr>
          <w:rFonts w:asciiTheme="minorEastAsia" w:eastAsiaTheme="minorEastAsia" w:hAnsiTheme="minorEastAsia" w:hint="eastAsia"/>
          <w:lang w:eastAsia="ja-JP"/>
        </w:rPr>
        <w:t>M.K</w:t>
      </w:r>
    </w:p>
    <w:p w14:paraId="1D652019" w14:textId="77777777" w:rsidR="007B7251" w:rsidRDefault="00000000">
      <w:pPr>
        <w:spacing w:after="100"/>
        <w:jc w:val="center"/>
        <w:rPr>
          <w:lang w:eastAsia="ja-JP"/>
        </w:rPr>
      </w:pPr>
      <w:r>
        <w:rPr>
          <w:b/>
          <w:color w:val="1F4E79"/>
          <w:lang w:eastAsia="ja-JP"/>
        </w:rPr>
        <w:t>ソフトウェアエンジニア / リードエンジニア｜AI/LLM評価・検証設計 × 業務システム開発 × GCP/大規模データ処理</w:t>
      </w:r>
    </w:p>
    <w:tbl>
      <w:tblPr>
        <w:tblW w:w="0" w:type="auto"/>
        <w:jc w:val="center"/>
        <w:tblBorders>
          <w:top w:val="single" w:sz="6" w:space="0" w:color="B7CEE8"/>
          <w:left w:val="single" w:sz="6" w:space="0" w:color="B7CEE8"/>
          <w:bottom w:val="single" w:sz="6" w:space="0" w:color="B7CEE8"/>
          <w:right w:val="single" w:sz="6" w:space="0" w:color="B7CEE8"/>
          <w:insideH w:val="single" w:sz="6" w:space="0" w:color="B7CEE8"/>
          <w:insideV w:val="single" w:sz="6" w:space="0" w:color="B7CEE8"/>
        </w:tblBorders>
        <w:tblLook w:val="04A0" w:firstRow="1" w:lastRow="0" w:firstColumn="1" w:lastColumn="0" w:noHBand="0" w:noVBand="1"/>
      </w:tblPr>
      <w:tblGrid>
        <w:gridCol w:w="10694"/>
      </w:tblGrid>
      <w:tr w:rsidR="007B7251" w14:paraId="7F107DFA" w14:textId="77777777">
        <w:trPr>
          <w:jc w:val="center"/>
        </w:trPr>
        <w:tc>
          <w:tcPr>
            <w:tcW w:w="10710" w:type="dxa"/>
            <w:shd w:val="clear" w:color="auto" w:fill="EEF6FC"/>
            <w:vAlign w:val="center"/>
          </w:tcPr>
          <w:p w14:paraId="4B8D194D" w14:textId="77777777" w:rsidR="007B7251" w:rsidRDefault="00000000">
            <w:pPr>
              <w:spacing w:after="0"/>
              <w:rPr>
                <w:lang w:eastAsia="ja-JP"/>
              </w:rPr>
            </w:pPr>
            <w:r>
              <w:rPr>
                <w:color w:val="222222"/>
                <w:sz w:val="16"/>
                <w:lang w:eastAsia="ja-JP"/>
              </w:rPr>
              <w:t>AIを「生成」だけでなく「検証」にも組み込み、業務システム開発の経験をAIで増幅して価値提供します。</w:t>
            </w:r>
            <w:r>
              <w:rPr>
                <w:color w:val="222222"/>
                <w:sz w:val="16"/>
                <w:lang w:eastAsia="ja-JP"/>
              </w:rPr>
              <w:br/>
              <w:t>LLM-as-a-Judgeによる回答品質評価、根拠先出し・スコア後出しの評価設計、入力プロンプト矛盾の検出、Claude Code等を活用した要件整理〜実装〜テスト〜レポートまでの効率化に対応。</w:t>
            </w:r>
          </w:p>
        </w:tc>
      </w:tr>
    </w:tbl>
    <w:p w14:paraId="36BDEC50" w14:textId="77777777" w:rsidR="007B7251" w:rsidRDefault="00000000">
      <w:pPr>
        <w:pStyle w:val="1"/>
        <w:spacing w:before="120" w:after="60"/>
        <w:rPr>
          <w:lang w:eastAsia="ja-JP"/>
        </w:rPr>
      </w:pPr>
      <w:r>
        <w:rPr>
          <w:rFonts w:ascii="Noto Sans CJK JP" w:eastAsia="Noto Sans CJK JP" w:hAnsi="Noto Sans CJK JP"/>
          <w:color w:val="1F4E79"/>
          <w:sz w:val="24"/>
          <w:lang w:eastAsia="ja-JP"/>
        </w:rPr>
        <w:t>経歴概要</w:t>
      </w:r>
    </w:p>
    <w:p w14:paraId="2F1F82B8" w14:textId="77777777" w:rsidR="007B7251" w:rsidRDefault="00000000">
      <w:pPr>
        <w:spacing w:after="60" w:line="252" w:lineRule="auto"/>
        <w:rPr>
          <w:lang w:eastAsia="ja-JP"/>
        </w:rPr>
      </w:pPr>
      <w:r>
        <w:rPr>
          <w:color w:val="222222"/>
          <w:lang w:eastAsia="ja-JP"/>
        </w:rPr>
        <w:t>Javaを中心とした業務システム・Webアプリケーション開発に長く従事し、要件整理、設計、実装、テスト、運用改善まで一貫して対応してきました。バックエンド開発を主軸に、API、フロントエンド、データ処理、クラウド基盤をまたぐ開発にも対応可能です。</w:t>
      </w:r>
    </w:p>
    <w:p w14:paraId="66E69586" w14:textId="77777777" w:rsidR="007B7251" w:rsidRDefault="00000000">
      <w:pPr>
        <w:spacing w:after="60" w:line="252" w:lineRule="auto"/>
        <w:rPr>
          <w:lang w:eastAsia="ja-JP"/>
        </w:rPr>
      </w:pPr>
      <w:r>
        <w:rPr>
          <w:color w:val="222222"/>
          <w:lang w:eastAsia="ja-JP"/>
        </w:rPr>
        <w:t>長期運用される業務システムにおいて、既存仕様・業務仕様の理解、設計改善、品質向上、リファクタリング、運用課題への対応を継続してきました。現場で手を動かしながら、実装方針の整理、レビュー、技術判断、チーム内の技術支援にも対応できます。</w:t>
      </w:r>
    </w:p>
    <w:p w14:paraId="370316DD" w14:textId="77777777" w:rsidR="007B7251" w:rsidRDefault="00000000">
      <w:pPr>
        <w:spacing w:after="60" w:line="252" w:lineRule="auto"/>
        <w:rPr>
          <w:rFonts w:eastAsiaTheme="minorEastAsia" w:hint="eastAsia"/>
          <w:color w:val="222222"/>
          <w:lang w:eastAsia="ja-JP"/>
        </w:rPr>
      </w:pPr>
      <w:r>
        <w:rPr>
          <w:color w:val="222222"/>
          <w:lang w:eastAsia="ja-JP"/>
        </w:rPr>
        <w:t>近年は、GCPを活用したクラウド開発、大規模データ処理、AI/LLM評価PoC、RAG/AIエージェントを含むLLMアプリケーション領域、Claude Code / Codex / GitHub Copilot / Cursor等のAI開発支援ツール活用に取り組んでいます。</w:t>
      </w:r>
    </w:p>
    <w:p w14:paraId="194BA060" w14:textId="77777777" w:rsidR="00013E94" w:rsidRPr="00013E94" w:rsidRDefault="00013E94">
      <w:pPr>
        <w:spacing w:after="60" w:line="252" w:lineRule="auto"/>
        <w:rPr>
          <w:rFonts w:eastAsiaTheme="minorEastAsia" w:hint="eastAsia"/>
          <w:lang w:eastAsia="ja-JP"/>
        </w:rPr>
      </w:pPr>
    </w:p>
    <w:p w14:paraId="0C90E651" w14:textId="77777777" w:rsidR="007B7251" w:rsidRDefault="00000000">
      <w:pPr>
        <w:pStyle w:val="1"/>
        <w:spacing w:before="120" w:after="60"/>
      </w:pPr>
      <w:proofErr w:type="spellStart"/>
      <w:r>
        <w:rPr>
          <w:rFonts w:ascii="Noto Sans CJK JP" w:eastAsia="Noto Sans CJK JP" w:hAnsi="Noto Sans CJK JP"/>
          <w:color w:val="1F4E79"/>
          <w:sz w:val="24"/>
        </w:rPr>
        <w:t>主な対応領域</w:t>
      </w:r>
      <w:proofErr w:type="spellEnd"/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7819"/>
      </w:tblGrid>
      <w:tr w:rsidR="007B7251" w14:paraId="79C4EF70" w14:textId="77777777">
        <w:trPr>
          <w:jc w:val="center"/>
        </w:trPr>
        <w:tc>
          <w:tcPr>
            <w:tcW w:w="2891" w:type="dxa"/>
            <w:shd w:val="clear" w:color="auto" w:fill="1F4E79"/>
            <w:vAlign w:val="center"/>
          </w:tcPr>
          <w:p w14:paraId="2DE07696" w14:textId="77777777" w:rsidR="007B7251" w:rsidRDefault="00000000">
            <w:pPr>
              <w:spacing w:after="0"/>
            </w:pPr>
            <w:r>
              <w:rPr>
                <w:b/>
                <w:color w:val="FFFFFF"/>
              </w:rPr>
              <w:t>領域</w:t>
            </w:r>
          </w:p>
        </w:tc>
        <w:tc>
          <w:tcPr>
            <w:tcW w:w="7819" w:type="dxa"/>
            <w:shd w:val="clear" w:color="auto" w:fill="1F4E79"/>
            <w:vAlign w:val="center"/>
          </w:tcPr>
          <w:p w14:paraId="17322512" w14:textId="77777777" w:rsidR="007B7251" w:rsidRDefault="00000000">
            <w:pPr>
              <w:spacing w:after="0"/>
            </w:pPr>
            <w:r>
              <w:rPr>
                <w:b/>
                <w:color w:val="FFFFFF"/>
              </w:rPr>
              <w:t>内容</w:t>
            </w:r>
          </w:p>
        </w:tc>
      </w:tr>
      <w:tr w:rsidR="007B7251" w14:paraId="1A7AB0C8" w14:textId="77777777">
        <w:trPr>
          <w:jc w:val="center"/>
        </w:trPr>
        <w:tc>
          <w:tcPr>
            <w:tcW w:w="2891" w:type="dxa"/>
            <w:vAlign w:val="center"/>
          </w:tcPr>
          <w:p w14:paraId="13229BF8" w14:textId="77777777" w:rsidR="007B7251" w:rsidRDefault="00000000">
            <w:pPr>
              <w:spacing w:after="0"/>
            </w:pPr>
            <w:r>
              <w:rPr>
                <w:b/>
                <w:color w:val="222222"/>
                <w:sz w:val="16"/>
              </w:rPr>
              <w:t>AI/LLM評価・検証設計</w:t>
            </w:r>
          </w:p>
        </w:tc>
        <w:tc>
          <w:tcPr>
            <w:tcW w:w="7819" w:type="dxa"/>
            <w:vAlign w:val="center"/>
          </w:tcPr>
          <w:p w14:paraId="31C62B5F" w14:textId="77777777" w:rsidR="007B7251" w:rsidRDefault="00000000">
            <w:pPr>
              <w:spacing w:after="0"/>
              <w:rPr>
                <w:lang w:eastAsia="ja-JP"/>
              </w:rPr>
            </w:pPr>
            <w:r>
              <w:rPr>
                <w:color w:val="222222"/>
                <w:sz w:val="16"/>
                <w:lang w:eastAsia="ja-JP"/>
              </w:rPr>
              <w:t>LLM性能・回答品質評価、LLM-as-a-Judge、評価プロンプト設計、根拠確認、スコアリング、レポート作成</w:t>
            </w:r>
          </w:p>
        </w:tc>
      </w:tr>
      <w:tr w:rsidR="007B7251" w14:paraId="203FF9FE" w14:textId="77777777">
        <w:trPr>
          <w:jc w:val="center"/>
        </w:trPr>
        <w:tc>
          <w:tcPr>
            <w:tcW w:w="2891" w:type="dxa"/>
            <w:vAlign w:val="center"/>
          </w:tcPr>
          <w:p w14:paraId="6FDCB741" w14:textId="77777777" w:rsidR="007B7251" w:rsidRDefault="00000000">
            <w:pPr>
              <w:spacing w:after="0"/>
              <w:rPr>
                <w:lang w:eastAsia="ja-JP"/>
              </w:rPr>
            </w:pPr>
            <w:r>
              <w:rPr>
                <w:b/>
                <w:color w:val="222222"/>
                <w:sz w:val="16"/>
                <w:lang w:eastAsia="ja-JP"/>
              </w:rPr>
              <w:t>AI活用開発プロセス</w:t>
            </w:r>
          </w:p>
        </w:tc>
        <w:tc>
          <w:tcPr>
            <w:tcW w:w="7819" w:type="dxa"/>
            <w:vAlign w:val="center"/>
          </w:tcPr>
          <w:p w14:paraId="016F2736" w14:textId="77777777" w:rsidR="007B7251" w:rsidRDefault="00000000">
            <w:pPr>
              <w:spacing w:after="0"/>
              <w:rPr>
                <w:lang w:eastAsia="ja-JP"/>
              </w:rPr>
            </w:pPr>
            <w:r>
              <w:rPr>
                <w:color w:val="222222"/>
                <w:sz w:val="16"/>
                <w:lang w:eastAsia="ja-JP"/>
              </w:rPr>
              <w:t>Claude Code / Codex等を用いた要件整理、調査、設計、実装、テスト、レビュー、運用確認の効率化</w:t>
            </w:r>
          </w:p>
        </w:tc>
      </w:tr>
      <w:tr w:rsidR="007B7251" w14:paraId="12B150CD" w14:textId="77777777">
        <w:trPr>
          <w:jc w:val="center"/>
        </w:trPr>
        <w:tc>
          <w:tcPr>
            <w:tcW w:w="2891" w:type="dxa"/>
            <w:vAlign w:val="center"/>
          </w:tcPr>
          <w:p w14:paraId="516641AB" w14:textId="77777777" w:rsidR="007B7251" w:rsidRDefault="00000000">
            <w:pPr>
              <w:spacing w:after="0"/>
            </w:pPr>
            <w:proofErr w:type="spellStart"/>
            <w:r>
              <w:rPr>
                <w:b/>
                <w:color w:val="222222"/>
                <w:sz w:val="16"/>
              </w:rPr>
              <w:t>業務システム開発</w:t>
            </w:r>
            <w:proofErr w:type="spellEnd"/>
          </w:p>
        </w:tc>
        <w:tc>
          <w:tcPr>
            <w:tcW w:w="7819" w:type="dxa"/>
            <w:vAlign w:val="center"/>
          </w:tcPr>
          <w:p w14:paraId="5AF20B88" w14:textId="77777777" w:rsidR="007B7251" w:rsidRDefault="00000000">
            <w:pPr>
              <w:spacing w:after="0"/>
              <w:rPr>
                <w:lang w:eastAsia="ja-JP"/>
              </w:rPr>
            </w:pPr>
            <w:r>
              <w:rPr>
                <w:color w:val="222222"/>
                <w:sz w:val="16"/>
                <w:lang w:eastAsia="ja-JP"/>
              </w:rPr>
              <w:t>業務要件の整理、既存仕様把握、バックエンド/API設計、実装、テスト、保守・運用改善</w:t>
            </w:r>
          </w:p>
        </w:tc>
      </w:tr>
      <w:tr w:rsidR="007B7251" w14:paraId="7FCBE3DC" w14:textId="77777777">
        <w:trPr>
          <w:jc w:val="center"/>
        </w:trPr>
        <w:tc>
          <w:tcPr>
            <w:tcW w:w="2891" w:type="dxa"/>
            <w:vAlign w:val="center"/>
          </w:tcPr>
          <w:p w14:paraId="37758DA2" w14:textId="77777777" w:rsidR="007B7251" w:rsidRDefault="00000000">
            <w:pPr>
              <w:spacing w:after="0"/>
              <w:rPr>
                <w:lang w:eastAsia="ja-JP"/>
              </w:rPr>
            </w:pPr>
            <w:r>
              <w:rPr>
                <w:b/>
                <w:color w:val="222222"/>
                <w:sz w:val="16"/>
                <w:lang w:eastAsia="ja-JP"/>
              </w:rPr>
              <w:t>クラウド・データ処理</w:t>
            </w:r>
          </w:p>
        </w:tc>
        <w:tc>
          <w:tcPr>
            <w:tcW w:w="7819" w:type="dxa"/>
            <w:vAlign w:val="center"/>
          </w:tcPr>
          <w:p w14:paraId="33C74C6E" w14:textId="77777777" w:rsidR="007B7251" w:rsidRDefault="00000000">
            <w:pPr>
              <w:spacing w:after="0"/>
            </w:pPr>
            <w:r>
              <w:rPr>
                <w:color w:val="222222"/>
                <w:sz w:val="16"/>
              </w:rPr>
              <w:t>GCP/</w:t>
            </w:r>
            <w:proofErr w:type="spellStart"/>
            <w:r>
              <w:rPr>
                <w:color w:val="222222"/>
                <w:sz w:val="16"/>
              </w:rPr>
              <w:t>AWS、BigQuery、Dataflow、Apache</w:t>
            </w:r>
            <w:proofErr w:type="spellEnd"/>
            <w:r>
              <w:rPr>
                <w:color w:val="222222"/>
                <w:sz w:val="16"/>
              </w:rPr>
              <w:t xml:space="preserve"> </w:t>
            </w:r>
            <w:proofErr w:type="spellStart"/>
            <w:r>
              <w:rPr>
                <w:color w:val="222222"/>
                <w:sz w:val="16"/>
              </w:rPr>
              <w:t>Beam、数千万件規模のバッチ</w:t>
            </w:r>
            <w:proofErr w:type="spellEnd"/>
            <w:r>
              <w:rPr>
                <w:color w:val="222222"/>
                <w:sz w:val="16"/>
              </w:rPr>
              <w:t>/</w:t>
            </w:r>
            <w:proofErr w:type="spellStart"/>
            <w:r>
              <w:rPr>
                <w:color w:val="222222"/>
                <w:sz w:val="16"/>
              </w:rPr>
              <w:t>データパイプライン</w:t>
            </w:r>
            <w:proofErr w:type="spellEnd"/>
          </w:p>
        </w:tc>
      </w:tr>
      <w:tr w:rsidR="007B7251" w14:paraId="2C95D6E4" w14:textId="77777777">
        <w:trPr>
          <w:jc w:val="center"/>
        </w:trPr>
        <w:tc>
          <w:tcPr>
            <w:tcW w:w="2891" w:type="dxa"/>
            <w:vAlign w:val="center"/>
          </w:tcPr>
          <w:p w14:paraId="4BF16F33" w14:textId="77777777" w:rsidR="007B7251" w:rsidRDefault="00000000">
            <w:pPr>
              <w:spacing w:after="0"/>
            </w:pPr>
            <w:r>
              <w:rPr>
                <w:b/>
                <w:color w:val="222222"/>
                <w:sz w:val="16"/>
              </w:rPr>
              <w:t>技術支援・レビュー</w:t>
            </w:r>
          </w:p>
        </w:tc>
        <w:tc>
          <w:tcPr>
            <w:tcW w:w="7819" w:type="dxa"/>
            <w:vAlign w:val="center"/>
          </w:tcPr>
          <w:p w14:paraId="0843D02C" w14:textId="77777777" w:rsidR="007B7251" w:rsidRDefault="00000000">
            <w:pPr>
              <w:spacing w:after="0"/>
              <w:rPr>
                <w:lang w:eastAsia="ja-JP"/>
              </w:rPr>
            </w:pPr>
            <w:r>
              <w:rPr>
                <w:color w:val="222222"/>
                <w:sz w:val="16"/>
                <w:lang w:eastAsia="ja-JP"/>
              </w:rPr>
              <w:t>実装方針整理、リファクタリング、レビュー、品質向上、技術的な判断支援</w:t>
            </w:r>
          </w:p>
        </w:tc>
      </w:tr>
    </w:tbl>
    <w:p w14:paraId="0B61B76E" w14:textId="77777777" w:rsidR="007B7251" w:rsidRDefault="00000000">
      <w:pPr>
        <w:pStyle w:val="1"/>
        <w:spacing w:before="120" w:after="60"/>
      </w:pPr>
      <w:proofErr w:type="spellStart"/>
      <w:r>
        <w:rPr>
          <w:rFonts w:ascii="Noto Sans CJK JP" w:eastAsia="Noto Sans CJK JP" w:hAnsi="Noto Sans CJK JP"/>
          <w:color w:val="1F4E79"/>
          <w:sz w:val="24"/>
        </w:rPr>
        <w:t>主な技術スキル</w:t>
      </w:r>
      <w:proofErr w:type="spellEnd"/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356"/>
        <w:gridCol w:w="8354"/>
      </w:tblGrid>
      <w:tr w:rsidR="007B7251" w14:paraId="7765A286" w14:textId="77777777">
        <w:trPr>
          <w:jc w:val="center"/>
        </w:trPr>
        <w:tc>
          <w:tcPr>
            <w:tcW w:w="2356" w:type="dxa"/>
            <w:shd w:val="clear" w:color="auto" w:fill="1F4E79"/>
            <w:vAlign w:val="center"/>
          </w:tcPr>
          <w:p w14:paraId="3EC6BF31" w14:textId="77777777" w:rsidR="007B7251" w:rsidRDefault="00000000">
            <w:pPr>
              <w:spacing w:after="0"/>
            </w:pPr>
            <w:r>
              <w:rPr>
                <w:b/>
                <w:color w:val="FFFFFF"/>
              </w:rPr>
              <w:t>分類</w:t>
            </w:r>
          </w:p>
        </w:tc>
        <w:tc>
          <w:tcPr>
            <w:tcW w:w="8354" w:type="dxa"/>
            <w:shd w:val="clear" w:color="auto" w:fill="1F4E79"/>
            <w:vAlign w:val="center"/>
          </w:tcPr>
          <w:p w14:paraId="69A19889" w14:textId="77777777" w:rsidR="007B7251" w:rsidRDefault="00000000">
            <w:pPr>
              <w:spacing w:after="0"/>
            </w:pPr>
            <w:r>
              <w:rPr>
                <w:b/>
                <w:color w:val="FFFFFF"/>
              </w:rPr>
              <w:t>技術</w:t>
            </w:r>
          </w:p>
        </w:tc>
      </w:tr>
      <w:tr w:rsidR="007B7251" w14:paraId="7F3B43A5" w14:textId="77777777">
        <w:trPr>
          <w:jc w:val="center"/>
        </w:trPr>
        <w:tc>
          <w:tcPr>
            <w:tcW w:w="2356" w:type="dxa"/>
            <w:vAlign w:val="center"/>
          </w:tcPr>
          <w:p w14:paraId="1118D7F5" w14:textId="77777777" w:rsidR="007B7251" w:rsidRDefault="00000000">
            <w:pPr>
              <w:spacing w:after="0"/>
            </w:pPr>
            <w:r>
              <w:rPr>
                <w:b/>
                <w:color w:val="222222"/>
                <w:sz w:val="16"/>
              </w:rPr>
              <w:t>言語</w:t>
            </w:r>
          </w:p>
        </w:tc>
        <w:tc>
          <w:tcPr>
            <w:tcW w:w="8354" w:type="dxa"/>
            <w:vAlign w:val="center"/>
          </w:tcPr>
          <w:p w14:paraId="01218D6D" w14:textId="77777777" w:rsidR="007B7251" w:rsidRDefault="00000000">
            <w:pPr>
              <w:spacing w:after="0"/>
            </w:pPr>
            <w:r>
              <w:t>Java / Python / JavaScript / PHP / TypeScript / C / C++ / C#</w:t>
            </w:r>
          </w:p>
        </w:tc>
      </w:tr>
      <w:tr w:rsidR="007B7251" w14:paraId="3E9D7E2F" w14:textId="77777777">
        <w:trPr>
          <w:jc w:val="center"/>
        </w:trPr>
        <w:tc>
          <w:tcPr>
            <w:tcW w:w="2356" w:type="dxa"/>
            <w:vAlign w:val="center"/>
          </w:tcPr>
          <w:p w14:paraId="1F9F01DD" w14:textId="77777777" w:rsidR="007B7251" w:rsidRDefault="00000000">
            <w:pPr>
              <w:spacing w:after="0"/>
            </w:pPr>
            <w:r>
              <w:rPr>
                <w:b/>
                <w:color w:val="222222"/>
                <w:sz w:val="16"/>
              </w:rPr>
              <w:t>FW・ライブラリ</w:t>
            </w:r>
          </w:p>
        </w:tc>
        <w:tc>
          <w:tcPr>
            <w:tcW w:w="8354" w:type="dxa"/>
            <w:vAlign w:val="center"/>
          </w:tcPr>
          <w:p w14:paraId="3217301C" w14:textId="77777777" w:rsidR="007B7251" w:rsidRDefault="00000000">
            <w:pPr>
              <w:spacing w:after="0"/>
            </w:pPr>
            <w:r>
              <w:t>Spring / JAX-RS / Jackson / JUnit / Mockito / RestAssured / JPA / Apache Beam / NumPy / PyTorch / CakePHP</w:t>
            </w:r>
          </w:p>
        </w:tc>
      </w:tr>
      <w:tr w:rsidR="007B7251" w14:paraId="5241158A" w14:textId="77777777">
        <w:trPr>
          <w:jc w:val="center"/>
        </w:trPr>
        <w:tc>
          <w:tcPr>
            <w:tcW w:w="2356" w:type="dxa"/>
            <w:vAlign w:val="center"/>
          </w:tcPr>
          <w:p w14:paraId="3AFEAD03" w14:textId="77777777" w:rsidR="007B7251" w:rsidRDefault="00000000">
            <w:pPr>
              <w:spacing w:after="0"/>
            </w:pPr>
            <w:r>
              <w:rPr>
                <w:b/>
                <w:color w:val="222222"/>
                <w:sz w:val="16"/>
              </w:rPr>
              <w:t>クラウド・データ</w:t>
            </w:r>
          </w:p>
        </w:tc>
        <w:tc>
          <w:tcPr>
            <w:tcW w:w="8354" w:type="dxa"/>
            <w:vAlign w:val="center"/>
          </w:tcPr>
          <w:p w14:paraId="5740210F" w14:textId="77777777" w:rsidR="007B7251" w:rsidRDefault="00000000">
            <w:pPr>
              <w:spacing w:after="0"/>
            </w:pPr>
            <w:r>
              <w:rPr>
                <w:color w:val="222222"/>
                <w:sz w:val="16"/>
              </w:rPr>
              <w:t>GCP（Cloud Run / BigQuery / Dataflow / Datastore / GAE / GCS / Logging / Monitoring） / AWS（S3 / Lambda）</w:t>
            </w:r>
          </w:p>
        </w:tc>
      </w:tr>
      <w:tr w:rsidR="007B7251" w14:paraId="00DF5906" w14:textId="77777777">
        <w:trPr>
          <w:jc w:val="center"/>
        </w:trPr>
        <w:tc>
          <w:tcPr>
            <w:tcW w:w="2356" w:type="dxa"/>
            <w:vAlign w:val="center"/>
          </w:tcPr>
          <w:p w14:paraId="25E427DA" w14:textId="77777777" w:rsidR="007B7251" w:rsidRDefault="00000000">
            <w:pPr>
              <w:spacing w:after="0"/>
            </w:pPr>
            <w:r>
              <w:rPr>
                <w:b/>
                <w:color w:val="222222"/>
                <w:sz w:val="16"/>
              </w:rPr>
              <w:t>AI / LLM</w:t>
            </w:r>
          </w:p>
        </w:tc>
        <w:tc>
          <w:tcPr>
            <w:tcW w:w="8354" w:type="dxa"/>
            <w:vAlign w:val="center"/>
          </w:tcPr>
          <w:p w14:paraId="3CD98C12" w14:textId="77777777" w:rsidR="007B7251" w:rsidRDefault="00000000">
            <w:pPr>
              <w:spacing w:after="0"/>
            </w:pPr>
            <w:r>
              <w:rPr>
                <w:color w:val="222222"/>
                <w:sz w:val="16"/>
              </w:rPr>
              <w:t>AIPerf / VLLM評価 / LLM-as-a-Judge / RAG・AIエージェント評価観点 / プロンプト評価設計</w:t>
            </w:r>
          </w:p>
        </w:tc>
      </w:tr>
      <w:tr w:rsidR="007B7251" w14:paraId="53ECDF6E" w14:textId="77777777">
        <w:trPr>
          <w:jc w:val="center"/>
        </w:trPr>
        <w:tc>
          <w:tcPr>
            <w:tcW w:w="2356" w:type="dxa"/>
            <w:vAlign w:val="center"/>
          </w:tcPr>
          <w:p w14:paraId="1366DD6D" w14:textId="77777777" w:rsidR="007B7251" w:rsidRDefault="00000000">
            <w:pPr>
              <w:spacing w:after="0"/>
            </w:pPr>
            <w:r>
              <w:rPr>
                <w:b/>
                <w:color w:val="222222"/>
                <w:sz w:val="16"/>
              </w:rPr>
              <w:t>AI開発支援</w:t>
            </w:r>
          </w:p>
        </w:tc>
        <w:tc>
          <w:tcPr>
            <w:tcW w:w="8354" w:type="dxa"/>
            <w:vAlign w:val="center"/>
          </w:tcPr>
          <w:p w14:paraId="6C495272" w14:textId="77777777" w:rsidR="007B7251" w:rsidRDefault="00000000">
            <w:pPr>
              <w:spacing w:after="0"/>
            </w:pPr>
            <w:r>
              <w:rPr>
                <w:color w:val="222222"/>
                <w:sz w:val="16"/>
              </w:rPr>
              <w:t>Claude Code / Codex / GitHub Copilot / Cursor / ChatGPT</w:t>
            </w:r>
          </w:p>
        </w:tc>
      </w:tr>
      <w:tr w:rsidR="007B7251" w14:paraId="1CE5E005" w14:textId="77777777">
        <w:trPr>
          <w:jc w:val="center"/>
        </w:trPr>
        <w:tc>
          <w:tcPr>
            <w:tcW w:w="2356" w:type="dxa"/>
            <w:vAlign w:val="center"/>
          </w:tcPr>
          <w:p w14:paraId="41445282" w14:textId="77777777" w:rsidR="007B7251" w:rsidRDefault="00000000">
            <w:pPr>
              <w:spacing w:after="0"/>
            </w:pPr>
            <w:r>
              <w:rPr>
                <w:b/>
                <w:color w:val="222222"/>
                <w:sz w:val="16"/>
              </w:rPr>
              <w:t>OS・MW・DB</w:t>
            </w:r>
          </w:p>
        </w:tc>
        <w:tc>
          <w:tcPr>
            <w:tcW w:w="8354" w:type="dxa"/>
            <w:vAlign w:val="center"/>
          </w:tcPr>
          <w:p w14:paraId="751E0D01" w14:textId="77777777" w:rsidR="007B7251" w:rsidRDefault="00000000">
            <w:pPr>
              <w:spacing w:after="0"/>
            </w:pPr>
            <w:r>
              <w:rPr>
                <w:color w:val="222222"/>
                <w:sz w:val="16"/>
              </w:rPr>
              <w:t>Linux / macOS / Tomcat / Apache / PostgreSQL / Oracle / MySQL / Redis</w:t>
            </w:r>
          </w:p>
        </w:tc>
      </w:tr>
    </w:tbl>
    <w:p w14:paraId="39CFCEA6" w14:textId="77777777" w:rsidR="007B7251" w:rsidRDefault="00000000">
      <w:pPr>
        <w:pStyle w:val="1"/>
        <w:spacing w:before="120" w:after="60"/>
        <w:rPr>
          <w:lang w:eastAsia="ja-JP"/>
        </w:rPr>
      </w:pPr>
      <w:r>
        <w:rPr>
          <w:rFonts w:ascii="Noto Sans CJK JP" w:eastAsia="Noto Sans CJK JP" w:hAnsi="Noto Sans CJK JP"/>
          <w:color w:val="1F4E79"/>
          <w:sz w:val="24"/>
          <w:lang w:eastAsia="ja-JP"/>
        </w:rPr>
        <w:t>プロジェクト実績（直近優先・抜粋）</w:t>
      </w:r>
    </w:p>
    <w:p w14:paraId="74377DEF" w14:textId="77777777" w:rsidR="007B7251" w:rsidRDefault="00000000">
      <w:pPr>
        <w:pStyle w:val="21"/>
        <w:spacing w:before="60" w:after="60"/>
      </w:pPr>
      <w:proofErr w:type="spellStart"/>
      <w:r>
        <w:rPr>
          <w:rFonts w:ascii="Noto Sans CJK JP" w:eastAsia="Noto Sans CJK JP" w:hAnsi="Noto Sans CJK JP"/>
          <w:color w:val="1F4E79"/>
          <w:sz w:val="21"/>
        </w:rPr>
        <w:t>LLM置換えPoC</w:t>
      </w:r>
      <w:proofErr w:type="spellEnd"/>
      <w:r>
        <w:rPr>
          <w:rFonts w:ascii="Noto Sans CJK JP" w:eastAsia="Noto Sans CJK JP" w:hAnsi="Noto Sans CJK JP"/>
          <w:color w:val="1F4E79"/>
          <w:sz w:val="21"/>
        </w:rPr>
        <w:t xml:space="preserve"> — </w:t>
      </w:r>
      <w:proofErr w:type="spellStart"/>
      <w:r>
        <w:rPr>
          <w:rFonts w:ascii="Noto Sans CJK JP" w:eastAsia="Noto Sans CJK JP" w:hAnsi="Noto Sans CJK JP"/>
          <w:color w:val="1F4E79"/>
          <w:sz w:val="21"/>
        </w:rPr>
        <w:t>複数モデル比較・性能</w:t>
      </w:r>
      <w:proofErr w:type="spellEnd"/>
      <w:r>
        <w:rPr>
          <w:rFonts w:ascii="Noto Sans CJK JP" w:eastAsia="Noto Sans CJK JP" w:hAnsi="Noto Sans CJK JP"/>
          <w:color w:val="1F4E79"/>
          <w:sz w:val="21"/>
        </w:rPr>
        <w:t>/</w:t>
      </w:r>
      <w:proofErr w:type="spellStart"/>
      <w:r>
        <w:rPr>
          <w:rFonts w:ascii="Noto Sans CJK JP" w:eastAsia="Noto Sans CJK JP" w:hAnsi="Noto Sans CJK JP"/>
          <w:color w:val="1F4E79"/>
          <w:sz w:val="21"/>
        </w:rPr>
        <w:t>品質評価／LLM-as-a-Judge設計</w:t>
      </w:r>
      <w:proofErr w:type="spellEnd"/>
    </w:p>
    <w:p w14:paraId="0FE72C8B" w14:textId="77777777" w:rsidR="007B7251" w:rsidRDefault="00000000">
      <w:pPr>
        <w:spacing w:after="20" w:line="252" w:lineRule="auto"/>
        <w:rPr>
          <w:b/>
          <w:color w:val="1F4E79"/>
          <w:sz w:val="16"/>
        </w:rPr>
      </w:pPr>
      <w:r>
        <w:rPr>
          <w:b/>
          <w:color w:val="1F4E79"/>
          <w:sz w:val="16"/>
        </w:rPr>
        <w:t>2026.02 〜 2026.03</w:t>
      </w:r>
    </w:p>
    <w:p w14:paraId="671C6A4B" w14:textId="77777777" w:rsidR="00013E94" w:rsidRDefault="00013E94">
      <w:pPr>
        <w:spacing w:after="20" w:line="252" w:lineRule="auto"/>
      </w:pPr>
    </w:p>
    <w:p w14:paraId="32A48792" w14:textId="77777777" w:rsidR="007B7251" w:rsidRDefault="00000000">
      <w:pPr>
        <w:keepNext/>
        <w:spacing w:after="0" w:line="252" w:lineRule="auto"/>
      </w:pPr>
      <w:r>
        <w:rPr>
          <w:b/>
          <w:color w:val="222222"/>
        </w:rPr>
        <w:t>【背景・目的】</w:t>
      </w:r>
    </w:p>
    <w:p w14:paraId="6CF1B2EB" w14:textId="77777777" w:rsidR="007B7251" w:rsidRDefault="00000000">
      <w:pPr>
        <w:spacing w:after="40" w:line="252" w:lineRule="auto"/>
        <w:rPr>
          <w:rFonts w:eastAsiaTheme="minorEastAsia" w:hint="eastAsia"/>
          <w:color w:val="222222"/>
          <w:lang w:eastAsia="ja-JP"/>
        </w:rPr>
      </w:pPr>
      <w:r>
        <w:rPr>
          <w:color w:val="222222"/>
          <w:lang w:eastAsia="ja-JP"/>
        </w:rPr>
        <w:t>稼働中のLLM（VLLMで提供）の置換え可否を判断するため、性能・スループット・回答精度を定量評価。対象はコンタクトセンター向けLLMシステム（通話文字起こし → 要約 → レポート生成 → レポートに対するQ&amp;A）で、評価・測定の仕組みをゼロから設計・構築しました。</w:t>
      </w:r>
    </w:p>
    <w:p w14:paraId="0D38C23E" w14:textId="77777777" w:rsidR="00013E94" w:rsidRPr="00013E94" w:rsidRDefault="00013E94">
      <w:pPr>
        <w:spacing w:after="40" w:line="252" w:lineRule="auto"/>
        <w:rPr>
          <w:rFonts w:eastAsiaTheme="minorEastAsia" w:hint="eastAsia"/>
          <w:lang w:eastAsia="ja-JP"/>
        </w:rPr>
      </w:pPr>
    </w:p>
    <w:p w14:paraId="0F69DB22" w14:textId="77777777" w:rsidR="007B7251" w:rsidRDefault="00000000">
      <w:pPr>
        <w:keepNext/>
        <w:spacing w:after="0" w:line="252" w:lineRule="auto"/>
      </w:pPr>
      <w:r>
        <w:rPr>
          <w:b/>
          <w:color w:val="222222"/>
        </w:rPr>
        <w:t>【</w:t>
      </w:r>
      <w:proofErr w:type="spellStart"/>
      <w:r>
        <w:rPr>
          <w:b/>
          <w:color w:val="222222"/>
        </w:rPr>
        <w:t>担当・工夫した点</w:t>
      </w:r>
      <w:proofErr w:type="spellEnd"/>
      <w:r>
        <w:rPr>
          <w:b/>
          <w:color w:val="222222"/>
        </w:rPr>
        <w:t>】</w:t>
      </w:r>
    </w:p>
    <w:p w14:paraId="6B086145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proofErr w:type="spellStart"/>
      <w:r>
        <w:rPr>
          <w:sz w:val="16"/>
          <w:lang w:eastAsia="ja-JP"/>
        </w:rPr>
        <w:t>AIPerf</w:t>
      </w:r>
      <w:proofErr w:type="spellEnd"/>
      <w:r>
        <w:rPr>
          <w:sz w:val="16"/>
          <w:lang w:eastAsia="ja-JP"/>
        </w:rPr>
        <w:t>でレイテンシ・スループットを計測し、p50 / p95 / p99でモデル特性を比較。</w:t>
      </w:r>
    </w:p>
    <w:p w14:paraId="3B887D91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LLM-as-a-Judgeでは、回答だけでなく「根拠」を先に出力させ、その後にスコアを出させる順序を設計。先にスコアを出すことで根拠が後付け・誘導されるリスクを抑制。</w:t>
      </w:r>
    </w:p>
    <w:p w14:paraId="7E45F3EC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出力された根拠の裏付けを人間が確認し、ズレがあれば原因を深掘りして評価プロンプト・入力条件・モデル回答のどこに問題があるかを切り分け。</w:t>
      </w:r>
    </w:p>
    <w:p w14:paraId="5CAB932D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正確さ・矛盾の有無など数値化しにくい回答品質を5段階で評価し、従来「なんとなく」で終わりやすい品質判断を、比較可能なスコアとして可視化。</w:t>
      </w:r>
    </w:p>
    <w:p w14:paraId="3D3A1BA9" w14:textId="2956DE62" w:rsidR="007B7251" w:rsidRPr="00013E94" w:rsidRDefault="00000000" w:rsidP="00013E94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Claude Code / Codexを活用し、要件整理、調査、評価スクリプト作成、テスト、運用確認、レポート生成までを効率化</w:t>
      </w:r>
      <w:r w:rsidRPr="00013E94">
        <w:rPr>
          <w:sz w:val="16"/>
          <w:lang w:eastAsia="ja-JP"/>
        </w:rPr>
        <w:t>。</w:t>
      </w:r>
    </w:p>
    <w:p w14:paraId="4155AD54" w14:textId="77777777" w:rsidR="00013E94" w:rsidRDefault="00013E94" w:rsidP="00013E94">
      <w:pPr>
        <w:pStyle w:val="a0"/>
        <w:numPr>
          <w:ilvl w:val="0"/>
          <w:numId w:val="0"/>
        </w:numPr>
        <w:spacing w:after="32" w:line="245" w:lineRule="auto"/>
        <w:ind w:left="360" w:hanging="360"/>
        <w:rPr>
          <w:rFonts w:eastAsiaTheme="minorEastAsia" w:hint="eastAsia"/>
          <w:sz w:val="16"/>
          <w:lang w:eastAsia="ja-JP"/>
        </w:rPr>
      </w:pPr>
    </w:p>
    <w:p w14:paraId="5B7168A8" w14:textId="77777777" w:rsidR="00013E94" w:rsidRDefault="00013E94" w:rsidP="00013E94">
      <w:pPr>
        <w:pStyle w:val="a0"/>
        <w:numPr>
          <w:ilvl w:val="0"/>
          <w:numId w:val="0"/>
        </w:numPr>
        <w:spacing w:after="32" w:line="245" w:lineRule="auto"/>
        <w:ind w:left="360" w:hanging="360"/>
        <w:rPr>
          <w:rFonts w:eastAsiaTheme="minorEastAsia" w:hint="eastAsia"/>
          <w:sz w:val="16"/>
          <w:lang w:eastAsia="ja-JP"/>
        </w:rPr>
      </w:pPr>
    </w:p>
    <w:p w14:paraId="3F5B1D25" w14:textId="77777777" w:rsidR="00013E94" w:rsidRDefault="00013E94" w:rsidP="00013E94">
      <w:pPr>
        <w:pStyle w:val="a0"/>
        <w:numPr>
          <w:ilvl w:val="0"/>
          <w:numId w:val="0"/>
        </w:numPr>
        <w:spacing w:after="32" w:line="245" w:lineRule="auto"/>
        <w:ind w:left="360" w:hanging="360"/>
        <w:rPr>
          <w:lang w:eastAsia="ja-JP"/>
        </w:rPr>
      </w:pPr>
    </w:p>
    <w:p w14:paraId="7943F4F6" w14:textId="77777777" w:rsidR="007B7251" w:rsidRDefault="00000000">
      <w:pPr>
        <w:keepNext/>
        <w:spacing w:after="0" w:line="252" w:lineRule="auto"/>
      </w:pPr>
      <w:r>
        <w:rPr>
          <w:b/>
          <w:color w:val="222222"/>
        </w:rPr>
        <w:lastRenderedPageBreak/>
        <w:t>【</w:t>
      </w:r>
      <w:proofErr w:type="spellStart"/>
      <w:r>
        <w:rPr>
          <w:b/>
          <w:color w:val="222222"/>
        </w:rPr>
        <w:t>成果</w:t>
      </w:r>
      <w:proofErr w:type="spellEnd"/>
      <w:r>
        <w:rPr>
          <w:b/>
          <w:color w:val="222222"/>
        </w:rPr>
        <w:t>】</w:t>
      </w:r>
    </w:p>
    <w:p w14:paraId="3F198804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評価過程で、モデル回答ではなく入力プロンプト自体の矛盾・不備を発見。修正後の再評価により、回答品質改善をスコアとして見える化。</w:t>
      </w:r>
    </w:p>
    <w:p w14:paraId="5183C4AA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信頼できる数値に基づくレポートを提出し、顧客のLLM置換え可否の意思決定を支援。本PoCでは性能・精度が基準未達のため現行維持の判断に寄与。</w:t>
      </w:r>
    </w:p>
    <w:p w14:paraId="471C84F9" w14:textId="77777777" w:rsidR="007B7251" w:rsidRPr="00013E94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AIを生成だけでなく検証にも使い、人間の最終チェック負荷を下げる評価設計を実践。</w:t>
      </w:r>
    </w:p>
    <w:p w14:paraId="4EEE31E6" w14:textId="77777777" w:rsidR="00013E94" w:rsidRDefault="00013E94" w:rsidP="00013E94">
      <w:pPr>
        <w:pStyle w:val="a0"/>
        <w:numPr>
          <w:ilvl w:val="0"/>
          <w:numId w:val="0"/>
        </w:numPr>
        <w:spacing w:after="32" w:line="245" w:lineRule="auto"/>
        <w:ind w:left="170"/>
        <w:rPr>
          <w:lang w:eastAsia="ja-JP"/>
        </w:rPr>
      </w:pPr>
    </w:p>
    <w:p w14:paraId="2C262EC8" w14:textId="77777777" w:rsidR="007B7251" w:rsidRDefault="00000000">
      <w:pPr>
        <w:spacing w:after="60" w:line="252" w:lineRule="auto"/>
        <w:rPr>
          <w:b/>
          <w:color w:val="1F4E79"/>
          <w:sz w:val="16"/>
        </w:rPr>
      </w:pPr>
      <w:proofErr w:type="spellStart"/>
      <w:r>
        <w:rPr>
          <w:b/>
          <w:color w:val="1F4E79"/>
          <w:sz w:val="16"/>
        </w:rPr>
        <w:t>技術</w:t>
      </w:r>
      <w:proofErr w:type="spellEnd"/>
      <w:r>
        <w:rPr>
          <w:b/>
          <w:color w:val="1F4E79"/>
          <w:sz w:val="16"/>
        </w:rPr>
        <w:t>: Python / VLLM / AIPerf / LLM-as-a-Judge / Claude Code / Codex / Linux / macOS</w:t>
      </w:r>
    </w:p>
    <w:p w14:paraId="672170B8" w14:textId="77777777" w:rsidR="00013E94" w:rsidRDefault="00013E94">
      <w:pPr>
        <w:spacing w:after="60" w:line="252" w:lineRule="auto"/>
      </w:pPr>
    </w:p>
    <w:p w14:paraId="4FDD7ED4" w14:textId="77777777" w:rsidR="007B7251" w:rsidRDefault="00000000">
      <w:pPr>
        <w:pStyle w:val="21"/>
        <w:spacing w:before="60" w:after="60"/>
        <w:rPr>
          <w:lang w:eastAsia="ja-JP"/>
        </w:rPr>
      </w:pPr>
      <w:r>
        <w:rPr>
          <w:rFonts w:ascii="Noto Sans CJK JP" w:eastAsia="Noto Sans CJK JP" w:hAnsi="Noto Sans CJK JP"/>
          <w:color w:val="1F4E79"/>
          <w:sz w:val="21"/>
          <w:lang w:eastAsia="ja-JP"/>
        </w:rPr>
        <w:t>CS支援システム — 大規模バックエンド開発・運用</w:t>
      </w:r>
    </w:p>
    <w:p w14:paraId="7F57727D" w14:textId="77777777" w:rsidR="007B7251" w:rsidRDefault="00000000">
      <w:pPr>
        <w:spacing w:after="20" w:line="252" w:lineRule="auto"/>
      </w:pPr>
      <w:r>
        <w:rPr>
          <w:b/>
          <w:color w:val="1F4E79"/>
          <w:sz w:val="16"/>
        </w:rPr>
        <w:t>2017.07 〜 2025.12</w:t>
      </w:r>
    </w:p>
    <w:p w14:paraId="58D01FB1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Java / Springを中心とした大規模バックエンドシステムの設計・開発・運用を約8年間担当。約10名規模の開発チームで、スクラム開発の枠組みにて設計・実装・レビュー・改善に対応。</w:t>
      </w:r>
    </w:p>
    <w:p w14:paraId="435CB3ED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要求分析、設計、実装、テスト、保守、運用改善まで一貫して対応。API、画面、周辺スクリプト、クラウド基盤を含む関連領域を横断して改善を推進。</w:t>
      </w:r>
    </w:p>
    <w:p w14:paraId="566F50C8" w14:textId="77777777" w:rsidR="007B7251" w:rsidRDefault="00000000">
      <w:pPr>
        <w:pStyle w:val="a0"/>
        <w:spacing w:after="32" w:line="245" w:lineRule="auto"/>
        <w:ind w:left="312" w:hanging="142"/>
      </w:pPr>
      <w:proofErr w:type="spellStart"/>
      <w:r>
        <w:rPr>
          <w:sz w:val="16"/>
        </w:rPr>
        <w:t>GCP（Cloud</w:t>
      </w:r>
      <w:proofErr w:type="spellEnd"/>
      <w:r>
        <w:rPr>
          <w:sz w:val="16"/>
        </w:rPr>
        <w:t xml:space="preserve"> Run / </w:t>
      </w:r>
      <w:proofErr w:type="spellStart"/>
      <w:r>
        <w:rPr>
          <w:sz w:val="16"/>
        </w:rPr>
        <w:t>BigQuery</w:t>
      </w:r>
      <w:proofErr w:type="spellEnd"/>
      <w:r>
        <w:rPr>
          <w:sz w:val="16"/>
        </w:rPr>
        <w:t xml:space="preserve"> / Dataflow / Datastore）を活用したクラウド構成に対応。GCP Dataflow / Apache Beamを用いた5000万件規模の大規模データ処理、データパイプライン構築・運用に対応。</w:t>
      </w:r>
    </w:p>
    <w:p w14:paraId="077ADFA7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GitHub Copilot等のAI開発支援ツールを導入し、既存コード理解、実装補助、レビュー観点整理、テスト観点整理に活用。品質向上、リファクタリング、実装方針整理、技術選定を支援。</w:t>
      </w:r>
    </w:p>
    <w:p w14:paraId="0FE2B8BA" w14:textId="77777777" w:rsidR="007B7251" w:rsidRDefault="00000000">
      <w:pPr>
        <w:spacing w:after="60" w:line="252" w:lineRule="auto"/>
        <w:rPr>
          <w:b/>
          <w:color w:val="1F4E79"/>
          <w:sz w:val="16"/>
        </w:rPr>
      </w:pPr>
      <w:proofErr w:type="spellStart"/>
      <w:r>
        <w:rPr>
          <w:b/>
          <w:color w:val="1F4E79"/>
          <w:sz w:val="16"/>
        </w:rPr>
        <w:t>技術</w:t>
      </w:r>
      <w:proofErr w:type="spellEnd"/>
      <w:r>
        <w:rPr>
          <w:b/>
          <w:color w:val="1F4E79"/>
          <w:sz w:val="16"/>
        </w:rPr>
        <w:t>: Java / JavaScript / Python / GCP（Dataflow / BigQuery / Cloud Run / Datastore） / AWS / GitHub Copilot</w:t>
      </w:r>
    </w:p>
    <w:p w14:paraId="34199CDD" w14:textId="77777777" w:rsidR="00013E94" w:rsidRDefault="00013E94">
      <w:pPr>
        <w:spacing w:after="60" w:line="252" w:lineRule="auto"/>
      </w:pPr>
    </w:p>
    <w:p w14:paraId="07D56DBF" w14:textId="77777777" w:rsidR="007B7251" w:rsidRDefault="00000000">
      <w:pPr>
        <w:pStyle w:val="21"/>
        <w:spacing w:before="60" w:after="60"/>
        <w:rPr>
          <w:lang w:eastAsia="ja-JP"/>
        </w:rPr>
      </w:pPr>
      <w:r>
        <w:rPr>
          <w:rFonts w:ascii="Noto Sans CJK JP" w:eastAsia="Noto Sans CJK JP" w:hAnsi="Noto Sans CJK JP"/>
          <w:color w:val="1F4E79"/>
          <w:sz w:val="21"/>
          <w:lang w:eastAsia="ja-JP"/>
        </w:rPr>
        <w:t>その他の主要プロジェクト</w:t>
      </w:r>
    </w:p>
    <w:p w14:paraId="21DFF861" w14:textId="77777777" w:rsidR="007B7251" w:rsidRDefault="00000000">
      <w:pPr>
        <w:spacing w:after="20" w:line="252" w:lineRule="auto"/>
        <w:rPr>
          <w:lang w:eastAsia="ja-JP"/>
        </w:rPr>
      </w:pPr>
      <w:r>
        <w:rPr>
          <w:b/>
          <w:color w:val="1F4E79"/>
          <w:sz w:val="16"/>
          <w:lang w:eastAsia="ja-JP"/>
        </w:rPr>
        <w:t>2000 〜 2016｜通信・製造・官公庁・金融</w:t>
      </w:r>
    </w:p>
    <w:p w14:paraId="2848595D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WebRTC / HTML5を用いた緊急通報・映像通信システム開発。</w:t>
      </w:r>
    </w:p>
    <w:p w14:paraId="7A98FA21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クラウド受付・IP管理システム、映像配信ポータル、視聴ログ・アカウント管理システム開発。</w:t>
      </w:r>
    </w:p>
    <w:p w14:paraId="59C0D0C7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映像メタデータ変換・配信、コンテンツ流通システム開発。</w:t>
      </w:r>
    </w:p>
    <w:p w14:paraId="551647D2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指紋認証システム、リスク管理システム、半導体製造装置制御などの開発。</w:t>
      </w:r>
    </w:p>
    <w:p w14:paraId="52CE21D9" w14:textId="77777777" w:rsidR="007B7251" w:rsidRDefault="00000000">
      <w:pPr>
        <w:pStyle w:val="a0"/>
        <w:rPr>
          <w:lang w:eastAsia="ja-JP"/>
        </w:rPr>
      </w:pPr>
      <w:r>
        <w:rPr>
          <w:lang w:eastAsia="ja-JP"/>
        </w:rPr>
        <w:t>大手印刷会社向け リフォームアンケートシステム開発（</w:t>
      </w:r>
      <w:proofErr w:type="spellStart"/>
      <w:r>
        <w:rPr>
          <w:lang w:eastAsia="ja-JP"/>
        </w:rPr>
        <w:t>CakePHP</w:t>
      </w:r>
      <w:proofErr w:type="spellEnd"/>
      <w:r>
        <w:rPr>
          <w:lang w:eastAsia="ja-JP"/>
        </w:rPr>
        <w:t>・約3ヶ月／スポット参画）。</w:t>
      </w:r>
    </w:p>
    <w:p w14:paraId="48F56483" w14:textId="77777777" w:rsidR="007B7251" w:rsidRDefault="00000000">
      <w:pPr>
        <w:pStyle w:val="a0"/>
        <w:rPr>
          <w:lang w:eastAsia="ja-JP"/>
        </w:rPr>
      </w:pPr>
      <w:r>
        <w:rPr>
          <w:lang w:eastAsia="ja-JP"/>
        </w:rPr>
        <w:t>人事・業務系Webシステム開発（PHP / ASP / IIS 等）。</w:t>
      </w:r>
    </w:p>
    <w:p w14:paraId="091DD7E6" w14:textId="77777777" w:rsidR="007B7251" w:rsidRDefault="00000000">
      <w:pPr>
        <w:pStyle w:val="21"/>
        <w:rPr>
          <w:lang w:eastAsia="ja-JP"/>
        </w:rPr>
      </w:pPr>
      <w:r>
        <w:rPr>
          <w:lang w:eastAsia="ja-JP"/>
        </w:rPr>
        <w:t>自己研鑽・研究開発（</w:t>
      </w:r>
      <w:r>
        <w:rPr>
          <w:lang w:eastAsia="ja-JP"/>
        </w:rPr>
        <w:t xml:space="preserve">2026.04 </w:t>
      </w:r>
      <w:r>
        <w:rPr>
          <w:lang w:eastAsia="ja-JP"/>
        </w:rPr>
        <w:t>〜</w:t>
      </w:r>
      <w:r>
        <w:rPr>
          <w:lang w:eastAsia="ja-JP"/>
        </w:rPr>
        <w:t xml:space="preserve"> </w:t>
      </w:r>
      <w:r>
        <w:rPr>
          <w:lang w:eastAsia="ja-JP"/>
        </w:rPr>
        <w:t>現在）｜個人・自社</w:t>
      </w:r>
      <w:r>
        <w:rPr>
          <w:lang w:eastAsia="ja-JP"/>
        </w:rPr>
        <w:t>R&amp;D</w:t>
      </w:r>
    </w:p>
    <w:p w14:paraId="58F05205" w14:textId="77777777" w:rsidR="007B7251" w:rsidRDefault="00000000">
      <w:pPr>
        <w:rPr>
          <w:lang w:eastAsia="ja-JP"/>
        </w:rPr>
      </w:pPr>
      <w:r>
        <w:rPr>
          <w:lang w:eastAsia="ja-JP"/>
        </w:rPr>
        <w:t>受託業務ではなく個人研究・自社R&amp;D。直近のLLM評価PoC以降も、AI駆動開発とLLM評価・検証を継続しています。いずれも面談で実装・デモの説明が可能です。</w:t>
      </w:r>
    </w:p>
    <w:p w14:paraId="16875DE4" w14:textId="77777777" w:rsidR="007B7251" w:rsidRDefault="00000000">
      <w:pPr>
        <w:pStyle w:val="a0"/>
        <w:rPr>
          <w:lang w:eastAsia="ja-JP"/>
        </w:rPr>
      </w:pPr>
      <w:r>
        <w:rPr>
          <w:lang w:eastAsia="ja-JP"/>
        </w:rPr>
        <w:t>AI駆動開発／マルチエージェント・Dynamic Workflowsの実践（多言語コードの検証ハーネス自動組立。自動化できる範囲と、人間が判断すべき芯の境界を整理）。</w:t>
      </w:r>
    </w:p>
    <w:p w14:paraId="62299FA9" w14:textId="77777777" w:rsidR="007B7251" w:rsidRDefault="00000000">
      <w:pPr>
        <w:pStyle w:val="a0"/>
        <w:rPr>
          <w:lang w:eastAsia="ja-JP"/>
        </w:rPr>
      </w:pPr>
      <w:r>
        <w:rPr>
          <w:lang w:eastAsia="ja-JP"/>
        </w:rPr>
        <w:t>AI開発の計画（プラン）とコードの双方を対象に、別ベンダーのモデル同士でクロスレビューさせる自動反復スキルを構築（実装と検証を Claude／Codex／Gemini 等ベンダー横断で分離してバイアスを相殺、指摘を構造化JSON＋台帳で検証しapproveまで収束）。「AIが生成・AIが検証・人間が判断」を実体化。</w:t>
      </w:r>
    </w:p>
    <w:p w14:paraId="71DEFA32" w14:textId="77777777" w:rsidR="007B7251" w:rsidRDefault="00000000">
      <w:pPr>
        <w:pStyle w:val="a0"/>
        <w:rPr>
          <w:lang w:eastAsia="ja-JP"/>
        </w:rPr>
      </w:pPr>
      <w:r>
        <w:rPr>
          <w:lang w:eastAsia="ja-JP"/>
        </w:rPr>
        <w:t>承認WF AIエージェント（クラウドE2Eテストまで）・MCPサーバー・LLM評価ベンチ等をClaude Code／Codexで実装。</w:t>
      </w:r>
    </w:p>
    <w:p w14:paraId="12314E46" w14:textId="77777777" w:rsidR="007B7251" w:rsidRDefault="00000000">
      <w:pPr>
        <w:pStyle w:val="a0"/>
        <w:rPr>
          <w:lang w:eastAsia="ja-JP"/>
        </w:rPr>
      </w:pPr>
      <w:r>
        <w:rPr>
          <w:lang w:eastAsia="ja-JP"/>
        </w:rPr>
        <w:t>技術・市場動向の継続調査（Claude Code等のAI開発支援ツールの業務利用実態など）。</w:t>
      </w:r>
    </w:p>
    <w:p w14:paraId="08947B85" w14:textId="77777777" w:rsidR="007B7251" w:rsidRDefault="00000000">
      <w:pPr>
        <w:pStyle w:val="1"/>
        <w:spacing w:before="120" w:after="60"/>
      </w:pPr>
      <w:proofErr w:type="spellStart"/>
      <w:r>
        <w:rPr>
          <w:rFonts w:ascii="Noto Sans CJK JP" w:eastAsia="Noto Sans CJK JP" w:hAnsi="Noto Sans CJK JP"/>
          <w:color w:val="1F4E79"/>
          <w:sz w:val="24"/>
        </w:rPr>
        <w:t>強み</w:t>
      </w:r>
      <w:proofErr w:type="spellEnd"/>
    </w:p>
    <w:p w14:paraId="4353579C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Javaを中心とした業務システム開発、バックエンド開発の豊富な経験。要件整理、設計、実装、テスト、運用改善まで一貫して対応可能。</w:t>
      </w:r>
    </w:p>
    <w:p w14:paraId="6F54E1A6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既存仕様・運用制約を踏まえ、長期運用システムを壊さずに設計・実装・保守改善を進められること。</w:t>
      </w:r>
    </w:p>
    <w:p w14:paraId="26617F50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AI/LLMのPoC・評価・技術検証、AI開発支援ツールを活用した開発効率化。特に「AI生成物を検証可能にする設計」に強み。</w:t>
      </w:r>
    </w:p>
    <w:p w14:paraId="055DEA05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GCP / AWSを用いたクラウド開発、大規模データ処理、データパイプライン構築の経験。</w:t>
      </w:r>
    </w:p>
    <w:p w14:paraId="7EE78001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実装・レビュー・技術検証に基づく、技術的な議論や方針整理の支援。PM専任ではなく、技術側・開発現場側に寄った支援を得意とします。</w:t>
      </w:r>
    </w:p>
    <w:p w14:paraId="12269D6D" w14:textId="77777777" w:rsidR="007B7251" w:rsidRDefault="00000000">
      <w:pPr>
        <w:pStyle w:val="1"/>
        <w:spacing w:before="120" w:after="60"/>
      </w:pPr>
      <w:proofErr w:type="spellStart"/>
      <w:r>
        <w:rPr>
          <w:rFonts w:ascii="Noto Sans CJK JP" w:eastAsia="Noto Sans CJK JP" w:hAnsi="Noto Sans CJK JP"/>
          <w:color w:val="1F4E79"/>
          <w:sz w:val="24"/>
        </w:rPr>
        <w:t>資格・学習歴</w:t>
      </w:r>
      <w:proofErr w:type="spellEnd"/>
    </w:p>
    <w:p w14:paraId="6E722A33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日本ディープラーニング協会 E資格</w:t>
      </w:r>
    </w:p>
    <w:p w14:paraId="2CC9CAEF" w14:textId="77777777" w:rsidR="007B7251" w:rsidRDefault="00000000">
      <w:pPr>
        <w:pStyle w:val="a0"/>
        <w:spacing w:after="32" w:line="245" w:lineRule="auto"/>
        <w:ind w:left="312" w:hanging="142"/>
        <w:rPr>
          <w:lang w:eastAsia="ja-JP"/>
        </w:rPr>
      </w:pPr>
      <w:r>
        <w:rPr>
          <w:sz w:val="16"/>
          <w:lang w:eastAsia="ja-JP"/>
        </w:rPr>
        <w:t>東京大学 松尾・岩澤研究室主催 大規模言語モデル（LLM）講座 修了（2024、2025）</w:t>
      </w:r>
    </w:p>
    <w:sectPr w:rsidR="007B7251" w:rsidSect="00034616">
      <w:footerReference w:type="default" r:id="rId8"/>
      <w:pgSz w:w="12240" w:h="15840"/>
      <w:pgMar w:top="680" w:right="765" w:bottom="680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A04E4A" w14:textId="77777777" w:rsidR="00635B99" w:rsidRDefault="00635B99">
      <w:pPr>
        <w:spacing w:after="0" w:line="240" w:lineRule="auto"/>
      </w:pPr>
      <w:r>
        <w:separator/>
      </w:r>
    </w:p>
  </w:endnote>
  <w:endnote w:type="continuationSeparator" w:id="0">
    <w:p w14:paraId="32523D55" w14:textId="77777777" w:rsidR="00635B99" w:rsidRDefault="00635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Latha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Latha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D11AA" w14:textId="77777777" w:rsidR="007B7251" w:rsidRDefault="007B7251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F94704" w14:textId="77777777" w:rsidR="00635B99" w:rsidRDefault="00635B99">
      <w:pPr>
        <w:spacing w:after="0" w:line="240" w:lineRule="auto"/>
      </w:pPr>
      <w:r>
        <w:separator/>
      </w:r>
    </w:p>
  </w:footnote>
  <w:footnote w:type="continuationSeparator" w:id="0">
    <w:p w14:paraId="707B7D10" w14:textId="77777777" w:rsidR="00635B99" w:rsidRDefault="00635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592940">
    <w:abstractNumId w:val="8"/>
  </w:num>
  <w:num w:numId="2" w16cid:durableId="806118952">
    <w:abstractNumId w:val="6"/>
  </w:num>
  <w:num w:numId="3" w16cid:durableId="1250577259">
    <w:abstractNumId w:val="5"/>
  </w:num>
  <w:num w:numId="4" w16cid:durableId="902449664">
    <w:abstractNumId w:val="4"/>
  </w:num>
  <w:num w:numId="5" w16cid:durableId="949581748">
    <w:abstractNumId w:val="7"/>
  </w:num>
  <w:num w:numId="6" w16cid:durableId="1463037833">
    <w:abstractNumId w:val="3"/>
  </w:num>
  <w:num w:numId="7" w16cid:durableId="778066421">
    <w:abstractNumId w:val="2"/>
  </w:num>
  <w:num w:numId="8" w16cid:durableId="765002073">
    <w:abstractNumId w:val="1"/>
  </w:num>
  <w:num w:numId="9" w16cid:durableId="171843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94"/>
    <w:rsid w:val="00034616"/>
    <w:rsid w:val="0006063C"/>
    <w:rsid w:val="0015074B"/>
    <w:rsid w:val="0029639D"/>
    <w:rsid w:val="00326F90"/>
    <w:rsid w:val="003750CF"/>
    <w:rsid w:val="00635B99"/>
    <w:rsid w:val="00750746"/>
    <w:rsid w:val="007B7251"/>
    <w:rsid w:val="00AA1D8D"/>
    <w:rsid w:val="00B47730"/>
    <w:rsid w:val="00C247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CEA6220"/>
  <w14:defaultImageDpi w14:val="300"/>
  <w15:docId w15:val="{94A2BB7A-1B0D-4217-98C3-95D87743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JP" w:eastAsia="Noto Sans CJK JP" w:hAnsi="Noto Sans CJK JP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1710</Words>
  <Characters>2224</Characters>
  <Application>Microsoft Office Word</Application>
  <DocSecurity>0</DocSecurity>
  <Lines>67</Lines>
  <Paragraphs>87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Polaris plus</dc:creator>
  <cp:keywords/>
  <dc:description/>
  <cp:lastModifiedBy>Polaris plus</cp:lastModifiedBy>
  <cp:revision>2</cp:revision>
  <dcterms:created xsi:type="dcterms:W3CDTF">2026-06-18T03:08:00Z</dcterms:created>
  <dcterms:modified xsi:type="dcterms:W3CDTF">2026-06-18T03:08:00Z</dcterms:modified>
  <cp:category/>
</cp:coreProperties>
</file>