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A26D" w14:textId="3B894905" w:rsidR="00441037" w:rsidRPr="00441037" w:rsidRDefault="00441037" w:rsidP="00441037">
      <w:pPr>
        <w:jc w:val="center"/>
        <w:rPr>
          <w:rFonts w:ascii="Arial" w:eastAsia="微軟正黑體" w:hAnsi="Arial" w:cs="Arial"/>
          <w:b/>
          <w:sz w:val="28"/>
          <w:szCs w:val="24"/>
        </w:rPr>
      </w:pPr>
      <w:r w:rsidRPr="00441037">
        <w:rPr>
          <w:rFonts w:ascii="Arial" w:eastAsia="微軟正黑體" w:hAnsi="Arial" w:cs="Arial"/>
          <w:b/>
          <w:sz w:val="28"/>
          <w:szCs w:val="24"/>
        </w:rPr>
        <w:t>Stroke Prediction --D</w:t>
      </w:r>
      <w:r w:rsidR="00AE3E15" w:rsidRPr="00441037">
        <w:rPr>
          <w:rFonts w:ascii="Arial" w:eastAsia="微軟正黑體" w:hAnsi="Arial" w:cs="Arial"/>
          <w:b/>
          <w:sz w:val="28"/>
          <w:szCs w:val="24"/>
        </w:rPr>
        <w:t>eep Learning Project</w:t>
      </w:r>
      <w:r w:rsidRPr="00441037">
        <w:rPr>
          <w:rFonts w:ascii="Arial" w:eastAsia="微軟正黑體" w:hAnsi="Arial" w:cs="Arial"/>
          <w:b/>
          <w:sz w:val="28"/>
          <w:szCs w:val="24"/>
        </w:rPr>
        <w:t xml:space="preserve"> </w:t>
      </w:r>
      <w:r w:rsidR="00AE3E15" w:rsidRPr="00441037">
        <w:rPr>
          <w:rFonts w:ascii="Arial" w:eastAsia="微軟正黑體" w:hAnsi="Arial" w:cs="Arial"/>
          <w:b/>
          <w:sz w:val="28"/>
          <w:szCs w:val="24"/>
        </w:rPr>
        <w:t>Report</w:t>
      </w:r>
    </w:p>
    <w:p w14:paraId="6DCFC3AE" w14:textId="1CC31405" w:rsidR="00441037" w:rsidRPr="00441037" w:rsidRDefault="00441037">
      <w:pPr>
        <w:rPr>
          <w:rFonts w:ascii="Arial" w:eastAsia="微軟正黑體" w:hAnsi="Arial" w:cs="Arial"/>
          <w:bCs/>
        </w:rPr>
      </w:pPr>
    </w:p>
    <w:p w14:paraId="02E3B712" w14:textId="087771DD" w:rsidR="00441037" w:rsidRPr="00441037" w:rsidRDefault="00441037" w:rsidP="00441037">
      <w:pPr>
        <w:jc w:val="center"/>
        <w:rPr>
          <w:rFonts w:ascii="Arial" w:eastAsia="微軟正黑體" w:hAnsi="Arial" w:cs="Arial"/>
          <w:bCs/>
        </w:rPr>
      </w:pPr>
      <w:r w:rsidRPr="00441037">
        <w:rPr>
          <w:rFonts w:ascii="Arial" w:eastAsia="微軟正黑體" w:hAnsi="Arial" w:cs="Arial"/>
          <w:bCs/>
        </w:rPr>
        <w:t>Shao Yan Chen</w:t>
      </w:r>
    </w:p>
    <w:p w14:paraId="6957D9BD" w14:textId="00BD409C" w:rsidR="00441037" w:rsidRPr="00441037" w:rsidRDefault="00441037" w:rsidP="00441037">
      <w:pPr>
        <w:jc w:val="center"/>
        <w:rPr>
          <w:rFonts w:ascii="Arial" w:eastAsia="微軟正黑體" w:hAnsi="Arial" w:cs="Arial"/>
          <w:bCs/>
        </w:rPr>
      </w:pPr>
      <w:r w:rsidRPr="00441037">
        <w:rPr>
          <w:rFonts w:ascii="Arial" w:eastAsia="微軟正黑體" w:hAnsi="Arial" w:cs="Arial"/>
          <w:bCs/>
        </w:rPr>
        <w:t>2021/12</w:t>
      </w:r>
    </w:p>
    <w:p w14:paraId="77645E09" w14:textId="77777777" w:rsidR="00441037" w:rsidRPr="00441037" w:rsidRDefault="00441037" w:rsidP="00441037">
      <w:pPr>
        <w:jc w:val="center"/>
        <w:rPr>
          <w:rFonts w:ascii="Arial" w:eastAsia="微軟正黑體" w:hAnsi="Arial" w:cs="Arial"/>
          <w:bCs/>
        </w:rPr>
      </w:pPr>
    </w:p>
    <w:p w14:paraId="0BE9A0DC" w14:textId="37700C21" w:rsidR="00AE3E15" w:rsidRPr="00441037" w:rsidRDefault="00AE3E15" w:rsidP="00441037">
      <w:pPr>
        <w:jc w:val="center"/>
        <w:rPr>
          <w:rFonts w:ascii="Arial" w:eastAsia="微軟正黑體" w:hAnsi="Arial" w:cs="Arial"/>
          <w:b/>
        </w:rPr>
      </w:pPr>
      <w:r w:rsidRPr="00441037">
        <w:rPr>
          <w:rFonts w:ascii="Arial" w:eastAsia="微軟正黑體" w:hAnsi="Arial" w:cs="Arial"/>
          <w:b/>
        </w:rPr>
        <w:t>Analytic Approach</w:t>
      </w:r>
    </w:p>
    <w:p w14:paraId="608E25CD" w14:textId="77777777" w:rsidR="00441037" w:rsidRPr="00441037" w:rsidRDefault="00441037" w:rsidP="00441037">
      <w:pPr>
        <w:jc w:val="center"/>
        <w:rPr>
          <w:rFonts w:ascii="Arial" w:eastAsia="微軟正黑體" w:hAnsi="Arial" w:cs="Arial"/>
          <w:b/>
        </w:rPr>
      </w:pPr>
    </w:p>
    <w:p w14:paraId="3332067E" w14:textId="1AB9865C" w:rsidR="00441037" w:rsidRPr="00C43C03" w:rsidRDefault="00441037" w:rsidP="00C43C03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 w:hint="eastAsia"/>
          <w:bCs/>
          <w:shd w:val="pct15" w:color="auto" w:fill="FFFFFF"/>
        </w:rPr>
        <w:t>P</w:t>
      </w:r>
      <w:r w:rsidRPr="00C43C03">
        <w:rPr>
          <w:rFonts w:ascii="Arial" w:eastAsia="標楷體" w:hAnsi="Arial" w:cs="Arial"/>
          <w:bCs/>
          <w:shd w:val="pct15" w:color="auto" w:fill="FFFFFF"/>
        </w:rPr>
        <w:t>urpose</w:t>
      </w:r>
    </w:p>
    <w:p w14:paraId="1CCCCF4C" w14:textId="49416EBA" w:rsidR="00AE3E15" w:rsidRDefault="00441037" w:rsidP="00C43C03">
      <w:pPr>
        <w:rPr>
          <w:rFonts w:ascii="Arial" w:eastAsia="標楷體" w:hAnsi="Arial" w:cs="Arial"/>
          <w:bCs/>
        </w:rPr>
      </w:pPr>
      <w:r w:rsidRPr="00C43C03">
        <w:rPr>
          <w:rFonts w:ascii="Arial" w:eastAsia="標楷體" w:hAnsi="Arial" w:cs="Arial" w:hint="eastAsia"/>
          <w:bCs/>
        </w:rPr>
        <w:t>P</w:t>
      </w:r>
      <w:r w:rsidRPr="00C43C03">
        <w:rPr>
          <w:rFonts w:ascii="Arial" w:eastAsia="標楷體" w:hAnsi="Arial" w:cs="Arial"/>
          <w:bCs/>
        </w:rPr>
        <w:t>redict whether a patient will get s</w:t>
      </w:r>
      <w:r w:rsidR="00AE3E15" w:rsidRPr="00C43C03">
        <w:rPr>
          <w:rFonts w:ascii="Arial" w:eastAsia="標楷體" w:hAnsi="Arial" w:cs="Arial"/>
          <w:bCs/>
        </w:rPr>
        <w:t>troke</w:t>
      </w:r>
      <w:r w:rsidRPr="00C43C03">
        <w:rPr>
          <w:rFonts w:ascii="Arial" w:eastAsia="標楷體" w:hAnsi="Arial" w:cs="Arial"/>
          <w:bCs/>
        </w:rPr>
        <w:t xml:space="preserve"> through their medical record and ML/DL models.</w:t>
      </w:r>
    </w:p>
    <w:p w14:paraId="6E41A30B" w14:textId="77777777" w:rsidR="00C43C03" w:rsidRPr="00C43C03" w:rsidRDefault="00C43C03" w:rsidP="00C43C03">
      <w:pPr>
        <w:rPr>
          <w:rFonts w:ascii="Arial" w:eastAsia="標楷體" w:hAnsi="Arial" w:cs="Arial"/>
          <w:bCs/>
        </w:rPr>
      </w:pPr>
    </w:p>
    <w:p w14:paraId="41D22F5E" w14:textId="5A6436E3" w:rsidR="00441037" w:rsidRPr="00C43C03" w:rsidRDefault="00441037" w:rsidP="00C43C03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/>
          <w:bCs/>
          <w:shd w:val="pct15" w:color="auto" w:fill="FFFFFF"/>
        </w:rPr>
        <w:t>Description</w:t>
      </w:r>
    </w:p>
    <w:p w14:paraId="6B4E6E89" w14:textId="6E3FDAA1" w:rsidR="00441037" w:rsidRPr="00C43C03" w:rsidRDefault="00441037" w:rsidP="00C43C03">
      <w:pPr>
        <w:rPr>
          <w:rFonts w:ascii="Arial" w:eastAsia="標楷體" w:hAnsi="Arial" w:cs="Arial"/>
          <w:bCs/>
        </w:rPr>
      </w:pPr>
      <w:r w:rsidRPr="00C43C03">
        <w:rPr>
          <w:rFonts w:ascii="Arial" w:eastAsia="標楷體" w:hAnsi="Arial" w:cs="Arial" w:hint="eastAsia"/>
          <w:bCs/>
        </w:rPr>
        <w:t>D</w:t>
      </w:r>
      <w:r w:rsidRPr="00C43C03">
        <w:rPr>
          <w:rFonts w:ascii="Arial" w:eastAsia="標楷體" w:hAnsi="Arial" w:cs="Arial"/>
          <w:bCs/>
        </w:rPr>
        <w:t>ataset has 12 features and 511</w:t>
      </w:r>
      <w:r w:rsidR="00A702FF">
        <w:rPr>
          <w:rFonts w:ascii="Arial" w:eastAsia="標楷體" w:hAnsi="Arial" w:cs="Arial" w:hint="eastAsia"/>
          <w:bCs/>
        </w:rPr>
        <w:t>0</w:t>
      </w:r>
      <w:r w:rsidRPr="00C43C03">
        <w:rPr>
          <w:rFonts w:ascii="Arial" w:eastAsia="標楷體" w:hAnsi="Arial" w:cs="Arial"/>
          <w:bCs/>
        </w:rPr>
        <w:t xml:space="preserve"> observations.</w:t>
      </w:r>
    </w:p>
    <w:p w14:paraId="78395300" w14:textId="64E55B6B" w:rsidR="00AE3E15" w:rsidRPr="00C43C03" w:rsidRDefault="00441037" w:rsidP="00C43C03">
      <w:pPr>
        <w:rPr>
          <w:rFonts w:ascii="Arial" w:eastAsia="標楷體" w:hAnsi="Arial" w:cs="Arial"/>
          <w:bCs/>
        </w:rPr>
      </w:pPr>
      <w:r w:rsidRPr="00C43C03">
        <w:rPr>
          <w:rFonts w:ascii="Arial" w:eastAsia="標楷體" w:hAnsi="Arial" w:cs="Arial" w:hint="eastAsia"/>
          <w:bCs/>
        </w:rPr>
        <w:t>F</w:t>
      </w:r>
      <w:r w:rsidRPr="00C43C03">
        <w:rPr>
          <w:rFonts w:ascii="Arial" w:eastAsia="標楷體" w:hAnsi="Arial" w:cs="Arial"/>
          <w:bCs/>
        </w:rPr>
        <w:t>or ML models, we tuned their own parameters to approach an optimal performance.</w:t>
      </w:r>
    </w:p>
    <w:p w14:paraId="4DF0F8AE" w14:textId="6718D627" w:rsidR="00441037" w:rsidRDefault="00441037" w:rsidP="00C43C03">
      <w:pPr>
        <w:rPr>
          <w:rFonts w:ascii="Arial" w:eastAsia="標楷體" w:hAnsi="Arial" w:cs="Arial"/>
          <w:bCs/>
        </w:rPr>
      </w:pPr>
      <w:r w:rsidRPr="00C43C03">
        <w:rPr>
          <w:rFonts w:ascii="Arial" w:eastAsia="標楷體" w:hAnsi="Arial" w:cs="Arial"/>
          <w:bCs/>
        </w:rPr>
        <w:t xml:space="preserve">For DNN models, we referred to some research to build a model with </w:t>
      </w:r>
      <w:r w:rsidR="00C43C03" w:rsidRPr="00C43C03">
        <w:rPr>
          <w:rFonts w:ascii="Arial" w:eastAsia="標楷體" w:hAnsi="Arial" w:cs="Arial"/>
          <w:bCs/>
        </w:rPr>
        <w:t>great capability and interpretability.</w:t>
      </w:r>
    </w:p>
    <w:p w14:paraId="3EDC8B6E" w14:textId="77777777" w:rsidR="00C43C03" w:rsidRPr="00C43C03" w:rsidRDefault="00C43C03" w:rsidP="00C43C03">
      <w:pPr>
        <w:rPr>
          <w:rFonts w:ascii="Arial" w:eastAsia="標楷體" w:hAnsi="Arial" w:cs="Arial"/>
          <w:bCs/>
        </w:rPr>
      </w:pPr>
    </w:p>
    <w:p w14:paraId="6620E2F2" w14:textId="519A7689" w:rsidR="00C43C03" w:rsidRPr="00C43C03" w:rsidRDefault="00C43C03" w:rsidP="00C43C03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 w:hint="eastAsia"/>
          <w:bCs/>
          <w:shd w:val="pct15" w:color="auto" w:fill="FFFFFF"/>
        </w:rPr>
        <w:t>M</w:t>
      </w:r>
      <w:r w:rsidRPr="00C43C03">
        <w:rPr>
          <w:rFonts w:ascii="Arial" w:eastAsia="標楷體" w:hAnsi="Arial" w:cs="Arial"/>
          <w:bCs/>
          <w:shd w:val="pct15" w:color="auto" w:fill="FFFFFF"/>
        </w:rPr>
        <w:t>odel training</w:t>
      </w:r>
    </w:p>
    <w:p w14:paraId="4A321046" w14:textId="6399A0EA" w:rsidR="00AE3E15" w:rsidRPr="00C43C03" w:rsidRDefault="00C43C03" w:rsidP="00C43C03">
      <w:pPr>
        <w:rPr>
          <w:rFonts w:ascii="Arial" w:eastAsia="標楷體" w:hAnsi="Arial" w:cs="Arial"/>
          <w:bCs/>
        </w:rPr>
      </w:pPr>
      <w:r w:rsidRPr="00C43C03">
        <w:rPr>
          <w:rFonts w:ascii="Arial" w:eastAsia="標楷體" w:hAnsi="Arial" w:cs="Arial"/>
          <w:bCs/>
        </w:rPr>
        <w:t>Logistic Regression/ KNN/ SVM/ Decision Tree/ Random Forest/ DNN</w:t>
      </w:r>
    </w:p>
    <w:p w14:paraId="086351D2" w14:textId="77777777" w:rsidR="00441037" w:rsidRPr="00441037" w:rsidRDefault="00441037" w:rsidP="00441037">
      <w:pPr>
        <w:rPr>
          <w:rFonts w:ascii="Arial" w:eastAsia="微軟正黑體" w:hAnsi="Arial" w:cs="Arial"/>
          <w:bCs/>
        </w:rPr>
      </w:pPr>
    </w:p>
    <w:p w14:paraId="7DA72F35" w14:textId="136BAB69" w:rsidR="00AE3E15" w:rsidRPr="00441037" w:rsidRDefault="00C43C03" w:rsidP="00441037">
      <w:pPr>
        <w:jc w:val="center"/>
        <w:rPr>
          <w:rFonts w:ascii="Arial" w:eastAsia="微軟正黑體" w:hAnsi="Arial" w:cs="Arial"/>
          <w:b/>
        </w:rPr>
      </w:pPr>
      <w:r>
        <w:rPr>
          <w:rFonts w:ascii="Arial" w:eastAsia="微軟正黑體" w:hAnsi="Arial" w:cs="Arial"/>
          <w:b/>
        </w:rPr>
        <w:t xml:space="preserve">Final </w:t>
      </w:r>
      <w:r w:rsidR="00AE3E15" w:rsidRPr="00441037">
        <w:rPr>
          <w:rFonts w:ascii="Arial" w:eastAsia="微軟正黑體" w:hAnsi="Arial" w:cs="Arial"/>
          <w:b/>
        </w:rPr>
        <w:t>Model Description:</w:t>
      </w:r>
    </w:p>
    <w:p w14:paraId="52982B47" w14:textId="77777777" w:rsidR="00441037" w:rsidRPr="00441037" w:rsidRDefault="00441037" w:rsidP="00441037">
      <w:pPr>
        <w:jc w:val="center"/>
        <w:rPr>
          <w:rFonts w:ascii="Arial" w:eastAsia="微軟正黑體" w:hAnsi="Arial" w:cs="Arial"/>
          <w:b/>
        </w:rPr>
      </w:pPr>
    </w:p>
    <w:p w14:paraId="6159D508" w14:textId="2DC237F8" w:rsidR="00C43C03" w:rsidRPr="00C43C03" w:rsidRDefault="00C43C03" w:rsidP="00AE3E15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 w:hint="eastAsia"/>
          <w:bCs/>
          <w:shd w:val="pct15" w:color="auto" w:fill="FFFFFF"/>
        </w:rPr>
        <w:t>P</w:t>
      </w:r>
      <w:r w:rsidRPr="00C43C03">
        <w:rPr>
          <w:rFonts w:ascii="Arial" w:eastAsia="標楷體" w:hAnsi="Arial" w:cs="Arial"/>
          <w:bCs/>
          <w:shd w:val="pct15" w:color="auto" w:fill="FFFFFF"/>
        </w:rPr>
        <w:t>rocess workflow</w:t>
      </w:r>
    </w:p>
    <w:p w14:paraId="11CB0608" w14:textId="2DDDDF11" w:rsidR="00AE3E15" w:rsidRDefault="006F5392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MICE/ EDA/ one-hot encoding/ Normalize data/ train-test split.</w:t>
      </w:r>
    </w:p>
    <w:p w14:paraId="33C35C6E" w14:textId="77777777" w:rsidR="00C43C03" w:rsidRPr="00441037" w:rsidRDefault="00C43C03" w:rsidP="00AE3E15">
      <w:pPr>
        <w:rPr>
          <w:rFonts w:ascii="Arial" w:eastAsia="標楷體" w:hAnsi="Arial" w:cs="Arial"/>
          <w:bCs/>
        </w:rPr>
      </w:pPr>
    </w:p>
    <w:p w14:paraId="7D1B4881" w14:textId="0EE9E28A" w:rsidR="00C43C03" w:rsidRPr="00C43C03" w:rsidRDefault="00C43C03" w:rsidP="00AE3E15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/>
          <w:bCs/>
          <w:shd w:val="pct15" w:color="auto" w:fill="FFFFFF"/>
        </w:rPr>
        <w:t>Selected Model</w:t>
      </w:r>
    </w:p>
    <w:p w14:paraId="34B32B76" w14:textId="68BDA5D9" w:rsidR="00AE3E15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DNN</w:t>
      </w:r>
    </w:p>
    <w:p w14:paraId="4E907762" w14:textId="77777777" w:rsidR="00C43C03" w:rsidRPr="00441037" w:rsidRDefault="00C43C03" w:rsidP="00AE3E15">
      <w:pPr>
        <w:rPr>
          <w:rFonts w:ascii="Arial" w:eastAsia="標楷體" w:hAnsi="Arial" w:cs="Arial"/>
          <w:bCs/>
        </w:rPr>
      </w:pPr>
    </w:p>
    <w:p w14:paraId="58971D71" w14:textId="7054AFA0" w:rsidR="006F5392" w:rsidRPr="00C43C03" w:rsidRDefault="00C43C03" w:rsidP="00AE3E15">
      <w:pPr>
        <w:rPr>
          <w:rFonts w:ascii="Arial" w:eastAsia="標楷體" w:hAnsi="Arial" w:cs="Arial"/>
          <w:bCs/>
          <w:shd w:val="pct15" w:color="auto" w:fill="FFFFFF"/>
        </w:rPr>
      </w:pPr>
      <w:r w:rsidRPr="00C43C03">
        <w:rPr>
          <w:rFonts w:ascii="Arial" w:eastAsia="標楷體" w:hAnsi="Arial" w:cs="Arial" w:hint="eastAsia"/>
          <w:bCs/>
          <w:shd w:val="pct15" w:color="auto" w:fill="FFFFFF"/>
        </w:rPr>
        <w:t>S</w:t>
      </w:r>
      <w:r w:rsidRPr="00C43C03">
        <w:rPr>
          <w:rFonts w:ascii="Arial" w:eastAsia="標楷體" w:hAnsi="Arial" w:cs="Arial"/>
          <w:bCs/>
          <w:shd w:val="pct15" w:color="auto" w:fill="FFFFFF"/>
        </w:rPr>
        <w:t>etting</w:t>
      </w:r>
    </w:p>
    <w:p w14:paraId="38514E25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Hidden layers: 6 Denses(</w:t>
      </w:r>
      <w:r w:rsidR="006F5392" w:rsidRPr="00441037">
        <w:rPr>
          <w:rFonts w:ascii="Arial" w:eastAsia="標楷體" w:hAnsi="Arial" w:cs="Arial"/>
          <w:bCs/>
        </w:rPr>
        <w:t xml:space="preserve">each with </w:t>
      </w:r>
      <w:r w:rsidRPr="00441037">
        <w:rPr>
          <w:rFonts w:ascii="Arial" w:eastAsia="標楷體" w:hAnsi="Arial" w:cs="Arial"/>
          <w:bCs/>
        </w:rPr>
        <w:t>21</w:t>
      </w:r>
      <w:r w:rsidR="006F5392" w:rsidRPr="00441037">
        <w:rPr>
          <w:rFonts w:ascii="Arial" w:eastAsia="標楷體" w:hAnsi="Arial" w:cs="Arial"/>
          <w:bCs/>
        </w:rPr>
        <w:t xml:space="preserve"> neurons</w:t>
      </w:r>
      <w:r w:rsidRPr="00441037">
        <w:rPr>
          <w:rFonts w:ascii="Arial" w:eastAsia="標楷體" w:hAnsi="Arial" w:cs="Arial"/>
          <w:bCs/>
        </w:rPr>
        <w:t xml:space="preserve">), </w:t>
      </w:r>
    </w:p>
    <w:p w14:paraId="222FAFF8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activation function: tanh,</w:t>
      </w:r>
    </w:p>
    <w:p w14:paraId="1A7E7E5C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output layer: sigmoid,</w:t>
      </w:r>
    </w:p>
    <w:p w14:paraId="01C24AEB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optimizer: SGD,</w:t>
      </w:r>
    </w:p>
    <w:p w14:paraId="15C0D564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learning rate: 0.0005,</w:t>
      </w:r>
    </w:p>
    <w:p w14:paraId="21C723C4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loss: binary crossentropy,</w:t>
      </w:r>
    </w:p>
    <w:p w14:paraId="6FB3D6CA" w14:textId="77777777" w:rsidR="006F5392" w:rsidRPr="00441037" w:rsidRDefault="00AE3E15" w:rsidP="00AE3E15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batch normalization.</w:t>
      </w:r>
    </w:p>
    <w:p w14:paraId="6143F340" w14:textId="77777777" w:rsidR="001E4CFE" w:rsidRPr="00441037" w:rsidRDefault="001E4CFE" w:rsidP="00AE3E15">
      <w:pPr>
        <w:rPr>
          <w:rFonts w:ascii="Arial" w:eastAsia="標楷體" w:hAnsi="Arial" w:cs="Arial"/>
          <w:bCs/>
        </w:rPr>
      </w:pPr>
    </w:p>
    <w:p w14:paraId="06D7BF70" w14:textId="7BE281A3" w:rsidR="006F5392" w:rsidRPr="00C43C03" w:rsidRDefault="006F5392" w:rsidP="00C43C03">
      <w:pPr>
        <w:jc w:val="center"/>
        <w:rPr>
          <w:rFonts w:ascii="Arial" w:eastAsia="標楷體" w:hAnsi="Arial" w:cs="Arial"/>
          <w:b/>
        </w:rPr>
      </w:pPr>
      <w:r w:rsidRPr="00C43C03">
        <w:rPr>
          <w:rFonts w:ascii="Arial" w:eastAsia="標楷體" w:hAnsi="Arial" w:cs="Arial"/>
          <w:b/>
        </w:rPr>
        <w:lastRenderedPageBreak/>
        <w:t>Results</w:t>
      </w:r>
    </w:p>
    <w:p w14:paraId="1DD7CF5B" w14:textId="6068487C" w:rsidR="006F5392" w:rsidRPr="00441037" w:rsidRDefault="006F5392" w:rsidP="006F5392">
      <w:pPr>
        <w:pStyle w:val="a4"/>
        <w:numPr>
          <w:ilvl w:val="0"/>
          <w:numId w:val="5"/>
        </w:numPr>
        <w:ind w:leftChars="0"/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Score: 0.3</w:t>
      </w:r>
      <w:r w:rsidR="001468E4" w:rsidRPr="00441037">
        <w:rPr>
          <w:rFonts w:ascii="Arial" w:eastAsia="標楷體" w:hAnsi="Arial" w:cs="Arial"/>
          <w:bCs/>
        </w:rPr>
        <w:t>5</w:t>
      </w:r>
      <w:r w:rsidRPr="00441037">
        <w:rPr>
          <w:rFonts w:ascii="Arial" w:eastAsia="標楷體" w:hAnsi="Arial" w:cs="Arial"/>
          <w:bCs/>
        </w:rPr>
        <w:t>/ Accuracy: 0.</w:t>
      </w:r>
      <w:r w:rsidR="001468E4" w:rsidRPr="00441037">
        <w:rPr>
          <w:rFonts w:ascii="Arial" w:eastAsia="標楷體" w:hAnsi="Arial" w:cs="Arial"/>
          <w:bCs/>
        </w:rPr>
        <w:t>82</w:t>
      </w:r>
    </w:p>
    <w:p w14:paraId="7B3A9B37" w14:textId="77777777" w:rsidR="006F5392" w:rsidRPr="00441037" w:rsidRDefault="006F5392" w:rsidP="006F5392">
      <w:pPr>
        <w:pStyle w:val="a4"/>
        <w:numPr>
          <w:ilvl w:val="0"/>
          <w:numId w:val="5"/>
        </w:numPr>
        <w:ind w:leftChars="0"/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Confusion Matrix:</w:t>
      </w:r>
    </w:p>
    <w:p w14:paraId="12617FEC" w14:textId="1D9C72F9" w:rsidR="006F5392" w:rsidRPr="00441037" w:rsidRDefault="001468E4" w:rsidP="006F5392">
      <w:pPr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  <w:noProof/>
        </w:rPr>
        <w:drawing>
          <wp:inline distT="0" distB="0" distL="0" distR="0" wp14:anchorId="26A01B4B" wp14:editId="252417F3">
            <wp:extent cx="2364442" cy="2278380"/>
            <wp:effectExtent l="0" t="0" r="0" b="762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9D51858-18DE-428B-80BD-8EF5F2F5C3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9D51858-18DE-428B-80BD-8EF5F2F5C3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14" cy="2291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1FE21" w14:textId="3FD2E0D4" w:rsidR="001468E4" w:rsidRDefault="001468E4" w:rsidP="001468E4">
      <w:pPr>
        <w:pStyle w:val="a4"/>
        <w:numPr>
          <w:ilvl w:val="0"/>
          <w:numId w:val="5"/>
        </w:numPr>
        <w:ind w:leftChars="0"/>
        <w:rPr>
          <w:rFonts w:ascii="Arial" w:eastAsia="標楷體" w:hAnsi="Arial" w:cs="Arial"/>
          <w:bCs/>
        </w:rPr>
      </w:pPr>
      <w:r w:rsidRPr="00441037">
        <w:rPr>
          <w:rFonts w:ascii="Arial" w:eastAsia="標楷體" w:hAnsi="Arial" w:cs="Arial"/>
          <w:bCs/>
        </w:rPr>
        <w:t>ROC: 0.71,</w:t>
      </w:r>
      <w:r w:rsidR="00F03DDE" w:rsidRPr="00441037">
        <w:rPr>
          <w:rFonts w:ascii="Arial" w:eastAsia="標楷體" w:hAnsi="Arial" w:cs="Arial"/>
          <w:bCs/>
        </w:rPr>
        <w:t xml:space="preserve"> </w:t>
      </w:r>
      <w:r w:rsidRPr="00441037">
        <w:rPr>
          <w:rFonts w:ascii="Arial" w:eastAsia="標楷體" w:hAnsi="Arial" w:cs="Arial"/>
          <w:bCs/>
        </w:rPr>
        <w:t>Precision: 0.17,</w:t>
      </w:r>
      <w:r w:rsidR="00F03DDE" w:rsidRPr="00441037">
        <w:rPr>
          <w:rFonts w:ascii="Arial" w:eastAsia="標楷體" w:hAnsi="Arial" w:cs="Arial"/>
          <w:bCs/>
        </w:rPr>
        <w:t xml:space="preserve"> </w:t>
      </w:r>
      <w:r w:rsidRPr="00441037">
        <w:rPr>
          <w:rFonts w:ascii="Arial" w:eastAsia="標楷體" w:hAnsi="Arial" w:cs="Arial"/>
          <w:bCs/>
          <w:color w:val="FF0000"/>
        </w:rPr>
        <w:t>Recall: 0.58</w:t>
      </w:r>
      <w:r w:rsidRPr="00441037">
        <w:rPr>
          <w:rFonts w:ascii="Arial" w:eastAsia="標楷體" w:hAnsi="Arial" w:cs="Arial"/>
          <w:bCs/>
        </w:rPr>
        <w:t>,</w:t>
      </w:r>
      <w:r w:rsidR="00F03DDE" w:rsidRPr="00441037">
        <w:rPr>
          <w:rFonts w:ascii="Arial" w:eastAsia="標楷體" w:hAnsi="Arial" w:cs="Arial"/>
          <w:bCs/>
        </w:rPr>
        <w:t xml:space="preserve"> </w:t>
      </w:r>
      <w:r w:rsidRPr="00441037">
        <w:rPr>
          <w:rFonts w:ascii="Arial" w:eastAsia="標楷體" w:hAnsi="Arial" w:cs="Arial"/>
          <w:bCs/>
        </w:rPr>
        <w:t>F1: 0.26</w:t>
      </w:r>
    </w:p>
    <w:p w14:paraId="18080860" w14:textId="77777777" w:rsidR="00C43C03" w:rsidRPr="00C43C03" w:rsidRDefault="00C43C03" w:rsidP="00C43C03">
      <w:pPr>
        <w:rPr>
          <w:rFonts w:ascii="Arial" w:eastAsia="標楷體" w:hAnsi="Arial" w:cs="Arial"/>
          <w:bCs/>
        </w:rPr>
      </w:pPr>
    </w:p>
    <w:p w14:paraId="4C0FA2DF" w14:textId="3B943570" w:rsidR="006F5392" w:rsidRPr="00C43C03" w:rsidRDefault="006F5392" w:rsidP="00C43C03">
      <w:pPr>
        <w:jc w:val="center"/>
        <w:rPr>
          <w:rFonts w:ascii="Arial" w:eastAsia="標楷體" w:hAnsi="Arial" w:cs="Arial"/>
          <w:b/>
        </w:rPr>
      </w:pPr>
      <w:r w:rsidRPr="00C43C03">
        <w:rPr>
          <w:rFonts w:ascii="Arial" w:eastAsia="標楷體" w:hAnsi="Arial" w:cs="Arial"/>
          <w:b/>
        </w:rPr>
        <w:t>Model Understanding</w:t>
      </w:r>
    </w:p>
    <w:p w14:paraId="0EE8156A" w14:textId="643D4040" w:rsidR="006F5392" w:rsidRDefault="00C43C03" w:rsidP="006F5392">
      <w:pPr>
        <w:pStyle w:val="a4"/>
        <w:numPr>
          <w:ilvl w:val="0"/>
          <w:numId w:val="6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I</w:t>
      </w:r>
      <w:r>
        <w:rPr>
          <w:rFonts w:ascii="Arial" w:eastAsia="標楷體" w:hAnsi="Arial" w:cs="Arial"/>
          <w:bCs/>
        </w:rPr>
        <w:t xml:space="preserve">mbalanced data can </w:t>
      </w:r>
      <w:r w:rsidRPr="00C43C03">
        <w:rPr>
          <w:rFonts w:ascii="Arial" w:eastAsia="標楷體" w:hAnsi="Arial" w:cs="Arial"/>
          <w:bCs/>
        </w:rPr>
        <w:t>disastrously</w:t>
      </w:r>
      <w:r>
        <w:rPr>
          <w:rFonts w:ascii="Arial" w:eastAsia="標楷體" w:hAnsi="Arial" w:cs="Arial"/>
          <w:bCs/>
        </w:rPr>
        <w:t xml:space="preserve"> affect the performance of model</w:t>
      </w:r>
    </w:p>
    <w:p w14:paraId="0AF6EBE8" w14:textId="099996DD" w:rsidR="00C43C03" w:rsidRPr="00441037" w:rsidRDefault="00C43C03" w:rsidP="006F5392">
      <w:pPr>
        <w:pStyle w:val="a4"/>
        <w:numPr>
          <w:ilvl w:val="0"/>
          <w:numId w:val="6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D</w:t>
      </w:r>
      <w:r>
        <w:rPr>
          <w:rFonts w:ascii="Arial" w:eastAsia="標楷體" w:hAnsi="Arial" w:cs="Arial"/>
          <w:bCs/>
        </w:rPr>
        <w:t>eep learning can find some pattern which some ML model cannot</w:t>
      </w:r>
    </w:p>
    <w:p w14:paraId="75E70F1C" w14:textId="1634FB4E" w:rsidR="00C43C03" w:rsidRDefault="00C43C03" w:rsidP="006F5392">
      <w:pPr>
        <w:pStyle w:val="a4"/>
        <w:numPr>
          <w:ilvl w:val="0"/>
          <w:numId w:val="6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S</w:t>
      </w:r>
      <w:r>
        <w:rPr>
          <w:rFonts w:ascii="Arial" w:eastAsia="標楷體" w:hAnsi="Arial" w:cs="Arial"/>
          <w:bCs/>
        </w:rPr>
        <w:t>ince this is the dataset about disease, we cannot solely focus on the performance on accuracy</w:t>
      </w:r>
    </w:p>
    <w:p w14:paraId="7468849C" w14:textId="77777777" w:rsidR="00C43C03" w:rsidRDefault="00C43C03" w:rsidP="001E4CFE">
      <w:pPr>
        <w:rPr>
          <w:rFonts w:ascii="Arial" w:eastAsia="標楷體" w:hAnsi="Arial" w:cs="Arial"/>
          <w:bCs/>
        </w:rPr>
      </w:pPr>
    </w:p>
    <w:p w14:paraId="7EEEAC61" w14:textId="68B4486F" w:rsidR="001E4CFE" w:rsidRPr="00C43C03" w:rsidRDefault="001E4CFE" w:rsidP="00C43C03">
      <w:pPr>
        <w:jc w:val="center"/>
        <w:rPr>
          <w:rFonts w:ascii="Arial" w:eastAsia="標楷體" w:hAnsi="Arial" w:cs="Arial"/>
          <w:b/>
        </w:rPr>
      </w:pPr>
      <w:r w:rsidRPr="00C43C03">
        <w:rPr>
          <w:rFonts w:ascii="Arial" w:eastAsia="標楷體" w:hAnsi="Arial" w:cs="Arial"/>
          <w:b/>
        </w:rPr>
        <w:t>Conclusion and Discussion for Next Steps</w:t>
      </w:r>
    </w:p>
    <w:p w14:paraId="2558140E" w14:textId="0265D6BC" w:rsidR="001E4CFE" w:rsidRPr="00441037" w:rsidRDefault="006C6CB3" w:rsidP="001E4CFE">
      <w:pPr>
        <w:pStyle w:val="a4"/>
        <w:numPr>
          <w:ilvl w:val="0"/>
          <w:numId w:val="7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T</w:t>
      </w:r>
      <w:r>
        <w:rPr>
          <w:rFonts w:ascii="Arial" w:eastAsia="標楷體" w:hAnsi="Arial" w:cs="Arial"/>
          <w:bCs/>
        </w:rPr>
        <w:t>he disease prediction performance on structure data would be limited, image data might support the model to predict more accurately</w:t>
      </w:r>
    </w:p>
    <w:p w14:paraId="3F0618A8" w14:textId="00A85C4F" w:rsidR="001E4CFE" w:rsidRPr="00441037" w:rsidRDefault="006C6CB3" w:rsidP="001E4CFE">
      <w:pPr>
        <w:pStyle w:val="a4"/>
        <w:numPr>
          <w:ilvl w:val="0"/>
          <w:numId w:val="7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C</w:t>
      </w:r>
      <w:r>
        <w:rPr>
          <w:rFonts w:ascii="Arial" w:eastAsia="標楷體" w:hAnsi="Arial" w:cs="Arial"/>
          <w:bCs/>
        </w:rPr>
        <w:t>ollect more features, try different settings of model</w:t>
      </w:r>
    </w:p>
    <w:p w14:paraId="67ECA804" w14:textId="3F47E835" w:rsidR="001E4CFE" w:rsidRPr="00441037" w:rsidRDefault="006C6CB3" w:rsidP="001E4CFE">
      <w:pPr>
        <w:pStyle w:val="a4"/>
        <w:numPr>
          <w:ilvl w:val="0"/>
          <w:numId w:val="7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/>
          <w:bCs/>
        </w:rPr>
        <w:t>Develop process method of imbalanced data is crucial in medical data since the positive and negative cases are always huge imbalanced</w:t>
      </w:r>
    </w:p>
    <w:p w14:paraId="7CF68A20" w14:textId="4B20AADE" w:rsidR="001E4CFE" w:rsidRPr="00441037" w:rsidRDefault="006C6CB3" w:rsidP="001E4CFE">
      <w:pPr>
        <w:pStyle w:val="a4"/>
        <w:numPr>
          <w:ilvl w:val="0"/>
          <w:numId w:val="7"/>
        </w:numPr>
        <w:ind w:leftChars="0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  <w:bCs/>
        </w:rPr>
        <w:t>L</w:t>
      </w:r>
      <w:r>
        <w:rPr>
          <w:rFonts w:ascii="Arial" w:eastAsia="標楷體" w:hAnsi="Arial" w:cs="Arial"/>
          <w:bCs/>
        </w:rPr>
        <w:t>ong-term follow-up research might be a better way to prevent the stroke</w:t>
      </w:r>
    </w:p>
    <w:sectPr w:rsidR="001E4CFE" w:rsidRPr="00441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EEA3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3814679"/>
    <w:multiLevelType w:val="hybridMultilevel"/>
    <w:tmpl w:val="A0A0A250"/>
    <w:lvl w:ilvl="0" w:tplc="87D0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2C15C2"/>
    <w:multiLevelType w:val="hybridMultilevel"/>
    <w:tmpl w:val="A18CE8A0"/>
    <w:lvl w:ilvl="0" w:tplc="5FFC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C415B9"/>
    <w:multiLevelType w:val="hybridMultilevel"/>
    <w:tmpl w:val="47ACFD48"/>
    <w:lvl w:ilvl="0" w:tplc="DC02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A24E86"/>
    <w:multiLevelType w:val="hybridMultilevel"/>
    <w:tmpl w:val="0922A8C6"/>
    <w:lvl w:ilvl="0" w:tplc="2320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162799"/>
    <w:multiLevelType w:val="hybridMultilevel"/>
    <w:tmpl w:val="20361A0E"/>
    <w:lvl w:ilvl="0" w:tplc="B3962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685AEB"/>
    <w:multiLevelType w:val="hybridMultilevel"/>
    <w:tmpl w:val="F822F352"/>
    <w:lvl w:ilvl="0" w:tplc="BC083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15"/>
    <w:rsid w:val="00092D7D"/>
    <w:rsid w:val="001468E4"/>
    <w:rsid w:val="001E4CFE"/>
    <w:rsid w:val="003420C6"/>
    <w:rsid w:val="00441037"/>
    <w:rsid w:val="006C6CB3"/>
    <w:rsid w:val="006F5392"/>
    <w:rsid w:val="00A702FF"/>
    <w:rsid w:val="00AE3E15"/>
    <w:rsid w:val="00C43C03"/>
    <w:rsid w:val="00DB59D5"/>
    <w:rsid w:val="00F0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2003"/>
  <w15:chartTrackingRefBased/>
  <w15:docId w15:val="{310CE762-7CFA-47F1-BEE8-E361D6B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E3E15"/>
    <w:pPr>
      <w:ind w:leftChars="200" w:left="480"/>
    </w:pPr>
  </w:style>
  <w:style w:type="paragraph" w:styleId="a">
    <w:name w:val="List Bullet"/>
    <w:basedOn w:val="a0"/>
    <w:uiPriority w:val="99"/>
    <w:unhideWhenUsed/>
    <w:rsid w:val="00AE3E1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劭晏 陳</cp:lastModifiedBy>
  <cp:revision>9</cp:revision>
  <dcterms:created xsi:type="dcterms:W3CDTF">2022-01-09T08:49:00Z</dcterms:created>
  <dcterms:modified xsi:type="dcterms:W3CDTF">2023-03-05T12:00:00Z</dcterms:modified>
</cp:coreProperties>
</file>