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B3A6B"/>
          <w:sz w:val="72"/>
          <w:szCs w:val="72"/>
        </w:rPr>
        <w:t xml:space="preserve">SCANDIUM</w:t>
      </w:r>
    </w:p>
    <w:p>
      <w:pPr>
        <w:spacing w:after="40" w:before="0"/>
        <w:jc w:val="center"/>
      </w:pPr>
      <w:r>
        <w:rPr>
          <w:rFonts w:ascii="Arial" w:cs="Arial" w:eastAsia="Arial" w:hAnsi="Arial"/>
          <w:i/>
          <w:iCs/>
          <w:color w:val="2E75B6"/>
          <w:sz w:val="40"/>
          <w:szCs w:val="40"/>
        </w:rPr>
        <w:t xml:space="preserve">Programming Language</w:t>
      </w:r>
    </w:p>
    <w:p>
      <w:pPr>
        <w:spacing w:after="200" w:before="0"/>
        <w:jc w:val="center"/>
      </w:pPr>
      <w:r>
        <w:rPr>
          <w:rFonts w:ascii="Arial" w:cs="Arial" w:eastAsia="Arial" w:hAnsi="Arial"/>
          <w:color w:val="595959"/>
          <w:sz w:val="28"/>
          <w:szCs w:val="28"/>
        </w:rPr>
        <w:t xml:space="preserve">Complete Notes &amp; Compiler Guide</w:t>
      </w:r>
    </w:p>
    <w:p>
      <w:pPr>
        <w:spacing w:after="60" w:before="0"/>
        <w:jc w:val="center"/>
      </w:pPr>
      <w:r>
        <w:rPr>
          <w:rFonts w:ascii="Arial" w:cs="Arial" w:eastAsia="Arial" w:hAnsi="Arial"/>
          <w:color w:val="595959"/>
          <w:sz w:val="22"/>
          <w:szCs w:val="22"/>
        </w:rPr>
        <w:t xml:space="preserve">Modules 1 – 6  |  B.Tech CSE  |  IILM University</w:t>
      </w:r>
    </w:p>
    <w:p>
      <w:pPr>
        <w:spacing w:after="60" w:before="0"/>
        <w:jc w:val="center"/>
      </w:pPr>
      <w:r>
        <w:rPr>
          <w:rFonts w:ascii="Arial" w:cs="Arial" w:eastAsia="Arial" w:hAnsi="Arial"/>
          <w:i/>
          <w:iCs/>
          <w:color w:val="595959"/>
          <w:sz w:val="22"/>
          <w:szCs w:val="22"/>
        </w:rPr>
        <w:t xml:space="preserve">Dr. Saurabh Shanu</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pageBreakBefore/>
      </w:pPr>
      <w:r>
        <w:rPr>
          <w:rFonts w:ascii="Arial" w:cs="Arial" w:eastAsia="Arial" w:hAnsi="Arial"/>
        </w:rPr>
        <w:t xml:space="preserve"/>
      </w:r>
    </w:p>
    <w:p>
      <w:pPr>
        <w:pStyle w:val="Heading1"/>
        <w:pBdr>
          <w:bottom w:val="single" w:color="2E75B6" w:sz="8" w:space="6"/>
        </w:pBdr>
        <w:spacing w:after="160" w:before="360"/>
      </w:pPr>
      <w:r>
        <w:rPr>
          <w:rFonts w:ascii="Arial" w:cs="Arial" w:eastAsia="Arial" w:hAnsi="Arial"/>
          <w:b/>
          <w:bCs/>
          <w:color w:val="1B3A6B"/>
          <w:sz w:val="36"/>
          <w:szCs w:val="36"/>
        </w:rPr>
        <w:t xml:space="preserve">1. What Is the Scandium Language?</w:t>
      </w:r>
    </w:p>
    <w:p>
      <w:pPr>
        <w:spacing w:after="60" w:before="60"/>
      </w:pPr>
      <w:r>
        <w:rPr>
          <w:rFonts w:ascii="Arial" w:cs="Arial" w:eastAsia="Arial" w:hAnsi="Arial"/>
          <w:color w:val="000000"/>
          <w:sz w:val="22"/>
          <w:szCs w:val="22"/>
        </w:rPr>
        <w:t xml:space="preserve">Scandium is a custom, statically-scoped, high-level programming language designed for learning compiler construction. It was built as part of a B.Tech CSE compiler design project to demonstrate every stage of the compilation pipeline — from raw source code all the way to assembly output.</w:t>
      </w:r>
    </w:p>
    <w:p>
      <w:pPr>
        <w:spacing w:after="40" w:before="40"/>
      </w:pPr>
      <w:r>
        <w:t xml:space="preserve"/>
      </w:r>
    </w:p>
    <w:p>
      <w:pPr>
        <w:spacing w:after="60" w:before="60"/>
      </w:pPr>
      <w:r>
        <w:rPr>
          <w:rFonts w:ascii="Arial" w:cs="Arial" w:eastAsia="Arial" w:hAnsi="Arial"/>
          <w:color w:val="000000"/>
          <w:sz w:val="22"/>
          <w:szCs w:val="22"/>
        </w:rPr>
        <w:t xml:space="preserve">Scandium is named after the chemical element Sc (atomic number 21). Just like the element, this language is lightweight but purposeful.</w:t>
      </w:r>
    </w:p>
    <w:p>
      <w:pPr>
        <w:spacing w:after="40" w:before="40"/>
      </w:pPr>
      <w:r>
        <w:t xml:space="preserve"/>
      </w:r>
    </w:p>
    <w:p>
      <w:pPr>
        <w:pBdr>
          <w:top w:val="none" w:sz="0" w:space="0" w:color="auto"/>
          <w:left w:val="single" w:color="C05000" w:sz="12" w:space="12"/>
        </w:pBdr>
        <w:spacing w:after="80" w:before="80"/>
        <w:ind w:left="720"/>
      </w:pPr>
      <w:r>
        <w:rPr>
          <w:rFonts w:ascii="Arial" w:cs="Arial" w:eastAsia="Arial" w:hAnsi="Arial"/>
          <w:b/>
          <w:bCs/>
          <w:color w:val="C05000"/>
          <w:sz w:val="22"/>
          <w:szCs w:val="22"/>
        </w:rPr>
        <w:t xml:space="preserve">💡 NOTE: </w:t>
      </w:r>
      <w:r>
        <w:rPr>
          <w:rFonts w:ascii="Arial" w:cs="Arial" w:eastAsia="Arial" w:hAnsi="Arial"/>
          <w:i/>
          <w:iCs/>
          <w:color w:val="595959"/>
          <w:sz w:val="22"/>
          <w:szCs w:val="22"/>
        </w:rPr>
        <w:t xml:space="preserve">You write Scandium code in plain .sc text files and run it through the mini-compiler pipeline you built in Modules 1-6.</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1.1 Key Features</w:t>
      </w:r>
    </w:p>
    <w:p>
      <w:pPr>
        <w:pStyle w:val="ListParagraph"/>
        <w:numPr>
          <w:ilvl w:val="0"/>
          <w:numId w:val="2"/>
        </w:numPr>
        <w:spacing w:after="40" w:before="40"/>
      </w:pPr>
      <w:r>
        <w:rPr>
          <w:rFonts w:ascii="Arial" w:cs="Arial" w:eastAsia="Arial" w:hAnsi="Arial"/>
          <w:color w:val="000000"/>
          <w:sz w:val="22"/>
          <w:szCs w:val="22"/>
        </w:rPr>
        <w:t xml:space="preserve">Clean, English-keyword syntax (Print, Let, If, While, Func…)</w:t>
      </w:r>
    </w:p>
    <w:p>
      <w:pPr>
        <w:pStyle w:val="ListParagraph"/>
        <w:numPr>
          <w:ilvl w:val="0"/>
          <w:numId w:val="2"/>
        </w:numPr>
        <w:spacing w:after="40" w:before="40"/>
      </w:pPr>
      <w:r>
        <w:rPr>
          <w:rFonts w:ascii="Arial" w:cs="Arial" w:eastAsia="Arial" w:hAnsi="Arial"/>
          <w:color w:val="000000"/>
          <w:sz w:val="22"/>
          <w:szCs w:val="22"/>
        </w:rPr>
        <w:t xml:space="preserve">Support for integers, floats, strings, and booleans</w:t>
      </w:r>
    </w:p>
    <w:p>
      <w:pPr>
        <w:pStyle w:val="ListParagraph"/>
        <w:numPr>
          <w:ilvl w:val="0"/>
          <w:numId w:val="2"/>
        </w:numPr>
        <w:spacing w:after="40" w:before="40"/>
      </w:pPr>
      <w:r>
        <w:rPr>
          <w:rFonts w:ascii="Arial" w:cs="Arial" w:eastAsia="Arial" w:hAnsi="Arial"/>
          <w:color w:val="000000"/>
          <w:sz w:val="22"/>
          <w:szCs w:val="22"/>
        </w:rPr>
        <w:t xml:space="preserve">Arithmetic, comparison, logical, and bitwise operators</w:t>
      </w:r>
    </w:p>
    <w:p>
      <w:pPr>
        <w:pStyle w:val="ListParagraph"/>
        <w:numPr>
          <w:ilvl w:val="0"/>
          <w:numId w:val="2"/>
        </w:numPr>
        <w:spacing w:after="40" w:before="40"/>
      </w:pPr>
      <w:r>
        <w:rPr>
          <w:rFonts w:ascii="Arial" w:cs="Arial" w:eastAsia="Arial" w:hAnsi="Arial"/>
          <w:color w:val="000000"/>
          <w:sz w:val="22"/>
          <w:szCs w:val="22"/>
        </w:rPr>
        <w:t xml:space="preserve">Variables declared with Let; dynamic reassignment allowed</w:t>
      </w:r>
    </w:p>
    <w:p>
      <w:pPr>
        <w:pStyle w:val="ListParagraph"/>
        <w:numPr>
          <w:ilvl w:val="0"/>
          <w:numId w:val="2"/>
        </w:numPr>
        <w:spacing w:after="40" w:before="40"/>
      </w:pPr>
      <w:r>
        <w:rPr>
          <w:rFonts w:ascii="Arial" w:cs="Arial" w:eastAsia="Arial" w:hAnsi="Arial"/>
          <w:color w:val="000000"/>
          <w:sz w:val="22"/>
          <w:szCs w:val="22"/>
        </w:rPr>
        <w:t xml:space="preserve">If / Elif / Else branching and While loops</w:t>
      </w:r>
    </w:p>
    <w:p>
      <w:pPr>
        <w:pStyle w:val="ListParagraph"/>
        <w:numPr>
          <w:ilvl w:val="0"/>
          <w:numId w:val="2"/>
        </w:numPr>
        <w:spacing w:after="40" w:before="40"/>
      </w:pPr>
      <w:r>
        <w:rPr>
          <w:rFonts w:ascii="Arial" w:cs="Arial" w:eastAsia="Arial" w:hAnsi="Arial"/>
          <w:color w:val="000000"/>
          <w:sz w:val="22"/>
          <w:szCs w:val="22"/>
        </w:rPr>
        <w:t xml:space="preserve">First-class function definitions with Return</w:t>
      </w:r>
    </w:p>
    <w:p>
      <w:pPr>
        <w:pStyle w:val="ListParagraph"/>
        <w:numPr>
          <w:ilvl w:val="0"/>
          <w:numId w:val="2"/>
        </w:numPr>
        <w:spacing w:after="40" w:before="40"/>
      </w:pPr>
      <w:r>
        <w:rPr>
          <w:rFonts w:ascii="Arial" w:cs="Arial" w:eastAsia="Arial" w:hAnsi="Arial"/>
          <w:color w:val="000000"/>
          <w:sz w:val="22"/>
          <w:szCs w:val="22"/>
        </w:rPr>
        <w:t xml:space="preserve">Single-line (#) and multi-line (') comments</w:t>
      </w:r>
    </w:p>
    <w:p>
      <w:pPr>
        <w:pStyle w:val="ListParagraph"/>
        <w:numPr>
          <w:ilvl w:val="0"/>
          <w:numId w:val="2"/>
        </w:numPr>
        <w:spacing w:after="40" w:before="40"/>
      </w:pPr>
      <w:r>
        <w:rPr>
          <w:rFonts w:ascii="Arial" w:cs="Arial" w:eastAsia="Arial" w:hAnsi="Arial"/>
          <w:color w:val="000000"/>
          <w:sz w:val="22"/>
          <w:szCs w:val="22"/>
        </w:rPr>
        <w:t xml:space="preserve">Full compiler pipeline: Lex → Parse → Semantic → TAC → Optimise → ASM</w:t>
      </w:r>
    </w:p>
    <w:p>
      <w:pPr>
        <w:spacing w:after="40" w:before="40"/>
      </w:pPr>
      <w:r>
        <w:t xml:space="preserve"/>
      </w:r>
    </w:p>
    <w:p>
      <w:pPr>
        <w:pStyle w:val="Heading1"/>
        <w:pBdr>
          <w:bottom w:val="single" w:color="2E75B6" w:sz="8" w:space="6"/>
        </w:pBdr>
        <w:spacing w:after="160" w:before="360"/>
      </w:pPr>
      <w:r>
        <w:rPr>
          <w:rFonts w:ascii="Arial" w:cs="Arial" w:eastAsia="Arial" w:hAnsi="Arial"/>
          <w:b/>
          <w:bCs/>
          <w:color w:val="1B3A6B"/>
          <w:sz w:val="36"/>
          <w:szCs w:val="36"/>
        </w:rPr>
        <w:t xml:space="preserve">2. Scandium Language Syntax Reference</w:t>
      </w:r>
    </w:p>
    <w:p>
      <w:pPr>
        <w:pStyle w:val="Heading2"/>
        <w:spacing w:after="120" w:before="280"/>
      </w:pPr>
      <w:r>
        <w:rPr>
          <w:rFonts w:ascii="Arial" w:cs="Arial" w:eastAsia="Arial" w:hAnsi="Arial"/>
          <w:b/>
          <w:bCs/>
          <w:color w:val="2E75B6"/>
          <w:sz w:val="28"/>
          <w:szCs w:val="28"/>
        </w:rPr>
        <w:t xml:space="preserve">2.1 Comments</w:t>
      </w:r>
    </w:p>
    <w:p>
      <w:pPr>
        <w:spacing w:after="60" w:before="60"/>
      </w:pPr>
      <w:r>
        <w:rPr>
          <w:rFonts w:ascii="Arial" w:cs="Arial" w:eastAsia="Arial" w:hAnsi="Arial"/>
          <w:color w:val="000000"/>
          <w:sz w:val="22"/>
          <w:szCs w:val="22"/>
        </w:rPr>
        <w:t xml:space="preserve">Comments are ignored by the compiler and are used for documentation or notes inside code.</w:t>
      </w:r>
    </w:p>
    <w:p>
      <w:pPr>
        <w:spacing w:after="40" w:before="40"/>
      </w:pPr>
      <w: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This is a single-line comment</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This is a</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multi-line comment</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spanning several lines '</w:t>
      </w:r>
    </w:p>
    <w:p>
      <w:pPr>
        <w:spacing w:after="40" w:before="40"/>
      </w:pPr>
      <w:r>
        <w:t xml:space="preserve"/>
      </w:r>
    </w:p>
    <w:p>
      <w:pPr>
        <w:pBdr>
          <w:top w:val="none" w:sz="0" w:space="0" w:color="auto"/>
          <w:left w:val="single" w:color="C05000" w:sz="12" w:space="12"/>
        </w:pBdr>
        <w:spacing w:after="80" w:before="80"/>
        <w:ind w:left="720"/>
      </w:pPr>
      <w:r>
        <w:rPr>
          <w:rFonts w:ascii="Arial" w:cs="Arial" w:eastAsia="Arial" w:hAnsi="Arial"/>
          <w:b/>
          <w:bCs/>
          <w:color w:val="C05000"/>
          <w:sz w:val="22"/>
          <w:szCs w:val="22"/>
        </w:rPr>
        <w:t xml:space="preserve">💡 NOTE: </w:t>
      </w:r>
      <w:r>
        <w:rPr>
          <w:rFonts w:ascii="Arial" w:cs="Arial" w:eastAsia="Arial" w:hAnsi="Arial"/>
          <w:i/>
          <w:iCs/>
          <w:color w:val="595959"/>
          <w:sz w:val="22"/>
          <w:szCs w:val="22"/>
        </w:rPr>
        <w:t xml:space="preserve">Multi-line comments use single-quote ' as both the opening and closing delimiter. Do not mix up with double-quote strings.</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2.2 Variables — Let &amp; Assignment</w:t>
      </w:r>
    </w:p>
    <w:p>
      <w:pPr>
        <w:spacing w:after="60" w:before="60"/>
      </w:pPr>
      <w:r>
        <w:rPr>
          <w:rFonts w:ascii="Arial" w:cs="Arial" w:eastAsia="Arial" w:hAnsi="Arial"/>
          <w:color w:val="000000"/>
          <w:sz w:val="22"/>
          <w:szCs w:val="22"/>
        </w:rPr>
        <w:t xml:space="preserve">Variables must be declared with Let before use. Once declared, they can be reassigned without Let.</w:t>
      </w:r>
    </w:p>
    <w:p>
      <w:pPr>
        <w:spacing w:after="40" w:before="40"/>
      </w:pPr>
      <w: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x = 10;             # declare and assign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pi = 3.14;          # float</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name = "Alice";     # string</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flag = True;        # boolean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x = x + 1;              # reassign (no Let needed)</w:t>
      </w:r>
    </w:p>
    <w:p>
      <w:pPr>
        <w:spacing w:after="40" w:before="40"/>
      </w:pPr>
      <w:r>
        <w:t xml:space="preserve"/>
      </w:r>
    </w:p>
    <w:p>
      <w:pPr>
        <w:pBdr>
          <w:top w:val="none" w:sz="0" w:space="0" w:color="auto"/>
          <w:left w:val="single" w:color="1F7A4D" w:sz="12" w:space="12"/>
        </w:pBdr>
        <w:spacing w:after="80" w:before="80"/>
        <w:ind w:left="720"/>
      </w:pPr>
      <w:r>
        <w:rPr>
          <w:rFonts w:ascii="Arial" w:cs="Arial" w:eastAsia="Arial" w:hAnsi="Arial"/>
          <w:b/>
          <w:bCs/>
          <w:color w:val="1F7A4D"/>
          <w:sz w:val="22"/>
          <w:szCs w:val="22"/>
        </w:rPr>
        <w:t xml:space="preserve">✅ TIP: </w:t>
      </w:r>
      <w:r>
        <w:rPr>
          <w:rFonts w:ascii="Arial" w:cs="Arial" w:eastAsia="Arial" w:hAnsi="Arial"/>
          <w:i/>
          <w:iCs/>
          <w:color w:val="595959"/>
          <w:sz w:val="22"/>
          <w:szCs w:val="22"/>
        </w:rPr>
        <w:t xml:space="preserve">Always end statements with a semicolon ;  — the lexer uses it as a statement terminator.</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2.3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 / Syntax</w:t>
            </w:r>
          </w:p>
        </w:tc>
        <w:tc>
          <w:tcPr>
            <w:tcW w:type="dxa" w:w="63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 / Example</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int</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Whole number: 42, -7, 0</w:t>
            </w:r>
          </w:p>
        </w:tc>
      </w:tr>
      <w:tr>
        <w:tc>
          <w:tcPr>
            <w:tcW w:type="dxa" w:w="3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F7A4D"/>
                <w:sz w:val="20"/>
                <w:szCs w:val="20"/>
              </w:rPr>
              <w:t xml:space="preserve">float</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 number: 3.14, -0.5</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str</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"Hello, World!"  (double-quotes only)</w:t>
            </w:r>
          </w:p>
        </w:tc>
      </w:tr>
      <w:tr>
        <w:tc>
          <w:tcPr>
            <w:tcW w:type="dxa" w:w="3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F7A4D"/>
                <w:sz w:val="20"/>
                <w:szCs w:val="20"/>
              </w:rPr>
              <w:t xml:space="preserve">bool</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True  or  False  (capital first letter)</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2.4 Keywords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 / Syntax</w:t>
            </w:r>
          </w:p>
        </w:tc>
        <w:tc>
          <w:tcPr>
            <w:tcW w:type="dxa" w:w="63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 / Example</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Let</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Declare a variable:  Let a = 5;</w:t>
            </w:r>
          </w:p>
        </w:tc>
      </w:tr>
      <w:tr>
        <w:tc>
          <w:tcPr>
            <w:tcW w:type="dxa" w:w="3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F7A4D"/>
                <w:sz w:val="20"/>
                <w:szCs w:val="20"/>
              </w:rPr>
              <w:t xml:space="preserve">Print</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Output a value:  Print(a);</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If</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Conditional branch:  If (x &gt; 0) { ... }</w:t>
            </w:r>
          </w:p>
        </w:tc>
      </w:tr>
      <w:tr>
        <w:tc>
          <w:tcPr>
            <w:tcW w:type="dxa" w:w="3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F7A4D"/>
                <w:sz w:val="20"/>
                <w:szCs w:val="20"/>
              </w:rPr>
              <w:t xml:space="preserve">Elif</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Else-if chain:  Elif (x == 0) { ... }</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Else</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branch:  Else { ... }</w:t>
            </w:r>
          </w:p>
        </w:tc>
      </w:tr>
      <w:tr>
        <w:tc>
          <w:tcPr>
            <w:tcW w:type="dxa" w:w="3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F7A4D"/>
                <w:sz w:val="20"/>
                <w:szCs w:val="20"/>
              </w:rPr>
              <w:t xml:space="preserve">While</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Loop:  While (i &lt; 10) { ... }</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Func</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Define function:  Func add(a, b) { ... }</w:t>
            </w:r>
          </w:p>
        </w:tc>
      </w:tr>
      <w:tr>
        <w:tc>
          <w:tcPr>
            <w:tcW w:type="dxa" w:w="3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F7A4D"/>
                <w:sz w:val="20"/>
                <w:szCs w:val="20"/>
              </w:rPr>
              <w:t xml:space="preserve">Return</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value:  Return a + b;</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True</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literal true</w:t>
            </w:r>
          </w:p>
        </w:tc>
      </w:tr>
      <w:tr>
        <w:tc>
          <w:tcPr>
            <w:tcW w:type="dxa" w:w="3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F7A4D"/>
                <w:sz w:val="20"/>
                <w:szCs w:val="20"/>
              </w:rPr>
              <w:t xml:space="preserve">False</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literal false</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AND</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Logical AND:  (a &gt; 0) AND (b &gt; 0)</w:t>
            </w:r>
          </w:p>
        </w:tc>
      </w:tr>
      <w:tr>
        <w:tc>
          <w:tcPr>
            <w:tcW w:type="dxa" w:w="3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F7A4D"/>
                <w:sz w:val="20"/>
                <w:szCs w:val="20"/>
              </w:rPr>
              <w:t xml:space="preserve">OR</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Logical OR:   (a &gt; 0) OR (b &gt; 0)</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NOT</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Logical NOT:  NOT (flag)</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2.5 Arithmetic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18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 Form</w:t>
            </w:r>
          </w:p>
        </w:tc>
        <w:tc>
          <w:tcPr>
            <w:tcW w:type="dxa" w:w="63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Let c = a + b;   or   Let c = Add a b;</w:t>
            </w:r>
          </w:p>
        </w:tc>
      </w:tr>
      <w:tr>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Sub</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Let d = a - b;</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Let e = a * b;</w:t>
            </w:r>
          </w:p>
        </w:tc>
      </w:tr>
      <w:tr>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Div</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Let f = a / b;</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Let g = a % b;   // remainder</w:t>
            </w:r>
          </w:p>
        </w:tc>
      </w:tr>
    </w:tbl>
    <w:p>
      <w:pPr>
        <w:spacing w:after="40" w:before="40"/>
      </w:pPr>
      <w:r>
        <w:t xml:space="preserve"/>
      </w:r>
    </w:p>
    <w:p>
      <w:pPr>
        <w:pBdr>
          <w:top w:val="none" w:sz="0" w:space="0" w:color="auto"/>
          <w:left w:val="single" w:color="C05000" w:sz="12" w:space="12"/>
        </w:pBdr>
        <w:spacing w:after="80" w:before="80"/>
        <w:ind w:left="720"/>
      </w:pPr>
      <w:r>
        <w:rPr>
          <w:rFonts w:ascii="Arial" w:cs="Arial" w:eastAsia="Arial" w:hAnsi="Arial"/>
          <w:b/>
          <w:bCs/>
          <w:color w:val="C05000"/>
          <w:sz w:val="22"/>
          <w:szCs w:val="22"/>
        </w:rPr>
        <w:t xml:space="preserve">💡 NOTE: </w:t>
      </w:r>
      <w:r>
        <w:rPr>
          <w:rFonts w:ascii="Arial" w:cs="Arial" w:eastAsia="Arial" w:hAnsi="Arial"/>
          <w:i/>
          <w:iCs/>
          <w:color w:val="595959"/>
          <w:sz w:val="22"/>
          <w:szCs w:val="22"/>
        </w:rPr>
        <w:t xml:space="preserve">Operator precedence follows standard math rules: * / % before + -.  Use parentheses to override: Let x = (2 + 3) * 4;</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2.6 Comparison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15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w:t>
            </w:r>
          </w:p>
        </w:tc>
        <w:tc>
          <w:tcPr>
            <w:tcW w:type="dxa" w:w="63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Equal to</w:t>
            </w:r>
          </w:p>
        </w:tc>
      </w:tr>
      <w:tr>
        <w:tc>
          <w:tcPr>
            <w:tcW w:type="dxa" w:w="15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w:t>
            </w:r>
          </w:p>
        </w:tc>
        <w:tc>
          <w:tcPr>
            <w:tcW w:type="dxa" w:w="15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Neq</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equal to</w:t>
            </w:r>
          </w:p>
        </w:tc>
      </w:tr>
      <w:tr>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w:t>
            </w:r>
          </w:p>
        </w:tc>
      </w:tr>
      <w:tr>
        <w:tc>
          <w:tcPr>
            <w:tcW w:type="dxa" w:w="15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&lt;</w:t>
            </w:r>
          </w:p>
        </w:tc>
        <w:tc>
          <w:tcPr>
            <w:tcW w:type="dxa" w:w="15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Lt</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w:t>
            </w:r>
          </w:p>
        </w:tc>
      </w:tr>
      <w:tr>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&gt;=</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 or equal</w:t>
            </w:r>
          </w:p>
        </w:tc>
      </w:tr>
      <w:tr>
        <w:tc>
          <w:tcPr>
            <w:tcW w:type="dxa" w:w="15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&lt;=</w:t>
            </w:r>
          </w:p>
        </w:tc>
        <w:tc>
          <w:tcPr>
            <w:tcW w:type="dxa" w:w="15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 or equal</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2.7 Logical &amp; Bitwise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Operator</w:t>
            </w:r>
          </w:p>
        </w:tc>
        <w:tc>
          <w:tcPr>
            <w:tcW w:type="dxa" w:w="15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60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Logical</w:t>
            </w:r>
          </w:p>
        </w:tc>
        <w:tc>
          <w:tcPr>
            <w:tcW w:type="dxa" w:w="6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(x &gt; 0) AND (y &gt; 0)</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w:t>
            </w:r>
          </w:p>
        </w:tc>
        <w:tc>
          <w:tcPr>
            <w:tcW w:type="dxa" w:w="15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Logical</w:t>
            </w:r>
          </w:p>
        </w:tc>
        <w:tc>
          <w:tcPr>
            <w:tcW w:type="dxa" w:w="60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(x &gt; 0) OR  (y &gt; 0)</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Logical</w:t>
            </w:r>
          </w:p>
        </w:tc>
        <w:tc>
          <w:tcPr>
            <w:tcW w:type="dxa" w:w="6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NOT (flag)</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BAND</w:t>
            </w:r>
          </w:p>
        </w:tc>
        <w:tc>
          <w:tcPr>
            <w:tcW w:type="dxa" w:w="15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Bitwise</w:t>
            </w:r>
          </w:p>
        </w:tc>
        <w:tc>
          <w:tcPr>
            <w:tcW w:type="dxa" w:w="60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BAND b   // bitwise AND</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BOR</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Bitwise</w:t>
            </w:r>
          </w:p>
        </w:tc>
        <w:tc>
          <w:tcPr>
            <w:tcW w:type="dxa" w:w="6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BOR  b   // bitwise OR</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XOR</w:t>
            </w:r>
          </w:p>
        </w:tc>
        <w:tc>
          <w:tcPr>
            <w:tcW w:type="dxa" w:w="15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Bitwise</w:t>
            </w:r>
          </w:p>
        </w:tc>
        <w:tc>
          <w:tcPr>
            <w:tcW w:type="dxa" w:w="60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XOR  b</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LShift</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Bitwise</w:t>
            </w:r>
          </w:p>
        </w:tc>
        <w:tc>
          <w:tcPr>
            <w:tcW w:type="dxa" w:w="6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LShift 2 // left shift</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RShift</w:t>
            </w:r>
          </w:p>
        </w:tc>
        <w:tc>
          <w:tcPr>
            <w:tcW w:type="dxa" w:w="15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Bitwise</w:t>
            </w:r>
          </w:p>
        </w:tc>
        <w:tc>
          <w:tcPr>
            <w:tcW w:type="dxa" w:w="60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RShift 2 // right shift</w:t>
            </w:r>
          </w:p>
        </w:tc>
      </w:tr>
    </w:tbl>
    <w:p>
      <w:pPr>
        <w:spacing w:after="40" w:before="40"/>
      </w:pPr>
      <w:r>
        <w:t xml:space="preserve"/>
      </w:r>
    </w:p>
    <w:p>
      <w:pPr>
        <w:pStyle w:val="Heading1"/>
        <w:pBdr>
          <w:bottom w:val="single" w:color="2E75B6" w:sz="8" w:space="6"/>
        </w:pBdr>
        <w:spacing w:after="160" w:before="360"/>
      </w:pPr>
      <w:r>
        <w:rPr>
          <w:rFonts w:ascii="Arial" w:cs="Arial" w:eastAsia="Arial" w:hAnsi="Arial"/>
          <w:b/>
          <w:bCs/>
          <w:color w:val="1B3A6B"/>
          <w:sz w:val="36"/>
          <w:szCs w:val="36"/>
        </w:rPr>
        <w:t xml:space="preserve">3. Control Flow</w:t>
      </w:r>
    </w:p>
    <w:p>
      <w:pPr>
        <w:pStyle w:val="Heading2"/>
        <w:spacing w:after="120" w:before="280"/>
      </w:pPr>
      <w:r>
        <w:rPr>
          <w:rFonts w:ascii="Arial" w:cs="Arial" w:eastAsia="Arial" w:hAnsi="Arial"/>
          <w:b/>
          <w:bCs/>
          <w:color w:val="2E75B6"/>
          <w:sz w:val="28"/>
          <w:szCs w:val="28"/>
        </w:rPr>
        <w:t xml:space="preserve">3.1 If / Elif / Else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score = 85;</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If (score &gt;= 90)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Print("Grade: A");</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Elif (score &gt;= 75)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Print("Grade: B");</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Else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Print("Grade: 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t>
      </w:r>
    </w:p>
    <w:p>
      <w:pPr>
        <w:spacing w:after="40" w:before="40"/>
      </w:pPr>
      <w:r>
        <w:t xml:space="preserve"/>
      </w:r>
    </w:p>
    <w:p>
      <w:pPr>
        <w:pBdr>
          <w:top w:val="none" w:sz="0" w:space="0" w:color="auto"/>
          <w:left w:val="single" w:color="C05000" w:sz="12" w:space="12"/>
        </w:pBdr>
        <w:spacing w:after="80" w:before="80"/>
        <w:ind w:left="720"/>
      </w:pPr>
      <w:r>
        <w:rPr>
          <w:rFonts w:ascii="Arial" w:cs="Arial" w:eastAsia="Arial" w:hAnsi="Arial"/>
          <w:b/>
          <w:bCs/>
          <w:color w:val="C05000"/>
          <w:sz w:val="22"/>
          <w:szCs w:val="22"/>
        </w:rPr>
        <w:t xml:space="preserve">💡 NOTE: </w:t>
      </w:r>
      <w:r>
        <w:rPr>
          <w:rFonts w:ascii="Arial" w:cs="Arial" w:eastAsia="Arial" w:hAnsi="Arial"/>
          <w:i/>
          <w:iCs/>
          <w:color w:val="595959"/>
          <w:sz w:val="22"/>
          <w:szCs w:val="22"/>
        </w:rPr>
        <w:t xml:space="preserve">The condition must be inside parentheses ( ). The body must be inside curly braces { }.</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3.2 While Loop</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i = 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While (i &lt;= 5)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Print(i);</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i = i + 1;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t>
      </w:r>
    </w:p>
    <w:p>
      <w:pPr>
        <w:spacing w:after="40" w:before="40"/>
      </w:pPr>
      <w:r>
        <w:t xml:space="preserve"/>
      </w:r>
    </w:p>
    <w:p>
      <w:pPr>
        <w:pBdr>
          <w:top w:val="none" w:sz="0" w:space="0" w:color="auto"/>
          <w:left w:val="single" w:color="1F7A4D" w:sz="12" w:space="12"/>
        </w:pBdr>
        <w:spacing w:after="80" w:before="80"/>
        <w:ind w:left="720"/>
      </w:pPr>
      <w:r>
        <w:rPr>
          <w:rFonts w:ascii="Arial" w:cs="Arial" w:eastAsia="Arial" w:hAnsi="Arial"/>
          <w:b/>
          <w:bCs/>
          <w:color w:val="1F7A4D"/>
          <w:sz w:val="22"/>
          <w:szCs w:val="22"/>
        </w:rPr>
        <w:t xml:space="preserve">✅ TIP: </w:t>
      </w:r>
      <w:r>
        <w:rPr>
          <w:rFonts w:ascii="Arial" w:cs="Arial" w:eastAsia="Arial" w:hAnsi="Arial"/>
          <w:i/>
          <w:iCs/>
          <w:color w:val="595959"/>
          <w:sz w:val="22"/>
          <w:szCs w:val="22"/>
        </w:rPr>
        <w:t xml:space="preserve">Scandium does not have a For loop — simulate it with While + a counter variable.</w:t>
      </w:r>
    </w:p>
    <w:p>
      <w:pPr>
        <w:spacing w:after="40" w:before="40"/>
      </w:pPr>
      <w:r>
        <w:t xml:space="preserve"/>
      </w:r>
    </w:p>
    <w:p>
      <w:pPr>
        <w:pStyle w:val="Heading1"/>
        <w:pBdr>
          <w:bottom w:val="single" w:color="2E75B6" w:sz="8" w:space="6"/>
        </w:pBdr>
        <w:spacing w:after="160" w:before="360"/>
      </w:pPr>
      <w:r>
        <w:rPr>
          <w:rFonts w:ascii="Arial" w:cs="Arial" w:eastAsia="Arial" w:hAnsi="Arial"/>
          <w:b/>
          <w:bCs/>
          <w:color w:val="1B3A6B"/>
          <w:sz w:val="36"/>
          <w:szCs w:val="36"/>
        </w:rPr>
        <w:t xml:space="preserve">4. Functions</w:t>
      </w:r>
    </w:p>
    <w:p>
      <w:pPr>
        <w:pStyle w:val="Heading2"/>
        <w:spacing w:after="120" w:before="280"/>
      </w:pPr>
      <w:r>
        <w:rPr>
          <w:rFonts w:ascii="Arial" w:cs="Arial" w:eastAsia="Arial" w:hAnsi="Arial"/>
          <w:b/>
          <w:bCs/>
          <w:color w:val="2E75B6"/>
          <w:sz w:val="28"/>
          <w:szCs w:val="28"/>
        </w:rPr>
        <w:t xml:space="preserve">4.1 Defining a Function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Func multiply(a, b)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Return a * b;</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4.2 Calling a Function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result = multiply(6, 7);</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Print(result);              # prints 42</w:t>
      </w:r>
    </w:p>
    <w:p>
      <w:pPr>
        <w:spacing w:after="40" w:before="40"/>
      </w:pPr>
      <w:r>
        <w:t xml:space="preserve"/>
      </w:r>
    </w:p>
    <w:p>
      <w:pPr>
        <w:pBdr>
          <w:top w:val="none" w:sz="0" w:space="0" w:color="auto"/>
          <w:left w:val="single" w:color="C05000" w:sz="12" w:space="12"/>
        </w:pBdr>
        <w:spacing w:after="80" w:before="80"/>
        <w:ind w:left="720"/>
      </w:pPr>
      <w:r>
        <w:rPr>
          <w:rFonts w:ascii="Arial" w:cs="Arial" w:eastAsia="Arial" w:hAnsi="Arial"/>
          <w:b/>
          <w:bCs/>
          <w:color w:val="C05000"/>
          <w:sz w:val="22"/>
          <w:szCs w:val="22"/>
        </w:rPr>
        <w:t xml:space="preserve">💡 NOTE: </w:t>
      </w:r>
      <w:r>
        <w:rPr>
          <w:rFonts w:ascii="Arial" w:cs="Arial" w:eastAsia="Arial" w:hAnsi="Arial"/>
          <w:i/>
          <w:iCs/>
          <w:color w:val="595959"/>
          <w:sz w:val="22"/>
          <w:szCs w:val="22"/>
        </w:rPr>
        <w:t xml:space="preserve">Functions must be defined (Func) before they are called. Parameters are positional — passed in order.</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4.3 Recursive Function Example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Func factorial(n)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If (n &lt;= 1)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Return 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Return n * factorial(n - 1);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f = factorial(5);</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Print(f);                   # prints 120</w:t>
      </w:r>
    </w:p>
    <w:p>
      <w:pPr>
        <w:spacing w:after="40" w:before="40"/>
      </w:pPr>
      <w:r>
        <w:t xml:space="preserve"/>
      </w:r>
    </w:p>
    <w:p>
      <w:pPr>
        <w:pStyle w:val="Heading1"/>
        <w:pBdr>
          <w:bottom w:val="single" w:color="2E75B6" w:sz="8" w:space="6"/>
        </w:pBdr>
        <w:spacing w:after="160" w:before="360"/>
      </w:pPr>
      <w:r>
        <w:rPr>
          <w:rFonts w:ascii="Arial" w:cs="Arial" w:eastAsia="Arial" w:hAnsi="Arial"/>
          <w:b/>
          <w:bCs/>
          <w:color w:val="1B3A6B"/>
          <w:sz w:val="36"/>
          <w:szCs w:val="36"/>
        </w:rPr>
        <w:t xml:space="preserve">5. Complete Example Programs</w:t>
      </w:r>
    </w:p>
    <w:p>
      <w:pPr>
        <w:pStyle w:val="Heading2"/>
        <w:spacing w:after="120" w:before="280"/>
      </w:pPr>
      <w:r>
        <w:rPr>
          <w:rFonts w:ascii="Arial" w:cs="Arial" w:eastAsia="Arial" w:hAnsi="Arial"/>
          <w:b/>
          <w:bCs/>
          <w:color w:val="2E75B6"/>
          <w:sz w:val="28"/>
          <w:szCs w:val="28"/>
        </w:rPr>
        <w:t xml:space="preserve">Example 1 — Basic Arithmetic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Example 1: Arithmetic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a = 2 * 3 + 4;</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b = (10 - 3) * 2;</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Print(a);               # 10</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Print(b);               # 14</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Example 2 — String Output</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greeting = "Hello, Scandium!";</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Print(greeting);</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Example 3 — Fibonacci Sequence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a = 0;</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b = 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count = 0;</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While (count &lt; 8)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Print(a);</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Let temp = a + b;</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a = b;</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b = temp;</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count = count + 1;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Example 4 — Function with Conditional</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Func max(a, b)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If (a &gt; b)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Return a;</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 Else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Return b;</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bigger = max(17, 42);</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Print(bigger);              # 42</w:t>
      </w:r>
    </w:p>
    <w:p>
      <w:pPr>
        <w:spacing w:after="40" w:before="40"/>
      </w:pPr>
      <w:r>
        <w:t xml:space="preserve"/>
      </w:r>
    </w:p>
    <w:p>
      <w:pPr>
        <w:pStyle w:val="Heading1"/>
        <w:pBdr>
          <w:bottom w:val="single" w:color="2E75B6" w:sz="8" w:space="6"/>
        </w:pBdr>
        <w:spacing w:after="160" w:before="360"/>
      </w:pPr>
      <w:r>
        <w:rPr>
          <w:rFonts w:ascii="Arial" w:cs="Arial" w:eastAsia="Arial" w:hAnsi="Arial"/>
          <w:b/>
          <w:bCs/>
          <w:color w:val="1B3A6B"/>
          <w:sz w:val="36"/>
          <w:szCs w:val="36"/>
        </w:rPr>
        <w:t xml:space="preserve">6. How the Mini-Compiler Works — All 6 Modules</w:t>
      </w:r>
    </w:p>
    <w:p>
      <w:pPr>
        <w:spacing w:after="60" w:before="60"/>
      </w:pPr>
      <w:r>
        <w:rPr>
          <w:rFonts w:ascii="Arial" w:cs="Arial" w:eastAsia="Arial" w:hAnsi="Arial"/>
          <w:color w:val="000000"/>
          <w:sz w:val="22"/>
          <w:szCs w:val="22"/>
        </w:rPr>
        <w:t xml:space="preserve">The Scandium compiler is split into six modules, each corresponding to a phase of compilation. Source code flows through all six phases to produce assembly output.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c>
          <w:tcPr>
            <w:tcW w:type="dxa" w:w="12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4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37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Phase 1</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Lexer</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LexerSc.py</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code → Tokens</w:t>
            </w:r>
          </w:p>
        </w:tc>
      </w:tr>
      <w:tr>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2E75B6"/>
                <w:sz w:val="20"/>
                <w:szCs w:val="20"/>
              </w:rPr>
              <w:t xml:space="preserve">Phase 2</w:t>
            </w:r>
          </w:p>
        </w:tc>
        <w:tc>
          <w:tcPr>
            <w:tcW w:type="dxa" w:w="2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B3A6B"/>
                <w:sz w:val="20"/>
                <w:szCs w:val="20"/>
              </w:rPr>
              <w:t xml:space="preserve">Parser / AST</w:t>
            </w:r>
          </w:p>
        </w:tc>
        <w:tc>
          <w:tcPr>
            <w:tcW w:type="dxa" w:w="24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Module3 (Parser)</w:t>
            </w:r>
          </w:p>
        </w:tc>
        <w:tc>
          <w:tcPr>
            <w:tcW w:type="dxa" w:w="37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Tokens → Abstract Syntax Tree</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Phase 3</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Semantic Analyser</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Module3 (Analyser)</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checks, scope validation</w:t>
            </w:r>
          </w:p>
        </w:tc>
      </w:tr>
      <w:tr>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2E75B6"/>
                <w:sz w:val="20"/>
                <w:szCs w:val="20"/>
              </w:rPr>
              <w:t xml:space="preserve">Phase 4</w:t>
            </w:r>
          </w:p>
        </w:tc>
        <w:tc>
          <w:tcPr>
            <w:tcW w:type="dxa" w:w="2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B3A6B"/>
                <w:sz w:val="20"/>
                <w:szCs w:val="20"/>
              </w:rPr>
              <w:t xml:space="preserve">TAC Generator</w:t>
            </w:r>
          </w:p>
        </w:tc>
        <w:tc>
          <w:tcPr>
            <w:tcW w:type="dxa" w:w="24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Module4_TAC</w:t>
            </w:r>
          </w:p>
        </w:tc>
        <w:tc>
          <w:tcPr>
            <w:tcW w:type="dxa" w:w="37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AST → Three-Address Code</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Phase 5</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DAG Optimiser</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Module5_Optimizer</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CSE + Dead Code Elimination</w:t>
            </w:r>
          </w:p>
        </w:tc>
      </w:tr>
      <w:tr>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2E75B6"/>
                <w:sz w:val="20"/>
                <w:szCs w:val="20"/>
              </w:rPr>
              <w:t xml:space="preserve">Phase 6</w:t>
            </w:r>
          </w:p>
        </w:tc>
        <w:tc>
          <w:tcPr>
            <w:tcW w:type="dxa" w:w="2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bCs/>
                <w:color w:val="1B3A6B"/>
                <w:sz w:val="20"/>
                <w:szCs w:val="20"/>
              </w:rPr>
              <w:t xml:space="preserve">Assembly Generator</w:t>
            </w:r>
          </w:p>
        </w:tc>
        <w:tc>
          <w:tcPr>
            <w:tcW w:type="dxa" w:w="24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Module6_Compiler</w:t>
            </w:r>
          </w:p>
        </w:tc>
        <w:tc>
          <w:tcPr>
            <w:tcW w:type="dxa" w:w="37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Optimised TAC → x86-64 ASM</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Module 1 — Lexer  (LexerSc.py)</w:t>
      </w:r>
    </w:p>
    <w:p>
      <w:pPr>
        <w:pStyle w:val="Heading3"/>
        <w:spacing w:after="80" w:before="200"/>
      </w:pPr>
      <w:r>
        <w:rPr>
          <w:rFonts w:ascii="Arial" w:cs="Arial" w:eastAsia="Arial" w:hAnsi="Arial"/>
          <w:b/>
          <w:bCs/>
          <w:color w:val="1F7A4D"/>
          <w:sz w:val="24"/>
          <w:szCs w:val="24"/>
        </w:rPr>
        <w:t xml:space="preserve">What is a Lexer?</w:t>
      </w:r>
    </w:p>
    <w:p>
      <w:pPr>
        <w:spacing w:after="60" w:before="60"/>
      </w:pPr>
      <w:r>
        <w:rPr>
          <w:rFonts w:ascii="Arial" w:cs="Arial" w:eastAsia="Arial" w:hAnsi="Arial"/>
          <w:color w:val="000000"/>
          <w:sz w:val="22"/>
          <w:szCs w:val="22"/>
        </w:rPr>
        <w:t xml:space="preserve">A Lexer (also called a Scanner or Tokeniser) reads raw source code character-by-character and groups characters into meaningful units called tokens. This is the very first step of compilation — the lexer has no idea about grammar or meaning; it only cares about recognising individual words, numbers, operators, and symbols.</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How it works step-by-step</w:t>
      </w:r>
    </w:p>
    <w:p>
      <w:pPr>
        <w:pStyle w:val="ListParagraph"/>
        <w:numPr>
          <w:ilvl w:val="0"/>
          <w:numId w:val="3"/>
        </w:numPr>
        <w:spacing w:after="40" w:before="40"/>
      </w:pPr>
      <w:r>
        <w:rPr>
          <w:rFonts w:ascii="Arial" w:cs="Arial" w:eastAsia="Arial" w:hAnsi="Arial"/>
          <w:color w:val="000000"/>
          <w:sz w:val="22"/>
          <w:szCs w:val="22"/>
        </w:rPr>
        <w:t xml:space="preserve">Read the source file character by character using an index pointer i.</w:t>
      </w:r>
    </w:p>
    <w:p>
      <w:pPr>
        <w:pStyle w:val="ListParagraph"/>
        <w:numPr>
          <w:ilvl w:val="0"/>
          <w:numId w:val="3"/>
        </w:numPr>
        <w:spacing w:after="40" w:before="40"/>
      </w:pPr>
      <w:r>
        <w:rPr>
          <w:rFonts w:ascii="Arial" w:cs="Arial" w:eastAsia="Arial" w:hAnsi="Arial"/>
          <w:color w:val="000000"/>
          <w:sz w:val="22"/>
          <w:szCs w:val="22"/>
        </w:rPr>
        <w:t xml:space="preserve">Skip whitespace (spaces, tabs, carriage returns) and newlines (incrementing the line counter for error reporting).</w:t>
      </w:r>
    </w:p>
    <w:p>
      <w:pPr>
        <w:pStyle w:val="ListParagraph"/>
        <w:numPr>
          <w:ilvl w:val="0"/>
          <w:numId w:val="3"/>
        </w:numPr>
        <w:spacing w:after="40" w:before="40"/>
      </w:pPr>
      <w:r>
        <w:rPr>
          <w:rFonts w:ascii="Arial" w:cs="Arial" w:eastAsia="Arial" w:hAnsi="Arial"/>
          <w:color w:val="000000"/>
          <w:sz w:val="22"/>
          <w:szCs w:val="22"/>
        </w:rPr>
        <w:t xml:space="preserve">Detect and skip comments: # starts a single-line comment; ' ... ' is a multi-line comment.</w:t>
      </w:r>
    </w:p>
    <w:p>
      <w:pPr>
        <w:pStyle w:val="ListParagraph"/>
        <w:numPr>
          <w:ilvl w:val="0"/>
          <w:numId w:val="3"/>
        </w:numPr>
        <w:spacing w:after="40" w:before="40"/>
      </w:pPr>
      <w:r>
        <w:rPr>
          <w:rFonts w:ascii="Arial" w:cs="Arial" w:eastAsia="Arial" w:hAnsi="Arial"/>
          <w:color w:val="000000"/>
          <w:sz w:val="22"/>
          <w:szCs w:val="22"/>
        </w:rPr>
        <w:t xml:space="preserve">If a digit (0-9) is found, consume all following digits and optional decimal point to form a NUMBER token.</w:t>
      </w:r>
    </w:p>
    <w:p>
      <w:pPr>
        <w:pStyle w:val="ListParagraph"/>
        <w:numPr>
          <w:ilvl w:val="0"/>
          <w:numId w:val="3"/>
        </w:numPr>
        <w:spacing w:after="40" w:before="40"/>
      </w:pPr>
      <w:r>
        <w:rPr>
          <w:rFonts w:ascii="Arial" w:cs="Arial" w:eastAsia="Arial" w:hAnsi="Arial"/>
          <w:color w:val="000000"/>
          <w:sz w:val="22"/>
          <w:szCs w:val="22"/>
        </w:rPr>
        <w:t xml:space="preserve">If a double-quote " is found, consume characters until the closing " to form a STRING token.</w:t>
      </w:r>
    </w:p>
    <w:p>
      <w:pPr>
        <w:pStyle w:val="ListParagraph"/>
        <w:numPr>
          <w:ilvl w:val="0"/>
          <w:numId w:val="3"/>
        </w:numPr>
        <w:spacing w:after="40" w:before="40"/>
      </w:pPr>
      <w:r>
        <w:rPr>
          <w:rFonts w:ascii="Arial" w:cs="Arial" w:eastAsia="Arial" w:hAnsi="Arial"/>
          <w:color w:val="000000"/>
          <w:sz w:val="22"/>
          <w:szCs w:val="22"/>
        </w:rPr>
        <w:t xml:space="preserve">If a letter or underscore is found, consume the full word. Look it up in the keywords set — if found, produce a KEYWORD token; otherwise produce an IDENTIFIER token.</w:t>
      </w:r>
    </w:p>
    <w:p>
      <w:pPr>
        <w:pStyle w:val="ListParagraph"/>
        <w:numPr>
          <w:ilvl w:val="0"/>
          <w:numId w:val="3"/>
        </w:numPr>
        <w:spacing w:after="40" w:before="40"/>
      </w:pPr>
      <w:r>
        <w:rPr>
          <w:rFonts w:ascii="Arial" w:cs="Arial" w:eastAsia="Arial" w:hAnsi="Arial"/>
          <w:color w:val="000000"/>
          <w:sz w:val="22"/>
          <w:szCs w:val="22"/>
        </w:rPr>
        <w:t xml:space="preserve">Check for two-character operators (==, !=, &lt;=, &gt;=) first, then single-character operators.</w:t>
      </w:r>
    </w:p>
    <w:p>
      <w:pPr>
        <w:pStyle w:val="ListParagraph"/>
        <w:numPr>
          <w:ilvl w:val="0"/>
          <w:numId w:val="3"/>
        </w:numPr>
        <w:spacing w:after="40" w:before="40"/>
      </w:pPr>
      <w:r>
        <w:rPr>
          <w:rFonts w:ascii="Arial" w:cs="Arial" w:eastAsia="Arial" w:hAnsi="Arial"/>
          <w:color w:val="000000"/>
          <w:sz w:val="22"/>
          <w:szCs w:val="22"/>
        </w:rPr>
        <w:t xml:space="preserve">If none of the above match, raise a SyntaxError with the offending character and line number.</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Token Types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 Type</w:t>
            </w:r>
          </w:p>
        </w:tc>
        <w:tc>
          <w:tcPr>
            <w:tcW w:type="dxa" w:w="24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Values</w:t>
            </w:r>
          </w:p>
        </w:tc>
        <w:tc>
          <w:tcPr>
            <w:tcW w:type="dxa" w:w="49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KEYWORD</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Let, If, Print, Func</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Reserved words of the language</w:t>
            </w:r>
          </w:p>
        </w:tc>
      </w:tr>
      <w:tr>
        <w:tc>
          <w:tcPr>
            <w:tcW w:type="dxa" w:w="2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IDENTIFIER</w:t>
            </w:r>
          </w:p>
        </w:tc>
        <w:tc>
          <w:tcPr>
            <w:tcW w:type="dxa" w:w="24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x, myVar, result</w:t>
            </w:r>
          </w:p>
        </w:tc>
        <w:tc>
          <w:tcPr>
            <w:tcW w:type="dxa" w:w="4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User-defined names</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 3.14, -7</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and float literals</w:t>
            </w:r>
          </w:p>
        </w:tc>
      </w:tr>
      <w:tr>
        <w:tc>
          <w:tcPr>
            <w:tcW w:type="dxa" w:w="2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24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Hello, World</w:t>
            </w:r>
          </w:p>
        </w:tc>
        <w:tc>
          <w:tcPr>
            <w:tcW w:type="dxa" w:w="4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inside double-quotes</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 *, ==, (, {, ;</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Symbols and punctuation</w:t>
            </w:r>
          </w:p>
        </w:tc>
      </w:tr>
    </w:tbl>
    <w:p>
      <w:pPr>
        <w:spacing w:after="40" w:before="40"/>
      </w:pPr>
      <w:r>
        <w:t xml:space="preserve"/>
      </w:r>
    </w:p>
    <w:p>
      <w:pPr>
        <w:pBdr>
          <w:top w:val="none" w:sz="0" w:space="0" w:color="auto"/>
          <w:left w:val="single" w:color="C05000" w:sz="12" w:space="12"/>
        </w:pBdr>
        <w:spacing w:after="80" w:before="80"/>
        <w:ind w:left="720"/>
      </w:pPr>
      <w:r>
        <w:rPr>
          <w:rFonts w:ascii="Arial" w:cs="Arial" w:eastAsia="Arial" w:hAnsi="Arial"/>
          <w:b/>
          <w:bCs/>
          <w:color w:val="C05000"/>
          <w:sz w:val="22"/>
          <w:szCs w:val="22"/>
        </w:rPr>
        <w:t xml:space="preserve">💡 NOTE: </w:t>
      </w:r>
      <w:r>
        <w:rPr>
          <w:rFonts w:ascii="Arial" w:cs="Arial" w:eastAsia="Arial" w:hAnsi="Arial"/>
          <w:i/>
          <w:iCs/>
          <w:color w:val="595959"/>
          <w:sz w:val="22"/>
          <w:szCs w:val="22"/>
        </w:rPr>
        <w:t xml:space="preserve">The lexer does NOT check grammar. It will happily tokenise nonsense like   Let = + Let   — grammar checking is the parser's job.</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Example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Input:   Let x = 2 * 3 + 4;</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Output:  Token(KEYWORD,    Let,  line=1)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Token(IDENTIFIER, x,    line=1)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Token(OPERATOR,   =,    line=1)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Token(NUMBER,     2,    line=1)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Token(OPERATOR,   *,    line=1)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Token(NUMBER,     3,    line=1)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Token(OPERATOR,   +,    line=1)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Token(NUMBER,     4,    line=1)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Token(OPERATOR,   ;,    line=1)</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Module 2 — Basic Parser  (Parser.py)</w:t>
      </w:r>
    </w:p>
    <w:p>
      <w:pPr>
        <w:pStyle w:val="Heading3"/>
        <w:spacing w:after="80" w:before="200"/>
      </w:pPr>
      <w:r>
        <w:rPr>
          <w:rFonts w:ascii="Arial" w:cs="Arial" w:eastAsia="Arial" w:hAnsi="Arial"/>
          <w:b/>
          <w:bCs/>
          <w:color w:val="1F7A4D"/>
          <w:sz w:val="24"/>
          <w:szCs w:val="24"/>
        </w:rPr>
        <w:t xml:space="preserve">What is a Parser?</w:t>
      </w:r>
    </w:p>
    <w:p>
      <w:pPr>
        <w:spacing w:after="60" w:before="60"/>
      </w:pPr>
      <w:r>
        <w:rPr>
          <w:rFonts w:ascii="Arial" w:cs="Arial" w:eastAsia="Arial" w:hAnsi="Arial"/>
          <w:color w:val="000000"/>
          <w:sz w:val="22"/>
          <w:szCs w:val="22"/>
        </w:rPr>
        <w:t xml:space="preserve">The Parser takes the flat list of tokens and checks whether they follow the grammar rules of the language. It builds a tree structure that captures the nested structure of expressions — for example, showing that 2 + 3 * 4 means 2 + (3 * 4) not (2 + 3) * 4.</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Grammar used in Parser.py</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E  →  T + E  |  T          (Expression: addition)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T  →  F * T  |  F          (Term: multiplication)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F  →  ( E )  |  digit      (Factor: grouped or number)</w:t>
      </w:r>
    </w:p>
    <w:p>
      <w:pPr>
        <w:spacing w:after="40" w:before="40"/>
      </w:pPr>
      <w:r>
        <w:t xml:space="preserve"/>
      </w:r>
    </w:p>
    <w:p>
      <w:pPr>
        <w:spacing w:after="60" w:before="60"/>
      </w:pPr>
      <w:r>
        <w:rPr>
          <w:rFonts w:ascii="Arial" w:cs="Arial" w:eastAsia="Arial" w:hAnsi="Arial"/>
          <w:color w:val="000000"/>
          <w:sz w:val="22"/>
          <w:szCs w:val="22"/>
        </w:rPr>
        <w:t xml:space="preserve">This is a recursive-descent parser — each grammar rule becomes one function (E, T, F). Each function calls the others, naturally implementing operator precedence because multiplication is nested deeper than addition.</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Step-by-step Execution for (2+3)*4</w:t>
      </w:r>
    </w:p>
    <w:p>
      <w:pPr>
        <w:pStyle w:val="ListParagraph"/>
        <w:numPr>
          <w:ilvl w:val="0"/>
          <w:numId w:val="3"/>
        </w:numPr>
        <w:spacing w:after="40" w:before="40"/>
      </w:pPr>
      <w:r>
        <w:rPr>
          <w:rFonts w:ascii="Arial" w:cs="Arial" w:eastAsia="Arial" w:hAnsi="Arial"/>
          <w:color w:val="000000"/>
          <w:sz w:val="22"/>
          <w:szCs w:val="22"/>
        </w:rPr>
        <w:t xml:space="preserve">Call E()  →  calls T()</w:t>
      </w:r>
    </w:p>
    <w:p>
      <w:pPr>
        <w:pStyle w:val="ListParagraph"/>
        <w:numPr>
          <w:ilvl w:val="0"/>
          <w:numId w:val="3"/>
        </w:numPr>
        <w:spacing w:after="40" w:before="40"/>
      </w:pPr>
      <w:r>
        <w:rPr>
          <w:rFonts w:ascii="Arial" w:cs="Arial" w:eastAsia="Arial" w:hAnsi="Arial"/>
          <w:color w:val="000000"/>
          <w:sz w:val="22"/>
          <w:szCs w:val="22"/>
        </w:rPr>
        <w:t xml:space="preserve">T() calls F()  →  sees ( so enters grouping</w:t>
      </w:r>
    </w:p>
    <w:p>
      <w:pPr>
        <w:pStyle w:val="ListParagraph"/>
        <w:numPr>
          <w:ilvl w:val="0"/>
          <w:numId w:val="3"/>
        </w:numPr>
        <w:spacing w:after="40" w:before="40"/>
      </w:pPr>
      <w:r>
        <w:rPr>
          <w:rFonts w:ascii="Arial" w:cs="Arial" w:eastAsia="Arial" w:hAnsi="Arial"/>
          <w:color w:val="000000"/>
          <w:sz w:val="22"/>
          <w:szCs w:val="22"/>
        </w:rPr>
        <w:t xml:space="preserve">Inside group: E() sees 2+3, produces 5</w:t>
      </w:r>
    </w:p>
    <w:p>
      <w:pPr>
        <w:pStyle w:val="ListParagraph"/>
        <w:numPr>
          <w:ilvl w:val="0"/>
          <w:numId w:val="3"/>
        </w:numPr>
        <w:spacing w:after="40" w:before="40"/>
      </w:pPr>
      <w:r>
        <w:rPr>
          <w:rFonts w:ascii="Arial" w:cs="Arial" w:eastAsia="Arial" w:hAnsi="Arial"/>
          <w:color w:val="000000"/>
          <w:sz w:val="22"/>
          <w:szCs w:val="22"/>
        </w:rPr>
        <w:t xml:space="preserve">Back in T(): sees * so calls T() again  →  reads 4</w:t>
      </w:r>
    </w:p>
    <w:p>
      <w:pPr>
        <w:pStyle w:val="ListParagraph"/>
        <w:numPr>
          <w:ilvl w:val="0"/>
          <w:numId w:val="3"/>
        </w:numPr>
        <w:spacing w:after="40" w:before="40"/>
      </w:pPr>
      <w:r>
        <w:rPr>
          <w:rFonts w:ascii="Arial" w:cs="Arial" w:eastAsia="Arial" w:hAnsi="Arial"/>
          <w:color w:val="000000"/>
          <w:sz w:val="22"/>
          <w:szCs w:val="22"/>
        </w:rPr>
        <w:t xml:space="preserve">Result: 5 * 4 = 20</w:t>
      </w:r>
    </w:p>
    <w:p>
      <w:pPr>
        <w:spacing w:after="40" w:before="40"/>
      </w:pPr>
      <w:r>
        <w:t xml:space="preserve"/>
      </w:r>
    </w:p>
    <w:p>
      <w:pPr>
        <w:pBdr>
          <w:top w:val="none" w:sz="0" w:space="0" w:color="auto"/>
          <w:left w:val="single" w:color="C05000" w:sz="12" w:space="12"/>
        </w:pBdr>
        <w:spacing w:after="80" w:before="80"/>
        <w:ind w:left="720"/>
      </w:pPr>
      <w:r>
        <w:rPr>
          <w:rFonts w:ascii="Arial" w:cs="Arial" w:eastAsia="Arial" w:hAnsi="Arial"/>
          <w:b/>
          <w:bCs/>
          <w:color w:val="C05000"/>
          <w:sz w:val="22"/>
          <w:szCs w:val="22"/>
        </w:rPr>
        <w:t xml:space="preserve">💡 NOTE: </w:t>
      </w:r>
      <w:r>
        <w:rPr>
          <w:rFonts w:ascii="Arial" w:cs="Arial" w:eastAsia="Arial" w:hAnsi="Arial"/>
          <w:i/>
          <w:iCs/>
          <w:color w:val="595959"/>
          <w:sz w:val="22"/>
          <w:szCs w:val="22"/>
        </w:rPr>
        <w:t xml:space="preserve">Parser.py is a standalone prototype. The full parser integrated into the compiler is inside Module3_SemanticAnalyzer.py and handles all Scandium constructs.</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Module 3 — Semantic Analyser  (Module3_SemanticAnalyzer.py)</w:t>
      </w:r>
    </w:p>
    <w:p>
      <w:pPr>
        <w:pStyle w:val="Heading3"/>
        <w:spacing w:after="80" w:before="200"/>
      </w:pPr>
      <w:r>
        <w:rPr>
          <w:rFonts w:ascii="Arial" w:cs="Arial" w:eastAsia="Arial" w:hAnsi="Arial"/>
          <w:b/>
          <w:bCs/>
          <w:color w:val="1F7A4D"/>
          <w:sz w:val="24"/>
          <w:szCs w:val="24"/>
        </w:rPr>
        <w:t xml:space="preserve">What is Semantic Analysis?</w:t>
      </w:r>
    </w:p>
    <w:p>
      <w:pPr>
        <w:spacing w:after="60" w:before="60"/>
      </w:pPr>
      <w:r>
        <w:rPr>
          <w:rFonts w:ascii="Arial" w:cs="Arial" w:eastAsia="Arial" w:hAnsi="Arial"/>
          <w:color w:val="000000"/>
          <w:sz w:val="22"/>
          <w:szCs w:val="22"/>
        </w:rPr>
        <w:t xml:space="preserve">Semantic Analysis is the third phase. After the lexer and parser confirm the code is syntactically correct, the semantic analyser checks whether the code actually makes sense — for example, are you using a variable before declaring it? Are you adding a number to a string?</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Two parts in this module</w:t>
      </w:r>
    </w:p>
    <w:p>
      <w:pPr>
        <w:pStyle w:val="ListParagraph"/>
        <w:numPr>
          <w:ilvl w:val="0"/>
          <w:numId w:val="2"/>
        </w:numPr>
        <w:spacing w:after="40" w:before="40"/>
      </w:pPr>
      <w:r>
        <w:rPr>
          <w:rFonts w:ascii="Arial" w:cs="Arial" w:eastAsia="Arial" w:hAnsi="Arial"/>
          <w:b/>
          <w:bCs/>
          <w:color w:val="000000"/>
          <w:sz w:val="22"/>
          <w:szCs w:val="22"/>
        </w:rPr>
        <w:t xml:space="preserve">Parser (full) — builds the complete AST for all Scandium constructs using a recursive-descent parser with proper operator precedence.</w:t>
      </w:r>
    </w:p>
    <w:p>
      <w:pPr>
        <w:pStyle w:val="ListParagraph"/>
        <w:numPr>
          <w:ilvl w:val="0"/>
          <w:numId w:val="2"/>
        </w:numPr>
        <w:spacing w:after="40" w:before="40"/>
      </w:pPr>
      <w:r>
        <w:rPr>
          <w:rFonts w:ascii="Arial" w:cs="Arial" w:eastAsia="Arial" w:hAnsi="Arial"/>
          <w:b/>
          <w:bCs/>
          <w:color w:val="000000"/>
          <w:sz w:val="22"/>
          <w:szCs w:val="22"/>
        </w:rPr>
        <w:t xml:space="preserve">Semantic Analyser — walks the AST using the Visitor Pattern and enforces language rules using a Symbol Table.</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What the Symbol Table does</w:t>
      </w:r>
    </w:p>
    <w:p>
      <w:pPr>
        <w:spacing w:after="60" w:before="60"/>
      </w:pPr>
      <w:r>
        <w:rPr>
          <w:rFonts w:ascii="Arial" w:cs="Arial" w:eastAsia="Arial" w:hAnsi="Arial"/>
          <w:color w:val="000000"/>
          <w:sz w:val="22"/>
          <w:szCs w:val="22"/>
        </w:rPr>
        <w:t xml:space="preserve">A Symbol Table is a dictionary that maps variable names to their types (int, float, str, bool, func). It has a parent pointer, forming a chain of scopes — global scope at the top, nested scopes for if-bodies, while-bodies, and functions below.</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Checks performed</w:t>
      </w:r>
    </w:p>
    <w:p>
      <w:pPr>
        <w:pStyle w:val="ListParagraph"/>
        <w:numPr>
          <w:ilvl w:val="0"/>
          <w:numId w:val="3"/>
        </w:numPr>
        <w:spacing w:after="40" w:before="40"/>
      </w:pPr>
      <w:r>
        <w:rPr>
          <w:rFonts w:ascii="Arial" w:cs="Arial" w:eastAsia="Arial" w:hAnsi="Arial"/>
          <w:color w:val="000000"/>
          <w:sz w:val="22"/>
          <w:szCs w:val="22"/>
        </w:rPr>
        <w:t xml:space="preserve">Variable declared before use — raise error if identifier is unknown.</w:t>
      </w:r>
    </w:p>
    <w:p>
      <w:pPr>
        <w:pStyle w:val="ListParagraph"/>
        <w:numPr>
          <w:ilvl w:val="0"/>
          <w:numId w:val="3"/>
        </w:numPr>
        <w:spacing w:after="40" w:before="40"/>
      </w:pPr>
      <w:r>
        <w:rPr>
          <w:rFonts w:ascii="Arial" w:cs="Arial" w:eastAsia="Arial" w:hAnsi="Arial"/>
          <w:color w:val="000000"/>
          <w:sz w:val="22"/>
          <w:szCs w:val="22"/>
        </w:rPr>
        <w:t xml:space="preserve">No duplicate declarations in same scope — error if Let x declared twice.</w:t>
      </w:r>
    </w:p>
    <w:p>
      <w:pPr>
        <w:pStyle w:val="ListParagraph"/>
        <w:numPr>
          <w:ilvl w:val="0"/>
          <w:numId w:val="3"/>
        </w:numPr>
        <w:spacing w:after="40" w:before="40"/>
      </w:pPr>
      <w:r>
        <w:rPr>
          <w:rFonts w:ascii="Arial" w:cs="Arial" w:eastAsia="Arial" w:hAnsi="Arial"/>
          <w:color w:val="000000"/>
          <w:sz w:val="22"/>
          <w:szCs w:val="22"/>
        </w:rPr>
        <w:t xml:space="preserve">Type compatibility — error if arithmetic is applied to incompatible types.</w:t>
      </w:r>
    </w:p>
    <w:p>
      <w:pPr>
        <w:pStyle w:val="ListParagraph"/>
        <w:numPr>
          <w:ilvl w:val="0"/>
          <w:numId w:val="3"/>
        </w:numPr>
        <w:spacing w:after="40" w:before="40"/>
      </w:pPr>
      <w:r>
        <w:rPr>
          <w:rFonts w:ascii="Arial" w:cs="Arial" w:eastAsia="Arial" w:hAnsi="Arial"/>
          <w:color w:val="000000"/>
          <w:sz w:val="22"/>
          <w:szCs w:val="22"/>
        </w:rPr>
        <w:t xml:space="preserve">Function calls — error if calling something that was not declared as a function.</w:t>
      </w:r>
    </w:p>
    <w:p>
      <w:pPr>
        <w:pStyle w:val="ListParagraph"/>
        <w:numPr>
          <w:ilvl w:val="0"/>
          <w:numId w:val="3"/>
        </w:numPr>
        <w:spacing w:after="40" w:before="40"/>
      </w:pPr>
      <w:r>
        <w:rPr>
          <w:rFonts w:ascii="Arial" w:cs="Arial" w:eastAsia="Arial" w:hAnsi="Arial"/>
          <w:color w:val="000000"/>
          <w:sz w:val="22"/>
          <w:szCs w:val="22"/>
        </w:rPr>
        <w:t xml:space="preserve">Return outside function — error if Return is used at global scope.</w:t>
      </w:r>
    </w:p>
    <w:p>
      <w:pPr>
        <w:pStyle w:val="ListParagraph"/>
        <w:numPr>
          <w:ilvl w:val="0"/>
          <w:numId w:val="3"/>
        </w:numPr>
        <w:spacing w:after="40" w:before="40"/>
      </w:pPr>
      <w:r>
        <w:rPr>
          <w:rFonts w:ascii="Arial" w:cs="Arial" w:eastAsia="Arial" w:hAnsi="Arial"/>
          <w:color w:val="000000"/>
          <w:sz w:val="22"/>
          <w:szCs w:val="22"/>
        </w:rPr>
        <w:t xml:space="preserve">Type inference — result type of BinOp is inferred (int+float → float, etc.).</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AST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AST Node</w:t>
            </w:r>
          </w:p>
        </w:tc>
        <w:tc>
          <w:tcPr>
            <w:tcW w:type="dxa" w:w="26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Scandium Code</w:t>
            </w:r>
          </w:p>
        </w:tc>
        <w:tc>
          <w:tcPr>
            <w:tcW w:type="dxa" w:w="47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LetNode</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Let x = 5;</w:t>
            </w:r>
          </w:p>
        </w:tc>
        <w:tc>
          <w:tcPr>
            <w:tcW w:type="dxa" w:w="4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declaration</w:t>
            </w:r>
          </w:p>
        </w:tc>
      </w:tr>
      <w:tr>
        <w:tc>
          <w:tcPr>
            <w:tcW w:type="dxa" w:w="2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AssignNode</w:t>
            </w:r>
          </w:p>
        </w:tc>
        <w:tc>
          <w:tcPr>
            <w:tcW w:type="dxa" w:w="2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x = 10;</w:t>
            </w:r>
          </w:p>
        </w:tc>
        <w:tc>
          <w:tcPr>
            <w:tcW w:type="dxa" w:w="47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Re-assignment</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PrintNode</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Print(x);</w:t>
            </w:r>
          </w:p>
        </w:tc>
        <w:tc>
          <w:tcPr>
            <w:tcW w:type="dxa" w:w="4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statement</w:t>
            </w:r>
          </w:p>
        </w:tc>
      </w:tr>
      <w:tr>
        <w:tc>
          <w:tcPr>
            <w:tcW w:type="dxa" w:w="2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BinOpNode</w:t>
            </w:r>
          </w:p>
        </w:tc>
        <w:tc>
          <w:tcPr>
            <w:tcW w:type="dxa" w:w="2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 b</w:t>
            </w:r>
          </w:p>
        </w:tc>
        <w:tc>
          <w:tcPr>
            <w:tcW w:type="dxa" w:w="47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operation</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UnaryOpNode</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flag</w:t>
            </w:r>
          </w:p>
        </w:tc>
        <w:tc>
          <w:tcPr>
            <w:tcW w:type="dxa" w:w="4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Unary operation</w:t>
            </w:r>
          </w:p>
        </w:tc>
      </w:tr>
      <w:tr>
        <w:tc>
          <w:tcPr>
            <w:tcW w:type="dxa" w:w="2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IfNode</w:t>
            </w:r>
          </w:p>
        </w:tc>
        <w:tc>
          <w:tcPr>
            <w:tcW w:type="dxa" w:w="2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If (...) {...}</w:t>
            </w:r>
          </w:p>
        </w:tc>
        <w:tc>
          <w:tcPr>
            <w:tcW w:type="dxa" w:w="47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Conditional</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WhileNode</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While (...) {...}</w:t>
            </w:r>
          </w:p>
        </w:tc>
        <w:tc>
          <w:tcPr>
            <w:tcW w:type="dxa" w:w="4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Loop</w:t>
            </w:r>
          </w:p>
        </w:tc>
      </w:tr>
      <w:tr>
        <w:tc>
          <w:tcPr>
            <w:tcW w:type="dxa" w:w="2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FuncDefNode</w:t>
            </w:r>
          </w:p>
        </w:tc>
        <w:tc>
          <w:tcPr>
            <w:tcW w:type="dxa" w:w="2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Func f(a) {...}</w:t>
            </w:r>
          </w:p>
        </w:tc>
        <w:tc>
          <w:tcPr>
            <w:tcW w:type="dxa" w:w="47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Function definition</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FuncCallNode</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f(3)</w:t>
            </w:r>
          </w:p>
        </w:tc>
        <w:tc>
          <w:tcPr>
            <w:tcW w:type="dxa" w:w="4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Function call</w:t>
            </w:r>
          </w:p>
        </w:tc>
      </w:tr>
      <w:tr>
        <w:tc>
          <w:tcPr>
            <w:tcW w:type="dxa" w:w="20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ReturnNode</w:t>
            </w:r>
          </w:p>
        </w:tc>
        <w:tc>
          <w:tcPr>
            <w:tcW w:type="dxa" w:w="2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x;</w:t>
            </w:r>
          </w:p>
        </w:tc>
        <w:tc>
          <w:tcPr>
            <w:tcW w:type="dxa" w:w="47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from function</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Module 4 — TAC Generator  (Module4_TACGenerator.py)</w:t>
      </w:r>
    </w:p>
    <w:p>
      <w:pPr>
        <w:pStyle w:val="Heading3"/>
        <w:spacing w:after="80" w:before="200"/>
      </w:pPr>
      <w:r>
        <w:rPr>
          <w:rFonts w:ascii="Arial" w:cs="Arial" w:eastAsia="Arial" w:hAnsi="Arial"/>
          <w:b/>
          <w:bCs/>
          <w:color w:val="1F7A4D"/>
          <w:sz w:val="24"/>
          <w:szCs w:val="24"/>
        </w:rPr>
        <w:t xml:space="preserve">What is Three-Address Code (TAC)?</w:t>
      </w:r>
    </w:p>
    <w:p>
      <w:pPr>
        <w:spacing w:after="60" w:before="60"/>
      </w:pPr>
      <w:r>
        <w:rPr>
          <w:rFonts w:ascii="Arial" w:cs="Arial" w:eastAsia="Arial" w:hAnsi="Arial"/>
          <w:color w:val="000000"/>
          <w:sz w:val="22"/>
          <w:szCs w:val="22"/>
        </w:rPr>
        <w:t xml:space="preserve">Three-Address Code is an intermediate representation between the high-level AST and low-level assembly. Each TAC instruction has at most three operands: a result on the left and up to two operands on the right. Temporary variables (t1, t2, t3 …) hold intermediate results.</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TAC Instruction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w:t>
            </w:r>
          </w:p>
        </w:tc>
        <w:tc>
          <w:tcPr>
            <w:tcW w:type="dxa" w:w="26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c>
          <w:tcPr>
            <w:tcW w:type="dxa" w:w="39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result = op1 op op2</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t1 = 2 * 3</w:t>
            </w:r>
          </w:p>
        </w:tc>
        <w:tc>
          <w:tcPr>
            <w:tcW w:type="dxa" w:w="3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operation</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result = op op1</w:t>
            </w:r>
          </w:p>
        </w:tc>
        <w:tc>
          <w:tcPr>
            <w:tcW w:type="dxa" w:w="2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t2 = -x</w:t>
            </w:r>
          </w:p>
        </w:tc>
        <w:tc>
          <w:tcPr>
            <w:tcW w:type="dxa" w:w="3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Unary operation</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result = op1</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a = t2</w:t>
            </w:r>
          </w:p>
        </w:tc>
        <w:tc>
          <w:tcPr>
            <w:tcW w:type="dxa" w:w="3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 / assignment</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op1</w:t>
            </w:r>
          </w:p>
        </w:tc>
        <w:tc>
          <w:tcPr>
            <w:tcW w:type="dxa" w:w="2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a</w:t>
            </w:r>
          </w:p>
        </w:tc>
        <w:tc>
          <w:tcPr>
            <w:tcW w:type="dxa" w:w="3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value</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 L:</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L1:</w:t>
            </w:r>
          </w:p>
        </w:tc>
        <w:tc>
          <w:tcPr>
            <w:tcW w:type="dxa" w:w="3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Jump target</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ifFalse op goto L</w:t>
            </w:r>
          </w:p>
        </w:tc>
        <w:tc>
          <w:tcPr>
            <w:tcW w:type="dxa" w:w="2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ifFalse t1 goto L2</w:t>
            </w:r>
          </w:p>
        </w:tc>
        <w:tc>
          <w:tcPr>
            <w:tcW w:type="dxa" w:w="3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Conditional jump</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goto L</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goto L1</w:t>
            </w:r>
          </w:p>
        </w:tc>
        <w:tc>
          <w:tcPr>
            <w:tcW w:type="dxa" w:w="3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Unconditional jump</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 op1</w:t>
            </w:r>
          </w:p>
        </w:tc>
        <w:tc>
          <w:tcPr>
            <w:tcW w:type="dxa" w:w="2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 3</w:t>
            </w:r>
          </w:p>
        </w:tc>
        <w:tc>
          <w:tcPr>
            <w:tcW w:type="dxa" w:w="3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function argument</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result = call f, n</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t3 = call add, 2</w:t>
            </w:r>
          </w:p>
        </w:tc>
        <w:tc>
          <w:tcPr>
            <w:tcW w:type="dxa" w:w="3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Function call</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op1</w:t>
            </w:r>
          </w:p>
        </w:tc>
        <w:tc>
          <w:tcPr>
            <w:tcW w:type="dxa" w:w="2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t1</w:t>
            </w:r>
          </w:p>
        </w:tc>
        <w:tc>
          <w:tcPr>
            <w:tcW w:type="dxa" w:w="3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from function</w:t>
            </w:r>
          </w:p>
        </w:tc>
      </w:tr>
    </w:tbl>
    <w:p>
      <w:pPr>
        <w:spacing w:after="40" w:before="40"/>
      </w:pPr>
      <w:r>
        <w:t xml:space="preserve"/>
      </w:r>
    </w:p>
    <w:p>
      <w:pPr>
        <w:pStyle w:val="Heading3"/>
        <w:spacing w:after="80" w:before="200"/>
      </w:pPr>
      <w:r>
        <w:rPr>
          <w:rFonts w:ascii="Arial" w:cs="Arial" w:eastAsia="Arial" w:hAnsi="Arial"/>
          <w:b/>
          <w:bCs/>
          <w:color w:val="1F7A4D"/>
          <w:sz w:val="24"/>
          <w:szCs w:val="24"/>
        </w:rPr>
        <w:t xml:space="preserve">Step-by-step Process</w:t>
      </w:r>
    </w:p>
    <w:p>
      <w:pPr>
        <w:pStyle w:val="ListParagraph"/>
        <w:numPr>
          <w:ilvl w:val="0"/>
          <w:numId w:val="3"/>
        </w:numPr>
        <w:spacing w:after="40" w:before="40"/>
      </w:pPr>
      <w:r>
        <w:rPr>
          <w:rFonts w:ascii="Arial" w:cs="Arial" w:eastAsia="Arial" w:hAnsi="Arial"/>
          <w:color w:val="000000"/>
          <w:sz w:val="22"/>
          <w:szCs w:val="22"/>
        </w:rPr>
        <w:t xml:space="preserve">Post-order traversal — visit left child, then right child, then parent node.</w:t>
      </w:r>
    </w:p>
    <w:p>
      <w:pPr>
        <w:pStyle w:val="ListParagraph"/>
        <w:numPr>
          <w:ilvl w:val="0"/>
          <w:numId w:val="3"/>
        </w:numPr>
        <w:spacing w:after="40" w:before="40"/>
      </w:pPr>
      <w:r>
        <w:rPr>
          <w:rFonts w:ascii="Arial" w:cs="Arial" w:eastAsia="Arial" w:hAnsi="Arial"/>
          <w:color w:val="000000"/>
          <w:sz w:val="22"/>
          <w:szCs w:val="22"/>
        </w:rPr>
        <w:t xml:space="preserve">For each leaf (number/variable): return its value directly as a string.</w:t>
      </w:r>
    </w:p>
    <w:p>
      <w:pPr>
        <w:pStyle w:val="ListParagraph"/>
        <w:numPr>
          <w:ilvl w:val="0"/>
          <w:numId w:val="3"/>
        </w:numPr>
        <w:spacing w:after="40" w:before="40"/>
      </w:pPr>
      <w:r>
        <w:rPr>
          <w:rFonts w:ascii="Arial" w:cs="Arial" w:eastAsia="Arial" w:hAnsi="Arial"/>
          <w:color w:val="000000"/>
          <w:sz w:val="22"/>
          <w:szCs w:val="22"/>
        </w:rPr>
        <w:t xml:space="preserve">For each BinOp node: generate TAC for left, generate TAC for right, allocate a new temp tN, emit   tN = left op right.</w:t>
      </w:r>
    </w:p>
    <w:p>
      <w:pPr>
        <w:pStyle w:val="ListParagraph"/>
        <w:numPr>
          <w:ilvl w:val="0"/>
          <w:numId w:val="3"/>
        </w:numPr>
        <w:spacing w:after="40" w:before="40"/>
      </w:pPr>
      <w:r>
        <w:rPr>
          <w:rFonts w:ascii="Arial" w:cs="Arial" w:eastAsia="Arial" w:hAnsi="Arial"/>
          <w:color w:val="000000"/>
          <w:sz w:val="22"/>
          <w:szCs w:val="22"/>
        </w:rPr>
        <w:t xml:space="preserve">For Let/Assign: generate TAC for the expression, then emit a copy   varName = tN.</w:t>
      </w:r>
    </w:p>
    <w:p>
      <w:pPr>
        <w:pStyle w:val="ListParagraph"/>
        <w:numPr>
          <w:ilvl w:val="0"/>
          <w:numId w:val="3"/>
        </w:numPr>
        <w:spacing w:after="40" w:before="40"/>
      </w:pPr>
      <w:r>
        <w:rPr>
          <w:rFonts w:ascii="Arial" w:cs="Arial" w:eastAsia="Arial" w:hAnsi="Arial"/>
          <w:color w:val="000000"/>
          <w:sz w:val="22"/>
          <w:szCs w:val="22"/>
        </w:rPr>
        <w:t xml:space="preserve">For If: emit ifFalse condition goto L_false, emit body TAC, emit goto L_end, emit L_false:, emit else TAC, emit L_end:.</w:t>
      </w:r>
    </w:p>
    <w:p>
      <w:pPr>
        <w:pStyle w:val="ListParagraph"/>
        <w:numPr>
          <w:ilvl w:val="0"/>
          <w:numId w:val="3"/>
        </w:numPr>
        <w:spacing w:after="40" w:before="40"/>
      </w:pPr>
      <w:r>
        <w:rPr>
          <w:rFonts w:ascii="Arial" w:cs="Arial" w:eastAsia="Arial" w:hAnsi="Arial"/>
          <w:color w:val="000000"/>
          <w:sz w:val="22"/>
          <w:szCs w:val="22"/>
        </w:rPr>
        <w:t xml:space="preserve">For While: emit L_start:, emit condition check, emit body, emit goto L_start, emit L_end:.</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Example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Source:   Let a = 2 * 3 + 4;</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TAC:      t1 = 2 * 3</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t2 = t1 + 4</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a  = t2</w:t>
      </w:r>
    </w:p>
    <w:p>
      <w:pPr>
        <w:spacing w:after="40" w:before="40"/>
      </w:pPr>
      <w:r>
        <w:t xml:space="preserve"/>
      </w:r>
    </w:p>
    <w:p>
      <w:pPr>
        <w:pBdr>
          <w:top w:val="none" w:sz="0" w:space="0" w:color="auto"/>
          <w:left w:val="single" w:color="C05000" w:sz="12" w:space="12"/>
        </w:pBdr>
        <w:spacing w:after="80" w:before="80"/>
        <w:ind w:left="720"/>
      </w:pPr>
      <w:r>
        <w:rPr>
          <w:rFonts w:ascii="Arial" w:cs="Arial" w:eastAsia="Arial" w:hAnsi="Arial"/>
          <w:b/>
          <w:bCs/>
          <w:color w:val="C05000"/>
          <w:sz w:val="22"/>
          <w:szCs w:val="22"/>
        </w:rPr>
        <w:t xml:space="preserve">💡 NOTE: </w:t>
      </w:r>
      <w:r>
        <w:rPr>
          <w:rFonts w:ascii="Arial" w:cs="Arial" w:eastAsia="Arial" w:hAnsi="Arial"/>
          <w:i/>
          <w:iCs/>
          <w:color w:val="595959"/>
          <w:sz w:val="22"/>
          <w:szCs w:val="22"/>
        </w:rPr>
        <w:t xml:space="preserve">TAC is machine-independent. The same TAC can be translated to x86-64, ARM, RISC-V, or any other architecture.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Module 5 — DAG Optimiser  (Module5_Optimizer.py)</w:t>
      </w:r>
    </w:p>
    <w:p>
      <w:pPr>
        <w:pStyle w:val="Heading3"/>
        <w:spacing w:after="80" w:before="200"/>
      </w:pPr>
      <w:r>
        <w:rPr>
          <w:rFonts w:ascii="Arial" w:cs="Arial" w:eastAsia="Arial" w:hAnsi="Arial"/>
          <w:b/>
          <w:bCs/>
          <w:color w:val="1F7A4D"/>
          <w:sz w:val="24"/>
          <w:szCs w:val="24"/>
        </w:rPr>
        <w:t xml:space="preserve">What is a DAG?</w:t>
      </w:r>
    </w:p>
    <w:p>
      <w:pPr>
        <w:spacing w:after="60" w:before="60"/>
      </w:pPr>
      <w:r>
        <w:rPr>
          <w:rFonts w:ascii="Arial" w:cs="Arial" w:eastAsia="Arial" w:hAnsi="Arial"/>
          <w:color w:val="000000"/>
          <w:sz w:val="22"/>
          <w:szCs w:val="22"/>
        </w:rPr>
        <w:t xml:space="preserve">A Directed Acyclic Graph (DAG) is a data structure used to represent a basic block of TAC. In a DAG, each unique expression is represented by exactly one node. If the same expression appears twice, both occurrences share the same node — this is the key mechanism behind Common Subexpression Elimination.</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Two Optimisations Applied</w:t>
      </w:r>
    </w:p>
    <w:p>
      <w:pPr>
        <w:pStyle w:val="ListParagraph"/>
        <w:numPr>
          <w:ilvl w:val="0"/>
          <w:numId w:val="2"/>
        </w:numPr>
        <w:spacing w:after="40" w:before="40"/>
      </w:pPr>
      <w:r>
        <w:rPr>
          <w:rFonts w:ascii="Arial" w:cs="Arial" w:eastAsia="Arial" w:hAnsi="Arial"/>
          <w:b/>
          <w:bCs/>
          <w:color w:val="000000"/>
          <w:sz w:val="22"/>
          <w:szCs w:val="22"/>
        </w:rPr>
        <w:t xml:space="preserve">Common Subexpression Elimination (CSE) — if a*b is computed twice, the DAG reuses the same node. The second computation is replaced by a copy of the first result.</w:t>
      </w:r>
    </w:p>
    <w:p>
      <w:pPr>
        <w:pStyle w:val="ListParagraph"/>
        <w:numPr>
          <w:ilvl w:val="0"/>
          <w:numId w:val="2"/>
        </w:numPr>
        <w:spacing w:after="40" w:before="40"/>
      </w:pPr>
      <w:r>
        <w:rPr>
          <w:rFonts w:ascii="Arial" w:cs="Arial" w:eastAsia="Arial" w:hAnsi="Arial"/>
          <w:b/>
          <w:bCs/>
          <w:color w:val="000000"/>
          <w:sz w:val="22"/>
          <w:szCs w:val="22"/>
        </w:rPr>
        <w:t xml:space="preserve">Dead Code Elimination (DCE) — after DAG regeneration, any temporary variable tN that is assigned but never used as an operand is removed.</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How the DAG is built — step by step</w:t>
      </w:r>
    </w:p>
    <w:p>
      <w:pPr>
        <w:pStyle w:val="ListParagraph"/>
        <w:numPr>
          <w:ilvl w:val="0"/>
          <w:numId w:val="3"/>
        </w:numPr>
        <w:spacing w:after="40" w:before="40"/>
      </w:pPr>
      <w:r>
        <w:rPr>
          <w:rFonts w:ascii="Arial" w:cs="Arial" w:eastAsia="Arial" w:hAnsi="Arial"/>
          <w:color w:val="000000"/>
          <w:sz w:val="22"/>
          <w:szCs w:val="22"/>
        </w:rPr>
        <w:t xml:space="preserve">For each binop/unaryop instruction, find or create DAG nodes for both operands.</w:t>
      </w:r>
    </w:p>
    <w:p>
      <w:pPr>
        <w:pStyle w:val="ListParagraph"/>
        <w:numPr>
          <w:ilvl w:val="0"/>
          <w:numId w:val="3"/>
        </w:numPr>
        <w:spacing w:after="40" w:before="40"/>
      </w:pPr>
      <w:r>
        <w:rPr>
          <w:rFonts w:ascii="Arial" w:cs="Arial" w:eastAsia="Arial" w:hAnsi="Arial"/>
          <w:color w:val="000000"/>
          <w:sz w:val="22"/>
          <w:szCs w:val="22"/>
        </w:rPr>
        <w:t xml:space="preserve">Compute a key = (operator, left_node_id, right_node_id).</w:t>
      </w:r>
    </w:p>
    <w:p>
      <w:pPr>
        <w:pStyle w:val="ListParagraph"/>
        <w:numPr>
          <w:ilvl w:val="0"/>
          <w:numId w:val="3"/>
        </w:numPr>
        <w:spacing w:after="40" w:before="40"/>
      </w:pPr>
      <w:r>
        <w:rPr>
          <w:rFonts w:ascii="Arial" w:cs="Arial" w:eastAsia="Arial" w:hAnsi="Arial"/>
          <w:color w:val="000000"/>
          <w:sz w:val="22"/>
          <w:szCs w:val="22"/>
        </w:rPr>
        <w:t xml:space="preserve">If this key already exists in the expression map → reuse that node (CSE).</w:t>
      </w:r>
    </w:p>
    <w:p>
      <w:pPr>
        <w:pStyle w:val="ListParagraph"/>
        <w:numPr>
          <w:ilvl w:val="0"/>
          <w:numId w:val="3"/>
        </w:numPr>
        <w:spacing w:after="40" w:before="40"/>
      </w:pPr>
      <w:r>
        <w:rPr>
          <w:rFonts w:ascii="Arial" w:cs="Arial" w:eastAsia="Arial" w:hAnsi="Arial"/>
          <w:color w:val="000000"/>
          <w:sz w:val="22"/>
          <w:szCs w:val="22"/>
        </w:rPr>
        <w:t xml:space="preserve">Otherwise → create a new operator node and store in the expression map.</w:t>
      </w:r>
    </w:p>
    <w:p>
      <w:pPr>
        <w:pStyle w:val="ListParagraph"/>
        <w:numPr>
          <w:ilvl w:val="0"/>
          <w:numId w:val="3"/>
        </w:numPr>
        <w:spacing w:after="40" w:before="40"/>
      </w:pPr>
      <w:r>
        <w:rPr>
          <w:rFonts w:ascii="Arial" w:cs="Arial" w:eastAsia="Arial" w:hAnsi="Arial"/>
          <w:color w:val="000000"/>
          <w:sz w:val="22"/>
          <w:szCs w:val="22"/>
        </w:rPr>
        <w:t xml:space="preserve">Point the result variable to the found/created node.</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TAC Regeneration from DAG</w:t>
      </w:r>
    </w:p>
    <w:p>
      <w:pPr>
        <w:pStyle w:val="ListParagraph"/>
        <w:numPr>
          <w:ilvl w:val="0"/>
          <w:numId w:val="3"/>
        </w:numPr>
        <w:spacing w:after="40" w:before="40"/>
      </w:pPr>
      <w:r>
        <w:rPr>
          <w:rFonts w:ascii="Arial" w:cs="Arial" w:eastAsia="Arial" w:hAnsi="Arial"/>
          <w:color w:val="000000"/>
          <w:sz w:val="22"/>
          <w:szCs w:val="22"/>
        </w:rPr>
        <w:t xml:space="preserve">Walk each DAG node in order.</w:t>
      </w:r>
    </w:p>
    <w:p>
      <w:pPr>
        <w:pStyle w:val="ListParagraph"/>
        <w:numPr>
          <w:ilvl w:val="0"/>
          <w:numId w:val="3"/>
        </w:numPr>
        <w:spacing w:after="40" w:before="40"/>
      </w:pPr>
      <w:r>
        <w:rPr>
          <w:rFonts w:ascii="Arial" w:cs="Arial" w:eastAsia="Arial" w:hAnsi="Arial"/>
          <w:color w:val="000000"/>
          <w:sz w:val="22"/>
          <w:szCs w:val="22"/>
        </w:rPr>
        <w:t xml:space="preserve">For leaf nodes (constants, variables): return the value directly.</w:t>
      </w:r>
    </w:p>
    <w:p>
      <w:pPr>
        <w:pStyle w:val="ListParagraph"/>
        <w:numPr>
          <w:ilvl w:val="0"/>
          <w:numId w:val="3"/>
        </w:numPr>
        <w:spacing w:after="40" w:before="40"/>
      </w:pPr>
      <w:r>
        <w:rPr>
          <w:rFonts w:ascii="Arial" w:cs="Arial" w:eastAsia="Arial" w:hAnsi="Arial"/>
          <w:color w:val="000000"/>
          <w:sz w:val="22"/>
          <w:szCs w:val="22"/>
        </w:rPr>
        <w:t xml:space="preserve">For operator nodes: recursively emit children first, then emit the operator instruction with a canonical name.</w:t>
      </w:r>
    </w:p>
    <w:p>
      <w:pPr>
        <w:pStyle w:val="ListParagraph"/>
        <w:numPr>
          <w:ilvl w:val="0"/>
          <w:numId w:val="3"/>
        </w:numPr>
        <w:spacing w:after="40" w:before="40"/>
      </w:pPr>
      <w:r>
        <w:rPr>
          <w:rFonts w:ascii="Arial" w:cs="Arial" w:eastAsia="Arial" w:hAnsi="Arial"/>
          <w:color w:val="000000"/>
          <w:sz w:val="22"/>
          <w:szCs w:val="22"/>
        </w:rPr>
        <w:t xml:space="preserve">If multiple variables point to the same node, emit copy instructions for the aliases.</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Example — CSE in Action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Before optimisation: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t1 = a * b</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t2 = t1 + 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t3 = a * b          # duplicate of t1!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t4 = t3 + d</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After CSE + DCE: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t1 = a * b          # computed only once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t2 = t1 + 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t3 = t1 + d         # reuses t1 (a*b already done)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Module 6 — Mini-Compiler  (Module6_MiniCompiler.py)</w:t>
      </w:r>
    </w:p>
    <w:p>
      <w:pPr>
        <w:pStyle w:val="Heading3"/>
        <w:spacing w:after="80" w:before="200"/>
      </w:pPr>
      <w:r>
        <w:rPr>
          <w:rFonts w:ascii="Arial" w:cs="Arial" w:eastAsia="Arial" w:hAnsi="Arial"/>
          <w:b/>
          <w:bCs/>
          <w:color w:val="1F7A4D"/>
          <w:sz w:val="24"/>
          <w:szCs w:val="24"/>
        </w:rPr>
        <w:t xml:space="preserve">Full Pipeline Integration</w:t>
      </w:r>
    </w:p>
    <w:p>
      <w:pPr>
        <w:spacing w:after="60" w:before="60"/>
      </w:pPr>
      <w:r>
        <w:rPr>
          <w:rFonts w:ascii="Arial" w:cs="Arial" w:eastAsia="Arial" w:hAnsi="Arial"/>
          <w:color w:val="000000"/>
          <w:sz w:val="22"/>
          <w:szCs w:val="22"/>
        </w:rPr>
        <w:t xml:space="preserve">Module 6 ties all five previous modules together into a single compiler. You pass it a .sc source file, and it runs all six phases automatically, printing per-phase output and writing an .asm assembly file.</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Running the compiler</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Run all 5 built-in demo programs:</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python Module6_MiniCompiler.py --demo</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Compile your own .sc file: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python Module6_MiniCompiler.py myprogram.sc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Output: myprogram.asm</w:t>
      </w:r>
    </w:p>
    <w:p>
      <w:pPr>
        <w:spacing w:after="40" w:before="40"/>
      </w:pPr>
      <w:r>
        <w:t xml:space="preserve"/>
      </w:r>
    </w:p>
    <w:p>
      <w:pPr>
        <w:pStyle w:val="Heading3"/>
        <w:spacing w:after="80" w:before="200"/>
      </w:pPr>
      <w:r>
        <w:rPr>
          <w:rFonts w:ascii="Arial" w:cs="Arial" w:eastAsia="Arial" w:hAnsi="Arial"/>
          <w:b/>
          <w:bCs/>
          <w:color w:val="1F7A4D"/>
          <w:sz w:val="24"/>
          <w:szCs w:val="24"/>
        </w:rPr>
        <w:t xml:space="preserve">Assembly Code Generated — Target Architecture</w:t>
      </w:r>
    </w:p>
    <w:p>
      <w:pPr>
        <w:spacing w:after="60" w:before="60"/>
      </w:pPr>
      <w:r>
        <w:rPr>
          <w:rFonts w:ascii="Arial" w:cs="Arial" w:eastAsia="Arial" w:hAnsi="Arial"/>
          <w:color w:val="000000"/>
          <w:sz w:val="22"/>
          <w:szCs w:val="22"/>
        </w:rPr>
        <w:t xml:space="preserve">The assembly generator targets x86-64 (64-bit Intel/AMD), using the System V AMD64 calling convention. The generated pseudo-assembly uses real x86 instructions: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TAC Instruction</w:t>
            </w:r>
          </w:p>
        </w:tc>
        <w:tc>
          <w:tcPr>
            <w:tcW w:type="dxa" w:w="31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Assembly Generated</w:t>
            </w:r>
          </w:p>
        </w:tc>
        <w:tc>
          <w:tcPr>
            <w:tcW w:type="dxa" w:w="34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t1 = 2 * 3</w:t>
            </w:r>
          </w:p>
        </w:tc>
        <w:tc>
          <w:tcPr>
            <w:tcW w:type="dxa" w:w="3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 rax, 2 / imul rax, 3</w:t>
            </w:r>
          </w:p>
        </w:tc>
        <w:tc>
          <w:tcPr>
            <w:tcW w:type="dxa" w:w="3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Multiplication via imul</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t2 = t1 + 4</w:t>
            </w:r>
          </w:p>
        </w:tc>
        <w:tc>
          <w:tcPr>
            <w:tcW w:type="dxa" w:w="31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mov rbx, rax / add rbx, 4</w:t>
            </w:r>
          </w:p>
        </w:tc>
        <w:tc>
          <w:tcPr>
            <w:tcW w:type="dxa" w:w="34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Addition via add</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a = t2</w:t>
            </w:r>
          </w:p>
        </w:tc>
        <w:tc>
          <w:tcPr>
            <w:tcW w:type="dxa" w:w="3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 rcx, rbx</w:t>
            </w:r>
          </w:p>
        </w:tc>
        <w:tc>
          <w:tcPr>
            <w:tcW w:type="dxa" w:w="3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copy</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a</w:t>
            </w:r>
          </w:p>
        </w:tc>
        <w:tc>
          <w:tcPr>
            <w:tcW w:type="dxa" w:w="31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mov rdi, rcx / call scandium_print</w:t>
            </w:r>
          </w:p>
        </w:tc>
        <w:tc>
          <w:tcPr>
            <w:tcW w:type="dxa" w:w="34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call</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ifFalse t1 goto L2</w:t>
            </w:r>
          </w:p>
        </w:tc>
        <w:tc>
          <w:tcPr>
            <w:tcW w:type="dxa" w:w="3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cmp rax, 0 / je L2</w:t>
            </w:r>
          </w:p>
        </w:tc>
        <w:tc>
          <w:tcPr>
            <w:tcW w:type="dxa" w:w="3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Conditional jump</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goto L1</w:t>
            </w:r>
          </w:p>
        </w:tc>
        <w:tc>
          <w:tcPr>
            <w:tcW w:type="dxa" w:w="31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jmp L1</w:t>
            </w:r>
          </w:p>
        </w:tc>
        <w:tc>
          <w:tcPr>
            <w:tcW w:type="dxa" w:w="34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Unconditional jump</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t1</w:t>
            </w:r>
          </w:p>
        </w:tc>
        <w:tc>
          <w:tcPr>
            <w:tcW w:type="dxa" w:w="3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 rax, rax / leave / ret</w:t>
            </w:r>
          </w:p>
        </w:tc>
        <w:tc>
          <w:tcPr>
            <w:tcW w:type="dxa" w:w="3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Function return</w:t>
            </w:r>
          </w:p>
        </w:tc>
      </w:tr>
    </w:tbl>
    <w:p>
      <w:pPr>
        <w:spacing w:after="40" w:before="40"/>
      </w:pPr>
      <w:r>
        <w:t xml:space="preserve"/>
      </w:r>
    </w:p>
    <w:p>
      <w:pPr>
        <w:pStyle w:val="Heading3"/>
        <w:spacing w:after="80" w:before="200"/>
      </w:pPr>
      <w:r>
        <w:rPr>
          <w:rFonts w:ascii="Arial" w:cs="Arial" w:eastAsia="Arial" w:hAnsi="Arial"/>
          <w:b/>
          <w:bCs/>
          <w:color w:val="1F7A4D"/>
          <w:sz w:val="24"/>
          <w:szCs w:val="24"/>
        </w:rPr>
        <w:t xml:space="preserve">Register Allocation Strategy</w:t>
      </w:r>
    </w:p>
    <w:p>
      <w:pPr>
        <w:spacing w:after="60" w:before="60"/>
      </w:pPr>
      <w:r>
        <w:rPr>
          <w:rFonts w:ascii="Arial" w:cs="Arial" w:eastAsia="Arial" w:hAnsi="Arial"/>
          <w:color w:val="000000"/>
          <w:sz w:val="22"/>
          <w:szCs w:val="22"/>
        </w:rPr>
        <w:t xml:space="preserve">The assembly generator uses a simple register pool approach: variables are assigned to physical CPU registers (rax, rbx, rcx, rdx, rsi, rdi, r8–r15) in order. When all registers are used, the oldest variable is spilled to the stack and its register is reused. Function arguments follow the System V ABI: first 6 arguments go in rdi, rsi, rdx, rcx, r8, r9; remaining arguments are pushed onto the stack.</w:t>
      </w:r>
    </w:p>
    <w:p>
      <w:pPr>
        <w:spacing w:after="40" w:before="40"/>
      </w:pPr>
      <w:r>
        <w:t xml:space="preserve"/>
      </w:r>
    </w:p>
    <w:p>
      <w:pPr>
        <w:pStyle w:val="Heading1"/>
        <w:pBdr>
          <w:bottom w:val="single" w:color="2E75B6" w:sz="8" w:space="6"/>
        </w:pBdr>
        <w:spacing w:after="160" w:before="360"/>
      </w:pPr>
      <w:r>
        <w:rPr>
          <w:rFonts w:ascii="Arial" w:cs="Arial" w:eastAsia="Arial" w:hAnsi="Arial"/>
          <w:b/>
          <w:bCs/>
          <w:color w:val="1B3A6B"/>
          <w:sz w:val="36"/>
          <w:szCs w:val="36"/>
        </w:rPr>
        <w:t xml:space="preserve">7. Running the Compiler — Quick Reference</w:t>
      </w:r>
    </w:p>
    <w:p>
      <w:pPr>
        <w:pStyle w:val="Heading2"/>
        <w:spacing w:after="120" w:before="280"/>
      </w:pPr>
      <w:r>
        <w:rPr>
          <w:rFonts w:ascii="Arial" w:cs="Arial" w:eastAsia="Arial" w:hAnsi="Arial"/>
          <w:b/>
          <w:bCs/>
          <w:color w:val="2E75B6"/>
          <w:sz w:val="28"/>
          <w:szCs w:val="28"/>
        </w:rPr>
        <w:t xml:space="preserve">7.1 File Setup</w:t>
      </w:r>
    </w:p>
    <w:p>
      <w:pPr>
        <w:spacing w:after="60" w:before="60"/>
      </w:pPr>
      <w:r>
        <w:rPr>
          <w:rFonts w:ascii="Arial" w:cs="Arial" w:eastAsia="Arial" w:hAnsi="Arial"/>
          <w:color w:val="000000"/>
          <w:sz w:val="22"/>
          <w:szCs w:val="22"/>
        </w:rPr>
        <w:t xml:space="preserve">All files must be in the same folder:</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LexerSc.py                  (Module 1 — your original)</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Parser.py                   (Module 2 — your original)</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Module3_SemanticAnalyzer.py (Module 3)</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Module4_TACGenerator.py     (Module 4)</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Module5_Optimizer.py        (Module 5)</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Module6_MiniCompiler.py     (Module 6 — entry point)</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myprogram.sc                (your source file)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7.2 Running Each Module Independently</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Module 1 — Tokenise a file: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python LexerSc.py myprogram.sc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Module 3 — Parse and check semantics:</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python Module3_SemanticAnalyzer.py</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Module 4 — Generate TAC: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python Module4_TACGenerator.py</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Module 5 — Optimise TAC: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python Module5_Optimizer.py</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Module 6 — Full compile (all phases):</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python Module6_MiniCompiler.py myprogram.sc</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7.3 Writing Your First .sc Program</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File: hello.sc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message = "Hello from Scandium!";</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Print(message);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a = 10;</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b = 20;</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sum = a + b;</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Print(sum);</w:t>
      </w:r>
    </w:p>
    <w:p>
      <w:pPr>
        <w:spacing w:after="40" w:before="40"/>
      </w:pPr>
      <w: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Run it:</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python Module6_MiniCompiler.py hello.sc</w:t>
      </w:r>
    </w:p>
    <w:p>
      <w:pPr>
        <w:spacing w:after="40" w:before="40"/>
      </w:pPr>
      <w:r>
        <w:t xml:space="preserve"/>
      </w:r>
    </w:p>
    <w:p>
      <w:pPr>
        <w:pStyle w:val="Heading1"/>
        <w:pBdr>
          <w:bottom w:val="single" w:color="2E75B6" w:sz="8" w:space="6"/>
        </w:pBdr>
        <w:spacing w:after="160" w:before="360"/>
      </w:pPr>
      <w:r>
        <w:rPr>
          <w:rFonts w:ascii="Arial" w:cs="Arial" w:eastAsia="Arial" w:hAnsi="Arial"/>
          <w:b/>
          <w:bCs/>
          <w:color w:val="1B3A6B"/>
          <w:sz w:val="36"/>
          <w:szCs w:val="36"/>
        </w:rPr>
        <w:t xml:space="preserve">8. Common Errors &amp;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Message</w:t>
            </w:r>
          </w:p>
        </w:tc>
        <w:tc>
          <w:tcPr>
            <w:tcW w:type="dxa" w:w="16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49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went wrong / Fix</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Illegal character 'X' at line N</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Lexer (M1)</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used a character Scandium doesn't recognise. Check for typos like @ $ ` ~</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Unterminated string at line N</w:t>
            </w:r>
          </w:p>
        </w:tc>
        <w:tc>
          <w:tcPr>
            <w:tcW w:type="dxa" w:w="1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Lexer (M1)</w:t>
            </w:r>
          </w:p>
        </w:tc>
        <w:tc>
          <w:tcPr>
            <w:tcW w:type="dxa" w:w="4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closing double-quote. Add the closing " </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Unterminated comment at line N</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Lexer (M1)</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Multi-line comment opened with ' but never closed.</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Expected '}' got ...</w:t>
            </w:r>
          </w:p>
        </w:tc>
        <w:tc>
          <w:tcPr>
            <w:tcW w:type="dxa" w:w="1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Parser (M3)</w:t>
            </w:r>
          </w:p>
        </w:tc>
        <w:tc>
          <w:tcPr>
            <w:tcW w:type="dxa" w:w="4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closing curly brace for If/While/Func block.</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'x' used before declaration</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Semantic (M3)</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Use Let x = ... before using x.</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'x' already declared</w:t>
            </w:r>
          </w:p>
        </w:tc>
        <w:tc>
          <w:tcPr>
            <w:tcW w:type="dxa" w:w="1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Semantic (M3)</w:t>
            </w:r>
          </w:p>
        </w:tc>
        <w:tc>
          <w:tcPr>
            <w:tcW w:type="dxa" w:w="4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Don't use Let twice for the same variable in the same scope.</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used outside of a function</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Semantic (M3)</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can only appear inside a Func body.</w:t>
            </w:r>
          </w:p>
        </w:tc>
      </w:tr>
      <w:tr>
        <w:tc>
          <w:tcPr>
            <w:tcW w:type="dxa" w:w="2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apply '+' to 'int' and 'str'</w:t>
            </w:r>
          </w:p>
        </w:tc>
        <w:tc>
          <w:tcPr>
            <w:tcW w:type="dxa" w:w="16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Semantic (M3)</w:t>
            </w:r>
          </w:p>
        </w:tc>
        <w:tc>
          <w:tcPr>
            <w:tcW w:type="dxa" w:w="49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You're mixing incompatible types. Convert or separate them.</w:t>
            </w:r>
          </w:p>
        </w:tc>
      </w:tr>
      <w:tr>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Function 'f' is not defined</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Semantic (M3)</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Define Func f(...) before calling f(...).</w:t>
            </w:r>
          </w:p>
        </w:tc>
      </w:tr>
    </w:tbl>
    <w:p>
      <w:pPr>
        <w:spacing w:after="40" w:before="40"/>
      </w:pPr>
      <w:r>
        <w:t xml:space="preserve"/>
      </w:r>
    </w:p>
    <w:p>
      <w:pPr>
        <w:pStyle w:val="Heading1"/>
        <w:pBdr>
          <w:bottom w:val="single" w:color="2E75B6" w:sz="8" w:space="6"/>
        </w:pBdr>
        <w:spacing w:after="160" w:before="360"/>
      </w:pPr>
      <w:r>
        <w:rPr>
          <w:rFonts w:ascii="Arial" w:cs="Arial" w:eastAsia="Arial" w:hAnsi="Arial"/>
          <w:b/>
          <w:bCs/>
          <w:color w:val="1B3A6B"/>
          <w:sz w:val="36"/>
          <w:szCs w:val="36"/>
        </w:rPr>
        <w:t xml:space="preserve">9. Scandium Quick Reference Card</w:t>
      </w:r>
    </w:p>
    <w:p>
      <w:pPr>
        <w:pStyle w:val="Heading2"/>
        <w:spacing w:after="120" w:before="280"/>
      </w:pPr>
      <w:r>
        <w:rPr>
          <w:rFonts w:ascii="Arial" w:cs="Arial" w:eastAsia="Arial" w:hAnsi="Arial"/>
          <w:b/>
          <w:bCs/>
          <w:color w:val="2E75B6"/>
          <w:sz w:val="28"/>
          <w:szCs w:val="28"/>
        </w:rPr>
        <w:t xml:space="preserve">Complete Syntax Cheatsheet</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Variables</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x = 42;           Let pi = 3.14;</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s = "Hello";      Let ok = True;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x = x + 1;            # reassign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Output</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Print(x);</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Arithmetic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c = a + b * 2 - (d / 4) % 3;</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Comparison &amp; Logic</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res = (a &gt; 0) AND (b &lt; 10);</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If / Elif / Else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If (x &gt; 0)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Print(x);</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Elif (x == 0)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Print("zero");</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Else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Print("negative");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While Loop</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While (i &lt; 10)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i = i + 1;</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Function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Func square(n) {</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    Return n * n;</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w:t>
      </w:r>
    </w:p>
    <w:p>
      <w:pPr>
        <w:pBdr>
          <w:top w:val="single" w:color="D9D9D9" w:sz="2"/>
          <w:bottom w:val="single" w:color="D9D9D9" w:sz="2"/>
          <w:left w:val="thick" w:color="2E75B6" w:sz="8"/>
          <w:right w:val="single" w:color="D9D9D9" w:sz="2"/>
        </w:pBdr>
        <w:shd w:fill="F0F4FA" w:val="clear"/>
        <w:spacing w:after="30" w:before="30"/>
        <w:ind w:left="720"/>
      </w:pPr>
      <w:r>
        <w:rPr>
          <w:rFonts w:ascii="Courier New" w:cs="Courier New" w:eastAsia="Courier New" w:hAnsi="Courier New"/>
          <w:color w:val="1B3A6B"/>
          <w:sz w:val="20"/>
          <w:szCs w:val="20"/>
        </w:rPr>
        <w:t xml:space="preserve">Let s = square(9);</w:t>
      </w:r>
    </w:p>
    <w:p>
      <w:pPr>
        <w:spacing w:after="40" w:before="40"/>
      </w:pPr>
      <w:r>
        <w:t xml:space="preserve"/>
      </w:r>
    </w:p>
    <w:p>
      <w:pPr>
        <w:pStyle w:val="Heading1"/>
        <w:pBdr>
          <w:bottom w:val="single" w:color="2E75B6" w:sz="8" w:space="6"/>
        </w:pBdr>
        <w:spacing w:after="160" w:before="360"/>
      </w:pPr>
      <w:r>
        <w:rPr>
          <w:rFonts w:ascii="Arial" w:cs="Arial" w:eastAsia="Arial" w:hAnsi="Arial"/>
          <w:b/>
          <w:bCs/>
          <w:color w:val="1B3A6B"/>
          <w:sz w:val="36"/>
          <w:szCs w:val="36"/>
        </w:rPr>
        <w:t xml:space="preserve">10. Glossary of Compiler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120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6360"/>
            <w:tcBorders>
              <w:top w:val="single" w:color="D9D9D9" w:sz="4"/>
              <w:left w:val="single" w:color="D9D9D9" w:sz="4"/>
              <w:bottom w:val="single" w:color="D9D9D9" w:sz="4"/>
              <w:right w:val="single" w:color="D9D9D9" w:sz="4"/>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M1 Lexer</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Smallest meaningful unit: keyword, number, operator</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Lexer / Scanner</w:t>
            </w:r>
          </w:p>
        </w:tc>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M1</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Converts source text to a stream of tokens</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Parser</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M2 / M3</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Checks grammar and builds an AST from tokens</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AST</w:t>
            </w:r>
          </w:p>
        </w:tc>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M3</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Abstract Syntax Tree — tree representation of code structure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Symbol Table</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M3</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Dictionary mapping variable names to their types and scope</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 Check</w:t>
            </w:r>
          </w:p>
        </w:tc>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M3</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Validates meaning: type correctness, declared variables, etc.</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TAC</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M4</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Three-Address Code — intermediate representation with temps</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Courier New" w:cs="Courier New" w:eastAsia="Courier New" w:hAnsi="Courier New"/>
                <w:color w:val="1B3A6B"/>
                <w:sz w:val="20"/>
                <w:szCs w:val="20"/>
              </w:rPr>
              <w:t xml:space="preserve">Temporary (tN)</w:t>
            </w:r>
          </w:p>
        </w:tc>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M4</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Compiler-generated variable holding an intermediate result</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DAG</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M5</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Directed Acyclic Graph used to detect common subexpressions</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CSE</w:t>
            </w:r>
          </w:p>
        </w:tc>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M5</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 Subexpression Elimination — avoids recomputing same expr</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DCE</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M5</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Dead Code Elimination — removes assignments never later used</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Generation</w:t>
            </w:r>
          </w:p>
        </w:tc>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M6</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Translates optimised TAC to assembly instructions</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M6</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Courier New" w:cs="Courier New" w:eastAsia="Courier New" w:hAnsi="Courier New"/>
                <w:color w:val="1B3A6B"/>
                <w:sz w:val="20"/>
                <w:szCs w:val="20"/>
              </w:rPr>
              <w:t xml:space="preserve">Fast storage inside the CPU (rax, rbx, rcx, etc.)</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Spilling</w:t>
            </w:r>
          </w:p>
        </w:tc>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M6</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Moving a variable from a register to memory when registers are full</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ABI</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M6</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Binary Interface — rules for how functions are called</w:t>
            </w:r>
          </w:p>
        </w:tc>
      </w:tr>
      <w:tr>
        <w:tc>
          <w:tcPr>
            <w:tcW w:type="dxa" w:w="18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Block</w:t>
            </w:r>
          </w:p>
        </w:tc>
        <w:tc>
          <w:tcPr>
            <w:tcW w:type="dxa" w:w="120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M5</w:t>
            </w:r>
          </w:p>
        </w:tc>
        <w:tc>
          <w:tcPr>
            <w:tcW w:type="dxa" w:w="6360"/>
            <w:tcBorders>
              <w:top w:val="single" w:color="D9D9D9" w:sz="4"/>
              <w:left w:val="single" w:color="D9D9D9" w:sz="4"/>
              <w:bottom w:val="single" w:color="D9D9D9" w:sz="4"/>
              <w:right w:val="single" w:color="D9D9D9" w:sz="4"/>
            </w:tcBorders>
            <w:shd w:fill="EBF2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Straight-line code with no branches — unit of DAG optimisation</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M3</w:t>
            </w:r>
          </w:p>
        </w:tc>
        <w:tc>
          <w:tcPr>
            <w:tcW w:type="dxa" w:w="6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 of code where a variable is visible/accessible</w:t>
            </w:r>
          </w:p>
        </w:tc>
      </w:tr>
    </w:tbl>
    <w:p>
      <w:pPr>
        <w:spacing w:after="40" w:before="40"/>
      </w:pPr>
      <w:r>
        <w:t xml:space="preserve"/>
      </w:r>
    </w:p>
    <w:p>
      <w:pPr>
        <w:spacing w:after="40" w:before="40"/>
      </w:pPr>
      <w:r>
        <w:t xml:space="preserve"/>
      </w:r>
    </w:p>
    <w:p>
      <w:pPr>
        <w:pBdr>
          <w:top w:val="single" w:color="D9D9D9" w:sz="6" w:space="8"/>
        </w:pBdr>
        <w:spacing w:after="80" w:before="200"/>
        <w:jc w:val="center"/>
      </w:pPr>
      <w:r>
        <w:rPr>
          <w:rFonts w:ascii="Arial" w:cs="Arial" w:eastAsia="Arial" w:hAnsi="Arial"/>
          <w:i/>
          <w:iCs/>
          <w:color w:val="595959"/>
          <w:sz w:val="20"/>
          <w:szCs w:val="20"/>
        </w:rPr>
        <w:t xml:space="preserve">End of Notes — Scandium Language &amp; Compiler Guide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595959"/>
        <w:sz w:val="18"/>
        <w:szCs w:val="18"/>
      </w:rPr>
      <w:t xml:space="preserve">B.Tech CSE  |  IILM University  |  Dr. Saurabh Shanu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Arial" w:cs="Arial" w:eastAsia="Arial" w:hAnsi="Arial"/>
        <w:i/>
        <w:iCs/>
        <w:color w:val="595959"/>
        <w:sz w:val="18"/>
        <w:szCs w:val="18"/>
      </w:rPr>
      <w:t xml:space="preserve">Scandium Language — Compiler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7A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2026-04-26T06:44:19.178Z</dcterms:created>
  <dcterms:modified xsi:type="dcterms:W3CDTF">2026-04-26T06:44:19.179Z</dcterms:modified>
</cp:coreProperties>
</file>

<file path=docProps/custom.xml><?xml version="1.0" encoding="utf-8"?>
<Properties xmlns="http://schemas.openxmlformats.org/officeDocument/2006/custom-properties" xmlns:vt="http://schemas.openxmlformats.org/officeDocument/2006/docPropsVTypes"/>
</file>