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6F2D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CLIENT ID GENERATION FORMAT &amp; LOGIC</w:t>
      </w:r>
    </w:p>
    <w:p w14:paraId="054CD589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Healthcare Provider Unique Identity System</w:t>
      </w:r>
    </w:p>
    <w:p w14:paraId="6FA8A77B" w14:textId="77777777" w:rsidR="0010202E" w:rsidRPr="0010202E" w:rsidRDefault="0010202E" w:rsidP="0010202E">
      <w:pPr>
        <w:spacing w:after="0" w:line="240" w:lineRule="auto"/>
      </w:pPr>
      <w:r w:rsidRPr="0010202E">
        <w:pict w14:anchorId="20892C02">
          <v:rect id="_x0000_i1158" style="width:0;height:1.5pt" o:hralign="center" o:hrstd="t" o:hr="t" fillcolor="#a0a0a0" stroked="f"/>
        </w:pict>
      </w:r>
    </w:p>
    <w:p w14:paraId="342E1B29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1. OBJECTIVE</w:t>
      </w:r>
    </w:p>
    <w:p w14:paraId="67D4C8F0" w14:textId="77777777" w:rsidR="0010202E" w:rsidRPr="0010202E" w:rsidRDefault="0010202E" w:rsidP="0010202E">
      <w:pPr>
        <w:spacing w:after="0" w:line="240" w:lineRule="auto"/>
      </w:pPr>
      <w:r w:rsidRPr="0010202E">
        <w:t xml:space="preserve">To generate a </w:t>
      </w:r>
      <w:r w:rsidRPr="0010202E">
        <w:rPr>
          <w:b/>
          <w:bCs/>
        </w:rPr>
        <w:t>unique, structured, and traceable Client ID</w:t>
      </w:r>
      <w:r w:rsidRPr="0010202E">
        <w:t xml:space="preserve"> for every healthcare provider (Hospital, Clinic, Doctor, Pharmacy, Diagnostic Center).</w:t>
      </w:r>
    </w:p>
    <w:p w14:paraId="692D7F3E" w14:textId="77777777" w:rsidR="0010202E" w:rsidRPr="0010202E" w:rsidRDefault="0010202E" w:rsidP="0010202E">
      <w:pPr>
        <w:spacing w:after="0" w:line="240" w:lineRule="auto"/>
      </w:pPr>
      <w:r w:rsidRPr="0010202E">
        <w:t>The Client ID must:</w:t>
      </w:r>
    </w:p>
    <w:p w14:paraId="1177687C" w14:textId="77777777" w:rsidR="0010202E" w:rsidRPr="0010202E" w:rsidRDefault="0010202E" w:rsidP="0010202E">
      <w:pPr>
        <w:numPr>
          <w:ilvl w:val="0"/>
          <w:numId w:val="1"/>
        </w:numPr>
        <w:spacing w:after="0" w:line="240" w:lineRule="auto"/>
      </w:pPr>
      <w:r w:rsidRPr="0010202E">
        <w:t>Be globally unique</w:t>
      </w:r>
    </w:p>
    <w:p w14:paraId="2CF0134C" w14:textId="77777777" w:rsidR="0010202E" w:rsidRPr="0010202E" w:rsidRDefault="0010202E" w:rsidP="0010202E">
      <w:pPr>
        <w:numPr>
          <w:ilvl w:val="0"/>
          <w:numId w:val="1"/>
        </w:numPr>
        <w:spacing w:after="0" w:line="240" w:lineRule="auto"/>
      </w:pPr>
      <w:r w:rsidRPr="0010202E">
        <w:t>Be human-readable</w:t>
      </w:r>
    </w:p>
    <w:p w14:paraId="11211192" w14:textId="77777777" w:rsidR="0010202E" w:rsidRPr="0010202E" w:rsidRDefault="0010202E" w:rsidP="0010202E">
      <w:pPr>
        <w:numPr>
          <w:ilvl w:val="0"/>
          <w:numId w:val="1"/>
        </w:numPr>
        <w:spacing w:after="0" w:line="240" w:lineRule="auto"/>
      </w:pPr>
      <w:r w:rsidRPr="0010202E">
        <w:t>Encode basic metadata (region + year)</w:t>
      </w:r>
    </w:p>
    <w:p w14:paraId="3CABC20A" w14:textId="77777777" w:rsidR="0010202E" w:rsidRPr="0010202E" w:rsidRDefault="0010202E" w:rsidP="0010202E">
      <w:pPr>
        <w:numPr>
          <w:ilvl w:val="0"/>
          <w:numId w:val="1"/>
        </w:numPr>
        <w:spacing w:after="0" w:line="240" w:lineRule="auto"/>
      </w:pPr>
      <w:r w:rsidRPr="0010202E">
        <w:t>Work seamlessly with QR tracking</w:t>
      </w:r>
    </w:p>
    <w:p w14:paraId="243FD5B9" w14:textId="77777777" w:rsidR="0010202E" w:rsidRPr="0010202E" w:rsidRDefault="0010202E" w:rsidP="0010202E">
      <w:pPr>
        <w:numPr>
          <w:ilvl w:val="0"/>
          <w:numId w:val="1"/>
        </w:numPr>
        <w:spacing w:after="0" w:line="240" w:lineRule="auto"/>
      </w:pPr>
      <w:r w:rsidRPr="0010202E">
        <w:t>Support analytics and referral tracking</w:t>
      </w:r>
    </w:p>
    <w:p w14:paraId="3FF6D6C0" w14:textId="77777777" w:rsidR="0010202E" w:rsidRPr="0010202E" w:rsidRDefault="0010202E" w:rsidP="0010202E">
      <w:pPr>
        <w:spacing w:after="0" w:line="240" w:lineRule="auto"/>
      </w:pPr>
      <w:r w:rsidRPr="0010202E">
        <w:pict w14:anchorId="496A0FAF">
          <v:rect id="_x0000_i1159" style="width:0;height:1.5pt" o:hralign="center" o:hrstd="t" o:hr="t" fillcolor="#a0a0a0" stroked="f"/>
        </w:pict>
      </w:r>
    </w:p>
    <w:p w14:paraId="7B995498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2. FINAL CLIENT ID FORMAT (RECOMMENDED)</w:t>
      </w:r>
    </w:p>
    <w:p w14:paraId="444F4B0C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FORMAT STRUCTURE</w:t>
      </w:r>
    </w:p>
    <w:p w14:paraId="30FEE0B4" w14:textId="77777777" w:rsidR="0010202E" w:rsidRPr="0010202E" w:rsidRDefault="0010202E" w:rsidP="0010202E">
      <w:pPr>
        <w:spacing w:after="0" w:line="240" w:lineRule="auto"/>
      </w:pPr>
      <w:r w:rsidRPr="0010202E">
        <w:t>CLI-[STATECODE]-[YEAR]-[TYPECODE]-[SEQUENCE]</w:t>
      </w:r>
    </w:p>
    <w:p w14:paraId="3CFF2EF6" w14:textId="77777777" w:rsidR="0010202E" w:rsidRPr="0010202E" w:rsidRDefault="0010202E" w:rsidP="0010202E">
      <w:pPr>
        <w:spacing w:after="0" w:line="240" w:lineRule="auto"/>
      </w:pPr>
      <w:r w:rsidRPr="0010202E">
        <w:pict w14:anchorId="04E886F1">
          <v:rect id="_x0000_i1160" style="width:0;height:1.5pt" o:hralign="center" o:hrstd="t" o:hr="t" fillcolor="#a0a0a0" stroked="f"/>
        </w:pict>
      </w:r>
    </w:p>
    <w:p w14:paraId="24B9577B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EXAMPLE</w:t>
      </w:r>
    </w:p>
    <w:p w14:paraId="755DC16D" w14:textId="77777777" w:rsidR="0010202E" w:rsidRPr="0010202E" w:rsidRDefault="0010202E" w:rsidP="0010202E">
      <w:pPr>
        <w:spacing w:after="0" w:line="240" w:lineRule="auto"/>
      </w:pPr>
      <w:r w:rsidRPr="0010202E">
        <w:t>CLI-TN-2026-HOS-000145</w:t>
      </w:r>
    </w:p>
    <w:p w14:paraId="28D27832" w14:textId="77777777" w:rsidR="0010202E" w:rsidRPr="0010202E" w:rsidRDefault="0010202E" w:rsidP="0010202E">
      <w:pPr>
        <w:spacing w:after="0" w:line="240" w:lineRule="auto"/>
      </w:pPr>
      <w:r w:rsidRPr="0010202E">
        <w:t>CLI-KA-2026-CLI-000892</w:t>
      </w:r>
    </w:p>
    <w:p w14:paraId="2D59EAE9" w14:textId="77777777" w:rsidR="0010202E" w:rsidRPr="0010202E" w:rsidRDefault="0010202E" w:rsidP="0010202E">
      <w:pPr>
        <w:spacing w:after="0" w:line="240" w:lineRule="auto"/>
      </w:pPr>
      <w:r w:rsidRPr="0010202E">
        <w:t>CLI-MH-2026-DOC-000321</w:t>
      </w:r>
    </w:p>
    <w:p w14:paraId="6D95B0D4" w14:textId="77777777" w:rsidR="0010202E" w:rsidRPr="0010202E" w:rsidRDefault="0010202E" w:rsidP="0010202E">
      <w:pPr>
        <w:spacing w:after="0" w:line="240" w:lineRule="auto"/>
      </w:pPr>
      <w:r w:rsidRPr="0010202E">
        <w:pict w14:anchorId="678D8146">
          <v:rect id="_x0000_i1161" style="width:0;height:1.5pt" o:hralign="center" o:hrstd="t" o:hr="t" fillcolor="#a0a0a0" stroked="f"/>
        </w:pict>
      </w:r>
    </w:p>
    <w:p w14:paraId="22AD9A19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3. FIELD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648"/>
      </w:tblGrid>
      <w:tr w:rsidR="0010202E" w:rsidRPr="0010202E" w14:paraId="7AAA8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D65E7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C3B514B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Meaning</w:t>
            </w:r>
          </w:p>
        </w:tc>
      </w:tr>
      <w:tr w:rsidR="0010202E" w:rsidRPr="0010202E" w14:paraId="3533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8E0A" w14:textId="77777777" w:rsidR="0010202E" w:rsidRPr="0010202E" w:rsidRDefault="0010202E" w:rsidP="0010202E">
            <w:pPr>
              <w:spacing w:after="0" w:line="240" w:lineRule="auto"/>
            </w:pPr>
            <w:r w:rsidRPr="0010202E">
              <w:t>CLI</w:t>
            </w:r>
          </w:p>
        </w:tc>
        <w:tc>
          <w:tcPr>
            <w:tcW w:w="0" w:type="auto"/>
            <w:vAlign w:val="center"/>
            <w:hideMark/>
          </w:tcPr>
          <w:p w14:paraId="1358153D" w14:textId="77777777" w:rsidR="0010202E" w:rsidRPr="0010202E" w:rsidRDefault="0010202E" w:rsidP="0010202E">
            <w:pPr>
              <w:spacing w:after="0" w:line="240" w:lineRule="auto"/>
            </w:pPr>
            <w:r w:rsidRPr="0010202E">
              <w:t>Constant prefix (Client Identifier)</w:t>
            </w:r>
          </w:p>
        </w:tc>
      </w:tr>
      <w:tr w:rsidR="0010202E" w:rsidRPr="0010202E" w14:paraId="600CD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40A5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STATECODE</w:t>
            </w:r>
          </w:p>
        </w:tc>
        <w:tc>
          <w:tcPr>
            <w:tcW w:w="0" w:type="auto"/>
            <w:vAlign w:val="center"/>
            <w:hideMark/>
          </w:tcPr>
          <w:p w14:paraId="633AC10C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State abbreviation (TN, KA, MH, etc.)</w:t>
            </w:r>
          </w:p>
        </w:tc>
      </w:tr>
      <w:tr w:rsidR="0010202E" w:rsidRPr="0010202E" w14:paraId="727E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143D" w14:textId="77777777" w:rsidR="0010202E" w:rsidRPr="0010202E" w:rsidRDefault="0010202E" w:rsidP="0010202E">
            <w:pPr>
              <w:spacing w:after="0" w:line="240" w:lineRule="auto"/>
            </w:pPr>
            <w:r w:rsidRPr="0010202E">
              <w:t>YEAR</w:t>
            </w:r>
          </w:p>
        </w:tc>
        <w:tc>
          <w:tcPr>
            <w:tcW w:w="0" w:type="auto"/>
            <w:vAlign w:val="center"/>
            <w:hideMark/>
          </w:tcPr>
          <w:p w14:paraId="71194BD0" w14:textId="77777777" w:rsidR="0010202E" w:rsidRPr="0010202E" w:rsidRDefault="0010202E" w:rsidP="0010202E">
            <w:pPr>
              <w:spacing w:after="0" w:line="240" w:lineRule="auto"/>
            </w:pPr>
            <w:r w:rsidRPr="0010202E">
              <w:t>Registration year (2026)</w:t>
            </w:r>
          </w:p>
        </w:tc>
      </w:tr>
      <w:tr w:rsidR="0010202E" w:rsidRPr="0010202E" w14:paraId="3218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8E9F" w14:textId="77777777" w:rsidR="0010202E" w:rsidRPr="0010202E" w:rsidRDefault="0010202E" w:rsidP="0010202E">
            <w:pPr>
              <w:spacing w:after="0" w:line="240" w:lineRule="auto"/>
            </w:pPr>
            <w:r w:rsidRPr="0010202E">
              <w:t>TYPECODE</w:t>
            </w:r>
          </w:p>
        </w:tc>
        <w:tc>
          <w:tcPr>
            <w:tcW w:w="0" w:type="auto"/>
            <w:vAlign w:val="center"/>
            <w:hideMark/>
          </w:tcPr>
          <w:p w14:paraId="5D4B701B" w14:textId="77777777" w:rsidR="0010202E" w:rsidRPr="0010202E" w:rsidRDefault="0010202E" w:rsidP="0010202E">
            <w:pPr>
              <w:spacing w:after="0" w:line="240" w:lineRule="auto"/>
            </w:pPr>
            <w:r w:rsidRPr="0010202E">
              <w:t>Provider type</w:t>
            </w:r>
          </w:p>
        </w:tc>
      </w:tr>
      <w:tr w:rsidR="0010202E" w:rsidRPr="0010202E" w14:paraId="27B9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E5B6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SEQUENCE</w:t>
            </w:r>
          </w:p>
        </w:tc>
        <w:tc>
          <w:tcPr>
            <w:tcW w:w="0" w:type="auto"/>
            <w:vAlign w:val="center"/>
            <w:hideMark/>
          </w:tcPr>
          <w:p w14:paraId="7ABC5FF0" w14:textId="77777777" w:rsidR="0010202E" w:rsidRPr="0010202E" w:rsidRDefault="0010202E" w:rsidP="0010202E">
            <w:pPr>
              <w:spacing w:after="0" w:line="240" w:lineRule="auto"/>
            </w:pPr>
            <w:r w:rsidRPr="0010202E">
              <w:t>Auto-increment number</w:t>
            </w:r>
          </w:p>
        </w:tc>
      </w:tr>
    </w:tbl>
    <w:p w14:paraId="12459852" w14:textId="77777777" w:rsidR="0010202E" w:rsidRPr="0010202E" w:rsidRDefault="0010202E" w:rsidP="0010202E">
      <w:pPr>
        <w:spacing w:after="0" w:line="240" w:lineRule="auto"/>
      </w:pPr>
      <w:r w:rsidRPr="0010202E">
        <w:pict w14:anchorId="3AA53D56">
          <v:rect id="_x0000_i1162" style="width:0;height:1.5pt" o:hralign="center" o:hrstd="t" o:hr="t" fillcolor="#a0a0a0" stroked="f"/>
        </w:pict>
      </w:r>
    </w:p>
    <w:p w14:paraId="12F12AB4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4. TYPE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581"/>
      </w:tblGrid>
      <w:tr w:rsidR="0010202E" w:rsidRPr="0010202E" w14:paraId="6C843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FF59C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Provider Type</w:t>
            </w:r>
          </w:p>
        </w:tc>
        <w:tc>
          <w:tcPr>
            <w:tcW w:w="0" w:type="auto"/>
            <w:vAlign w:val="center"/>
            <w:hideMark/>
          </w:tcPr>
          <w:p w14:paraId="1E7E40AF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Code</w:t>
            </w:r>
          </w:p>
        </w:tc>
      </w:tr>
      <w:tr w:rsidR="0010202E" w:rsidRPr="0010202E" w14:paraId="12946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8830" w14:textId="77777777" w:rsidR="0010202E" w:rsidRPr="0010202E" w:rsidRDefault="0010202E" w:rsidP="0010202E">
            <w:pPr>
              <w:spacing w:after="0" w:line="240" w:lineRule="auto"/>
            </w:pPr>
            <w:r w:rsidRPr="0010202E">
              <w:t>Hospital</w:t>
            </w:r>
          </w:p>
        </w:tc>
        <w:tc>
          <w:tcPr>
            <w:tcW w:w="0" w:type="auto"/>
            <w:vAlign w:val="center"/>
            <w:hideMark/>
          </w:tcPr>
          <w:p w14:paraId="21AD5B4D" w14:textId="77777777" w:rsidR="0010202E" w:rsidRPr="0010202E" w:rsidRDefault="0010202E" w:rsidP="0010202E">
            <w:pPr>
              <w:spacing w:after="0" w:line="240" w:lineRule="auto"/>
            </w:pPr>
            <w:r w:rsidRPr="0010202E">
              <w:t>HOS</w:t>
            </w:r>
          </w:p>
        </w:tc>
      </w:tr>
      <w:tr w:rsidR="0010202E" w:rsidRPr="0010202E" w14:paraId="53A3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1D9B" w14:textId="77777777" w:rsidR="0010202E" w:rsidRPr="0010202E" w:rsidRDefault="0010202E" w:rsidP="0010202E">
            <w:pPr>
              <w:spacing w:after="0" w:line="240" w:lineRule="auto"/>
            </w:pPr>
            <w:r w:rsidRPr="0010202E">
              <w:t>Clinic</w:t>
            </w:r>
          </w:p>
        </w:tc>
        <w:tc>
          <w:tcPr>
            <w:tcW w:w="0" w:type="auto"/>
            <w:vAlign w:val="center"/>
            <w:hideMark/>
          </w:tcPr>
          <w:p w14:paraId="38C0B31A" w14:textId="77777777" w:rsidR="0010202E" w:rsidRPr="0010202E" w:rsidRDefault="0010202E" w:rsidP="0010202E">
            <w:pPr>
              <w:spacing w:after="0" w:line="240" w:lineRule="auto"/>
            </w:pPr>
            <w:r w:rsidRPr="0010202E">
              <w:t>CLI</w:t>
            </w:r>
          </w:p>
        </w:tc>
      </w:tr>
      <w:tr w:rsidR="0010202E" w:rsidRPr="0010202E" w14:paraId="52A56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2FAC" w14:textId="77777777" w:rsidR="0010202E" w:rsidRPr="0010202E" w:rsidRDefault="0010202E" w:rsidP="0010202E">
            <w:pPr>
              <w:spacing w:after="0" w:line="240" w:lineRule="auto"/>
            </w:pPr>
            <w:r w:rsidRPr="0010202E">
              <w:t>Individual Doctor</w:t>
            </w:r>
          </w:p>
        </w:tc>
        <w:tc>
          <w:tcPr>
            <w:tcW w:w="0" w:type="auto"/>
            <w:vAlign w:val="center"/>
            <w:hideMark/>
          </w:tcPr>
          <w:p w14:paraId="015FC8C2" w14:textId="77777777" w:rsidR="0010202E" w:rsidRPr="0010202E" w:rsidRDefault="0010202E" w:rsidP="0010202E">
            <w:pPr>
              <w:spacing w:after="0" w:line="240" w:lineRule="auto"/>
            </w:pPr>
            <w:r w:rsidRPr="0010202E">
              <w:t>DOC</w:t>
            </w:r>
          </w:p>
        </w:tc>
      </w:tr>
      <w:tr w:rsidR="0010202E" w:rsidRPr="0010202E" w14:paraId="05E4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ECC6" w14:textId="77777777" w:rsidR="0010202E" w:rsidRPr="0010202E" w:rsidRDefault="0010202E" w:rsidP="0010202E">
            <w:pPr>
              <w:spacing w:after="0" w:line="240" w:lineRule="auto"/>
            </w:pPr>
            <w:r w:rsidRPr="0010202E">
              <w:t>Pharmacy</w:t>
            </w:r>
          </w:p>
        </w:tc>
        <w:tc>
          <w:tcPr>
            <w:tcW w:w="0" w:type="auto"/>
            <w:vAlign w:val="center"/>
            <w:hideMark/>
          </w:tcPr>
          <w:p w14:paraId="01CF39AE" w14:textId="77777777" w:rsidR="0010202E" w:rsidRPr="0010202E" w:rsidRDefault="0010202E" w:rsidP="0010202E">
            <w:pPr>
              <w:spacing w:after="0" w:line="240" w:lineRule="auto"/>
            </w:pPr>
            <w:r w:rsidRPr="0010202E">
              <w:t>PHY</w:t>
            </w:r>
          </w:p>
        </w:tc>
      </w:tr>
      <w:tr w:rsidR="0010202E" w:rsidRPr="0010202E" w14:paraId="48B6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F55D" w14:textId="77777777" w:rsidR="0010202E" w:rsidRPr="0010202E" w:rsidRDefault="0010202E" w:rsidP="0010202E">
            <w:pPr>
              <w:spacing w:after="0" w:line="240" w:lineRule="auto"/>
            </w:pPr>
            <w:r w:rsidRPr="0010202E">
              <w:t>Diagnostic Center</w:t>
            </w:r>
          </w:p>
        </w:tc>
        <w:tc>
          <w:tcPr>
            <w:tcW w:w="0" w:type="auto"/>
            <w:vAlign w:val="center"/>
            <w:hideMark/>
          </w:tcPr>
          <w:p w14:paraId="57C8AD8B" w14:textId="77777777" w:rsidR="0010202E" w:rsidRPr="0010202E" w:rsidRDefault="0010202E" w:rsidP="0010202E">
            <w:pPr>
              <w:spacing w:after="0" w:line="240" w:lineRule="auto"/>
            </w:pPr>
            <w:r w:rsidRPr="0010202E">
              <w:t>DIA</w:t>
            </w:r>
          </w:p>
        </w:tc>
      </w:tr>
    </w:tbl>
    <w:p w14:paraId="1CF2D5B5" w14:textId="77777777" w:rsidR="0010202E" w:rsidRPr="0010202E" w:rsidRDefault="0010202E" w:rsidP="0010202E">
      <w:pPr>
        <w:spacing w:after="0" w:line="240" w:lineRule="auto"/>
      </w:pPr>
      <w:r w:rsidRPr="0010202E">
        <w:pict w14:anchorId="702EDD16">
          <v:rect id="_x0000_i1163" style="width:0;height:1.5pt" o:hralign="center" o:hrstd="t" o:hr="t" fillcolor="#a0a0a0" stroked="f"/>
        </w:pict>
      </w:r>
    </w:p>
    <w:p w14:paraId="2AFD5533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5. GENERATION LOGIC (BACKEND)</w:t>
      </w:r>
    </w:p>
    <w:p w14:paraId="53BA5434" w14:textId="77777777" w:rsidR="0010202E" w:rsidRPr="0010202E" w:rsidRDefault="0010202E" w:rsidP="0010202E">
      <w:pPr>
        <w:spacing w:after="0" w:line="240" w:lineRule="auto"/>
      </w:pPr>
      <w:r w:rsidRPr="0010202E">
        <w:pict w14:anchorId="50E494D2">
          <v:rect id="_x0000_i1164" style="width:0;height:1.5pt" o:hralign="center" o:hrstd="t" o:hr="t" fillcolor="#a0a0a0" stroked="f"/>
        </w:pict>
      </w:r>
    </w:p>
    <w:p w14:paraId="2E3D1E17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STEP 1: INPUT DATA</w:t>
      </w:r>
    </w:p>
    <w:p w14:paraId="79B831F7" w14:textId="77777777" w:rsidR="0010202E" w:rsidRPr="0010202E" w:rsidRDefault="0010202E" w:rsidP="0010202E">
      <w:pPr>
        <w:spacing w:after="0" w:line="240" w:lineRule="auto"/>
      </w:pPr>
      <w:r w:rsidRPr="0010202E">
        <w:lastRenderedPageBreak/>
        <w:t>When provider registers:</w:t>
      </w:r>
    </w:p>
    <w:p w14:paraId="2A61DA3A" w14:textId="77777777" w:rsidR="0010202E" w:rsidRPr="0010202E" w:rsidRDefault="0010202E" w:rsidP="0010202E">
      <w:pPr>
        <w:numPr>
          <w:ilvl w:val="0"/>
          <w:numId w:val="2"/>
        </w:numPr>
        <w:spacing w:after="0" w:line="240" w:lineRule="auto"/>
      </w:pPr>
      <w:r w:rsidRPr="0010202E">
        <w:t>State</w:t>
      </w:r>
    </w:p>
    <w:p w14:paraId="06FDA28A" w14:textId="77777777" w:rsidR="0010202E" w:rsidRPr="0010202E" w:rsidRDefault="0010202E" w:rsidP="0010202E">
      <w:pPr>
        <w:numPr>
          <w:ilvl w:val="0"/>
          <w:numId w:val="2"/>
        </w:numPr>
        <w:spacing w:after="0" w:line="240" w:lineRule="auto"/>
      </w:pPr>
      <w:r w:rsidRPr="0010202E">
        <w:t>Provider Type</w:t>
      </w:r>
    </w:p>
    <w:p w14:paraId="4B5135D7" w14:textId="77777777" w:rsidR="0010202E" w:rsidRPr="0010202E" w:rsidRDefault="0010202E" w:rsidP="0010202E">
      <w:pPr>
        <w:numPr>
          <w:ilvl w:val="0"/>
          <w:numId w:val="2"/>
        </w:numPr>
        <w:spacing w:after="0" w:line="240" w:lineRule="auto"/>
      </w:pPr>
      <w:r w:rsidRPr="0010202E">
        <w:t>Year (system date)</w:t>
      </w:r>
    </w:p>
    <w:p w14:paraId="058B4B4E" w14:textId="77777777" w:rsidR="0010202E" w:rsidRPr="0010202E" w:rsidRDefault="0010202E" w:rsidP="0010202E">
      <w:pPr>
        <w:spacing w:after="0" w:line="240" w:lineRule="auto"/>
      </w:pPr>
      <w:r w:rsidRPr="0010202E">
        <w:pict w14:anchorId="6C2E11A1">
          <v:rect id="_x0000_i1165" style="width:0;height:1.5pt" o:hralign="center" o:hrstd="t" o:hr="t" fillcolor="#a0a0a0" stroked="f"/>
        </w:pict>
      </w:r>
    </w:p>
    <w:p w14:paraId="4BD4ACC7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STEP 2: FETCH LAST SEQUENCE</w:t>
      </w:r>
    </w:p>
    <w:p w14:paraId="38F52609" w14:textId="77777777" w:rsidR="0010202E" w:rsidRPr="0010202E" w:rsidRDefault="0010202E" w:rsidP="0010202E">
      <w:pPr>
        <w:spacing w:after="0" w:line="240" w:lineRule="auto"/>
      </w:pPr>
      <w:r w:rsidRPr="0010202E">
        <w:t>Query database:</w:t>
      </w:r>
    </w:p>
    <w:p w14:paraId="2FC0F5A5" w14:textId="77777777" w:rsidR="0010202E" w:rsidRPr="0010202E" w:rsidRDefault="0010202E" w:rsidP="0010202E">
      <w:pPr>
        <w:spacing w:after="0" w:line="240" w:lineRule="auto"/>
      </w:pPr>
      <w:r w:rsidRPr="0010202E">
        <w:t xml:space="preserve">SELECT </w:t>
      </w:r>
      <w:proofErr w:type="gramStart"/>
      <w:r w:rsidRPr="0010202E">
        <w:t>MAX(</w:t>
      </w:r>
      <w:proofErr w:type="gramEnd"/>
      <w:r w:rsidRPr="0010202E">
        <w:t>sequence)</w:t>
      </w:r>
    </w:p>
    <w:p w14:paraId="189C94A2" w14:textId="77777777" w:rsidR="0010202E" w:rsidRPr="0010202E" w:rsidRDefault="0010202E" w:rsidP="0010202E">
      <w:pPr>
        <w:spacing w:after="0" w:line="240" w:lineRule="auto"/>
      </w:pPr>
      <w:r w:rsidRPr="0010202E">
        <w:t>FROM providers</w:t>
      </w:r>
    </w:p>
    <w:p w14:paraId="49FECE96" w14:textId="77777777" w:rsidR="0010202E" w:rsidRPr="0010202E" w:rsidRDefault="0010202E" w:rsidP="0010202E">
      <w:pPr>
        <w:spacing w:after="0" w:line="240" w:lineRule="auto"/>
      </w:pPr>
      <w:r w:rsidRPr="0010202E">
        <w:t>WHERE state = 'TN' AND year = 2026 AND type = 'HOS';</w:t>
      </w:r>
    </w:p>
    <w:p w14:paraId="4F483220" w14:textId="77777777" w:rsidR="0010202E" w:rsidRPr="0010202E" w:rsidRDefault="0010202E" w:rsidP="0010202E">
      <w:pPr>
        <w:spacing w:after="0" w:line="240" w:lineRule="auto"/>
      </w:pPr>
      <w:r w:rsidRPr="0010202E">
        <w:pict w14:anchorId="3E67496C">
          <v:rect id="_x0000_i1166" style="width:0;height:1.5pt" o:hralign="center" o:hrstd="t" o:hr="t" fillcolor="#a0a0a0" stroked="f"/>
        </w:pict>
      </w:r>
    </w:p>
    <w:p w14:paraId="1FB7C31A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STEP 3: INCREMENT SEQUENCE</w:t>
      </w:r>
    </w:p>
    <w:p w14:paraId="67C48F3D" w14:textId="77777777" w:rsidR="0010202E" w:rsidRPr="0010202E" w:rsidRDefault="0010202E" w:rsidP="0010202E">
      <w:pPr>
        <w:spacing w:after="0" w:line="240" w:lineRule="auto"/>
      </w:pPr>
      <w:proofErr w:type="spellStart"/>
      <w:r w:rsidRPr="0010202E">
        <w:t>last_sequence</w:t>
      </w:r>
      <w:proofErr w:type="spellEnd"/>
      <w:r w:rsidRPr="0010202E">
        <w:t xml:space="preserve"> + 1</w:t>
      </w:r>
    </w:p>
    <w:p w14:paraId="7AB80C58" w14:textId="77777777" w:rsidR="0010202E" w:rsidRPr="0010202E" w:rsidRDefault="0010202E" w:rsidP="0010202E">
      <w:pPr>
        <w:spacing w:after="0" w:line="240" w:lineRule="auto"/>
      </w:pPr>
      <w:r w:rsidRPr="0010202E">
        <w:t>Example:</w:t>
      </w:r>
    </w:p>
    <w:p w14:paraId="01BE8F79" w14:textId="77777777" w:rsidR="0010202E" w:rsidRPr="0010202E" w:rsidRDefault="0010202E" w:rsidP="0010202E">
      <w:pPr>
        <w:numPr>
          <w:ilvl w:val="0"/>
          <w:numId w:val="3"/>
        </w:numPr>
        <w:spacing w:after="0" w:line="240" w:lineRule="auto"/>
      </w:pPr>
      <w:r w:rsidRPr="0010202E">
        <w:t>Last = 144</w:t>
      </w:r>
    </w:p>
    <w:p w14:paraId="0692C00B" w14:textId="77777777" w:rsidR="0010202E" w:rsidRPr="0010202E" w:rsidRDefault="0010202E" w:rsidP="0010202E">
      <w:pPr>
        <w:numPr>
          <w:ilvl w:val="0"/>
          <w:numId w:val="3"/>
        </w:numPr>
        <w:spacing w:after="0" w:line="240" w:lineRule="auto"/>
      </w:pPr>
      <w:r w:rsidRPr="0010202E">
        <w:t>New = 145</w:t>
      </w:r>
    </w:p>
    <w:p w14:paraId="46DE2A7C" w14:textId="77777777" w:rsidR="0010202E" w:rsidRPr="0010202E" w:rsidRDefault="0010202E" w:rsidP="0010202E">
      <w:pPr>
        <w:spacing w:after="0" w:line="240" w:lineRule="auto"/>
      </w:pPr>
      <w:r w:rsidRPr="0010202E">
        <w:pict w14:anchorId="1B78787F">
          <v:rect id="_x0000_i1167" style="width:0;height:1.5pt" o:hralign="center" o:hrstd="t" o:hr="t" fillcolor="#a0a0a0" stroked="f"/>
        </w:pict>
      </w:r>
    </w:p>
    <w:p w14:paraId="5410A244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STEP 4: BUILD CLIENT ID</w:t>
      </w:r>
    </w:p>
    <w:p w14:paraId="1D2DE359" w14:textId="77777777" w:rsidR="0010202E" w:rsidRPr="0010202E" w:rsidRDefault="0010202E" w:rsidP="0010202E">
      <w:pPr>
        <w:spacing w:after="0" w:line="240" w:lineRule="auto"/>
      </w:pPr>
      <w:r w:rsidRPr="0010202E">
        <w:t>CLI + STATE + YEAR + TYPE + SEQUENCE</w:t>
      </w:r>
    </w:p>
    <w:p w14:paraId="04777C3E" w14:textId="77777777" w:rsidR="0010202E" w:rsidRPr="0010202E" w:rsidRDefault="0010202E" w:rsidP="0010202E">
      <w:pPr>
        <w:spacing w:after="0" w:line="240" w:lineRule="auto"/>
      </w:pPr>
      <w:r w:rsidRPr="0010202E">
        <w:t>Final:</w:t>
      </w:r>
    </w:p>
    <w:p w14:paraId="76E5FEC2" w14:textId="77777777" w:rsidR="0010202E" w:rsidRPr="0010202E" w:rsidRDefault="0010202E" w:rsidP="0010202E">
      <w:pPr>
        <w:spacing w:after="0" w:line="240" w:lineRule="auto"/>
      </w:pPr>
      <w:r w:rsidRPr="0010202E">
        <w:t>CLI-TN-2026-HOS-000145</w:t>
      </w:r>
    </w:p>
    <w:p w14:paraId="706B4711" w14:textId="77777777" w:rsidR="0010202E" w:rsidRPr="0010202E" w:rsidRDefault="0010202E" w:rsidP="0010202E">
      <w:pPr>
        <w:spacing w:after="0" w:line="240" w:lineRule="auto"/>
      </w:pPr>
      <w:r w:rsidRPr="0010202E">
        <w:pict w14:anchorId="77B365D1">
          <v:rect id="_x0000_i1168" style="width:0;height:1.5pt" o:hralign="center" o:hrstd="t" o:hr="t" fillcolor="#a0a0a0" stroked="f"/>
        </w:pict>
      </w:r>
    </w:p>
    <w:p w14:paraId="5E925B46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6. RULES (VERY IMPORTANT)</w:t>
      </w:r>
    </w:p>
    <w:p w14:paraId="2FC46F43" w14:textId="77777777" w:rsidR="0010202E" w:rsidRPr="0010202E" w:rsidRDefault="0010202E" w:rsidP="0010202E">
      <w:pPr>
        <w:spacing w:after="0" w:line="240" w:lineRule="auto"/>
      </w:pPr>
      <w:r w:rsidRPr="0010202E">
        <w:pict w14:anchorId="38560048">
          <v:rect id="_x0000_i1169" style="width:0;height:1.5pt" o:hralign="center" o:hrstd="t" o:hr="t" fillcolor="#a0a0a0" stroked="f"/>
        </w:pict>
      </w:r>
    </w:p>
    <w:p w14:paraId="1DED2739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RULE 1: GLOBAL UNIQUENESS</w:t>
      </w:r>
    </w:p>
    <w:p w14:paraId="2E066CEE" w14:textId="77777777" w:rsidR="0010202E" w:rsidRPr="0010202E" w:rsidRDefault="0010202E" w:rsidP="0010202E">
      <w:pPr>
        <w:spacing w:after="0" w:line="240" w:lineRule="auto"/>
      </w:pPr>
      <w:r w:rsidRPr="0010202E">
        <w:t>No two providers can share same Client ID.</w:t>
      </w:r>
    </w:p>
    <w:p w14:paraId="478DBB48" w14:textId="77777777" w:rsidR="0010202E" w:rsidRPr="0010202E" w:rsidRDefault="0010202E" w:rsidP="0010202E">
      <w:pPr>
        <w:spacing w:after="0" w:line="240" w:lineRule="auto"/>
      </w:pPr>
      <w:r w:rsidRPr="0010202E">
        <w:pict w14:anchorId="56559FA6">
          <v:rect id="_x0000_i1170" style="width:0;height:1.5pt" o:hralign="center" o:hrstd="t" o:hr="t" fillcolor="#a0a0a0" stroked="f"/>
        </w:pict>
      </w:r>
    </w:p>
    <w:p w14:paraId="23568450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RULE 2: IMMUTABLE ID</w:t>
      </w:r>
    </w:p>
    <w:p w14:paraId="491EABA8" w14:textId="77777777" w:rsidR="0010202E" w:rsidRPr="0010202E" w:rsidRDefault="0010202E" w:rsidP="0010202E">
      <w:pPr>
        <w:spacing w:after="0" w:line="240" w:lineRule="auto"/>
      </w:pPr>
      <w:r w:rsidRPr="0010202E">
        <w:t>Once generated:</w:t>
      </w:r>
    </w:p>
    <w:p w14:paraId="38AC2785" w14:textId="77777777" w:rsidR="0010202E" w:rsidRPr="0010202E" w:rsidRDefault="0010202E" w:rsidP="0010202E">
      <w:pPr>
        <w:numPr>
          <w:ilvl w:val="0"/>
          <w:numId w:val="4"/>
        </w:numPr>
        <w:spacing w:after="0" w:line="240" w:lineRule="auto"/>
      </w:pPr>
      <w:r w:rsidRPr="0010202E">
        <w:t>Cannot be changed</w:t>
      </w:r>
    </w:p>
    <w:p w14:paraId="3F74EAD7" w14:textId="77777777" w:rsidR="0010202E" w:rsidRPr="0010202E" w:rsidRDefault="0010202E" w:rsidP="0010202E">
      <w:pPr>
        <w:numPr>
          <w:ilvl w:val="0"/>
          <w:numId w:val="4"/>
        </w:numPr>
        <w:spacing w:after="0" w:line="240" w:lineRule="auto"/>
      </w:pPr>
      <w:r w:rsidRPr="0010202E">
        <w:t>Cannot be reassigned</w:t>
      </w:r>
    </w:p>
    <w:p w14:paraId="03620590" w14:textId="77777777" w:rsidR="0010202E" w:rsidRPr="0010202E" w:rsidRDefault="0010202E" w:rsidP="0010202E">
      <w:pPr>
        <w:spacing w:after="0" w:line="240" w:lineRule="auto"/>
      </w:pPr>
      <w:r w:rsidRPr="0010202E">
        <w:pict w14:anchorId="2DDA86D0">
          <v:rect id="_x0000_i1171" style="width:0;height:1.5pt" o:hralign="center" o:hrstd="t" o:hr="t" fillcolor="#a0a0a0" stroked="f"/>
        </w:pict>
      </w:r>
    </w:p>
    <w:p w14:paraId="627C156A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RULE 3: SEQUENTIAL PER CATEGORY</w:t>
      </w:r>
    </w:p>
    <w:p w14:paraId="4D4E74E0" w14:textId="77777777" w:rsidR="0010202E" w:rsidRPr="0010202E" w:rsidRDefault="0010202E" w:rsidP="0010202E">
      <w:pPr>
        <w:spacing w:after="0" w:line="240" w:lineRule="auto"/>
      </w:pPr>
      <w:r w:rsidRPr="0010202E">
        <w:t>Sequence resets per:</w:t>
      </w:r>
    </w:p>
    <w:p w14:paraId="55E68865" w14:textId="77777777" w:rsidR="0010202E" w:rsidRPr="0010202E" w:rsidRDefault="0010202E" w:rsidP="0010202E">
      <w:pPr>
        <w:numPr>
          <w:ilvl w:val="0"/>
          <w:numId w:val="5"/>
        </w:numPr>
        <w:spacing w:after="0" w:line="240" w:lineRule="auto"/>
      </w:pPr>
      <w:r w:rsidRPr="0010202E">
        <w:t>State</w:t>
      </w:r>
    </w:p>
    <w:p w14:paraId="080B6E6D" w14:textId="77777777" w:rsidR="0010202E" w:rsidRPr="0010202E" w:rsidRDefault="0010202E" w:rsidP="0010202E">
      <w:pPr>
        <w:numPr>
          <w:ilvl w:val="0"/>
          <w:numId w:val="5"/>
        </w:numPr>
        <w:spacing w:after="0" w:line="240" w:lineRule="auto"/>
      </w:pPr>
      <w:r w:rsidRPr="0010202E">
        <w:t>Year</w:t>
      </w:r>
    </w:p>
    <w:p w14:paraId="3997F602" w14:textId="77777777" w:rsidR="0010202E" w:rsidRPr="0010202E" w:rsidRDefault="0010202E" w:rsidP="0010202E">
      <w:pPr>
        <w:numPr>
          <w:ilvl w:val="0"/>
          <w:numId w:val="5"/>
        </w:numPr>
        <w:spacing w:after="0" w:line="240" w:lineRule="auto"/>
      </w:pPr>
      <w:r w:rsidRPr="0010202E">
        <w:t>Provider Type</w:t>
      </w:r>
    </w:p>
    <w:p w14:paraId="15C57D3A" w14:textId="77777777" w:rsidR="0010202E" w:rsidRPr="0010202E" w:rsidRDefault="0010202E" w:rsidP="0010202E">
      <w:pPr>
        <w:spacing w:after="0" w:line="240" w:lineRule="auto"/>
      </w:pPr>
      <w:r w:rsidRPr="0010202E">
        <w:t>Example:</w:t>
      </w:r>
    </w:p>
    <w:p w14:paraId="5461CD05" w14:textId="77777777" w:rsidR="0010202E" w:rsidRPr="0010202E" w:rsidRDefault="0010202E" w:rsidP="0010202E">
      <w:pPr>
        <w:numPr>
          <w:ilvl w:val="0"/>
          <w:numId w:val="6"/>
        </w:numPr>
        <w:spacing w:after="0" w:line="240" w:lineRule="auto"/>
      </w:pPr>
      <w:r w:rsidRPr="0010202E">
        <w:t>TN-2026-HOS-000001 starts fresh every year</w:t>
      </w:r>
    </w:p>
    <w:p w14:paraId="47032670" w14:textId="77777777" w:rsidR="0010202E" w:rsidRPr="0010202E" w:rsidRDefault="0010202E" w:rsidP="0010202E">
      <w:pPr>
        <w:spacing w:after="0" w:line="240" w:lineRule="auto"/>
      </w:pPr>
      <w:r w:rsidRPr="0010202E">
        <w:pict w14:anchorId="3372956E">
          <v:rect id="_x0000_i1172" style="width:0;height:1.5pt" o:hralign="center" o:hrstd="t" o:hr="t" fillcolor="#a0a0a0" stroked="f"/>
        </w:pict>
      </w:r>
    </w:p>
    <w:p w14:paraId="5EE6668F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RULE 4: ZERO GAPS (OPTIONAL)</w:t>
      </w:r>
    </w:p>
    <w:p w14:paraId="47F96DEA" w14:textId="77777777" w:rsidR="0010202E" w:rsidRPr="0010202E" w:rsidRDefault="0010202E" w:rsidP="0010202E">
      <w:pPr>
        <w:spacing w:after="0" w:line="240" w:lineRule="auto"/>
      </w:pPr>
      <w:r w:rsidRPr="0010202E">
        <w:t>If a record is deleted:</w:t>
      </w:r>
    </w:p>
    <w:p w14:paraId="46FA8E69" w14:textId="77777777" w:rsidR="0010202E" w:rsidRPr="0010202E" w:rsidRDefault="0010202E" w:rsidP="0010202E">
      <w:pPr>
        <w:numPr>
          <w:ilvl w:val="0"/>
          <w:numId w:val="7"/>
        </w:numPr>
        <w:spacing w:after="0" w:line="240" w:lineRule="auto"/>
      </w:pPr>
      <w:r w:rsidRPr="0010202E">
        <w:t>Do not reuse ID</w:t>
      </w:r>
    </w:p>
    <w:p w14:paraId="15363B46" w14:textId="77777777" w:rsidR="0010202E" w:rsidRPr="0010202E" w:rsidRDefault="0010202E" w:rsidP="0010202E">
      <w:pPr>
        <w:numPr>
          <w:ilvl w:val="0"/>
          <w:numId w:val="7"/>
        </w:numPr>
        <w:spacing w:after="0" w:line="240" w:lineRule="auto"/>
      </w:pPr>
      <w:r w:rsidRPr="0010202E">
        <w:t>Maintain audit integrity</w:t>
      </w:r>
    </w:p>
    <w:p w14:paraId="5C8C99D6" w14:textId="77777777" w:rsidR="0010202E" w:rsidRPr="0010202E" w:rsidRDefault="0010202E" w:rsidP="0010202E">
      <w:pPr>
        <w:spacing w:after="0" w:line="240" w:lineRule="auto"/>
      </w:pPr>
      <w:r w:rsidRPr="0010202E">
        <w:lastRenderedPageBreak/>
        <w:pict w14:anchorId="4DDB7BD2">
          <v:rect id="_x0000_i1173" style="width:0;height:1.5pt" o:hralign="center" o:hrstd="t" o:hr="t" fillcolor="#a0a0a0" stroked="f"/>
        </w:pict>
      </w:r>
    </w:p>
    <w:p w14:paraId="18F6836E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7. DATABASE DESIGN</w:t>
      </w:r>
    </w:p>
    <w:p w14:paraId="441CE0E3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providers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778"/>
      </w:tblGrid>
      <w:tr w:rsidR="0010202E" w:rsidRPr="0010202E" w14:paraId="004F3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C3AB6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950E37" w14:textId="77777777" w:rsidR="0010202E" w:rsidRPr="0010202E" w:rsidRDefault="0010202E" w:rsidP="0010202E">
            <w:pPr>
              <w:spacing w:after="0" w:line="240" w:lineRule="auto"/>
              <w:rPr>
                <w:b/>
                <w:bCs/>
              </w:rPr>
            </w:pPr>
            <w:r w:rsidRPr="0010202E">
              <w:rPr>
                <w:b/>
                <w:bCs/>
              </w:rPr>
              <w:t>Type</w:t>
            </w:r>
          </w:p>
        </w:tc>
      </w:tr>
      <w:tr w:rsidR="0010202E" w:rsidRPr="0010202E" w14:paraId="43AA6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5963" w14:textId="77777777" w:rsidR="0010202E" w:rsidRPr="0010202E" w:rsidRDefault="0010202E" w:rsidP="0010202E">
            <w:pPr>
              <w:spacing w:after="0" w:line="240" w:lineRule="auto"/>
            </w:pPr>
            <w:r w:rsidRPr="0010202E">
              <w:t>id</w:t>
            </w:r>
          </w:p>
        </w:tc>
        <w:tc>
          <w:tcPr>
            <w:tcW w:w="0" w:type="auto"/>
            <w:vAlign w:val="center"/>
            <w:hideMark/>
          </w:tcPr>
          <w:p w14:paraId="32DC2CAB" w14:textId="77777777" w:rsidR="0010202E" w:rsidRPr="0010202E" w:rsidRDefault="0010202E" w:rsidP="0010202E">
            <w:pPr>
              <w:spacing w:after="0" w:line="240" w:lineRule="auto"/>
            </w:pPr>
            <w:r w:rsidRPr="0010202E">
              <w:t>PK</w:t>
            </w:r>
          </w:p>
        </w:tc>
      </w:tr>
      <w:tr w:rsidR="0010202E" w:rsidRPr="0010202E" w14:paraId="3F6B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3D7C" w14:textId="77777777" w:rsidR="0010202E" w:rsidRPr="0010202E" w:rsidRDefault="0010202E" w:rsidP="0010202E">
            <w:pPr>
              <w:spacing w:after="0" w:line="240" w:lineRule="auto"/>
            </w:pPr>
            <w:proofErr w:type="spellStart"/>
            <w:r w:rsidRPr="0010202E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C464" w14:textId="77777777" w:rsidR="0010202E" w:rsidRPr="0010202E" w:rsidRDefault="0010202E" w:rsidP="0010202E">
            <w:pPr>
              <w:spacing w:after="0" w:line="240" w:lineRule="auto"/>
            </w:pPr>
            <w:r w:rsidRPr="0010202E">
              <w:t>UNIQUE</w:t>
            </w:r>
          </w:p>
        </w:tc>
      </w:tr>
      <w:tr w:rsidR="0010202E" w:rsidRPr="0010202E" w14:paraId="1AFC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F808" w14:textId="77777777" w:rsidR="0010202E" w:rsidRPr="0010202E" w:rsidRDefault="0010202E" w:rsidP="0010202E">
            <w:pPr>
              <w:spacing w:after="0" w:line="240" w:lineRule="auto"/>
            </w:pPr>
            <w:proofErr w:type="spellStart"/>
            <w:r w:rsidRPr="0010202E">
              <w:t>state_code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B0D5E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STRING</w:t>
            </w:r>
          </w:p>
        </w:tc>
      </w:tr>
      <w:tr w:rsidR="0010202E" w:rsidRPr="0010202E" w14:paraId="283F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5BF3" w14:textId="77777777" w:rsidR="0010202E" w:rsidRPr="0010202E" w:rsidRDefault="0010202E" w:rsidP="0010202E">
            <w:pPr>
              <w:spacing w:after="0" w:line="240" w:lineRule="auto"/>
            </w:pPr>
            <w:r w:rsidRPr="0010202E">
              <w:t>year</w:t>
            </w:r>
          </w:p>
        </w:tc>
        <w:tc>
          <w:tcPr>
            <w:tcW w:w="0" w:type="auto"/>
            <w:vAlign w:val="center"/>
            <w:hideMark/>
          </w:tcPr>
          <w:p w14:paraId="7EF56C10" w14:textId="77777777" w:rsidR="0010202E" w:rsidRPr="0010202E" w:rsidRDefault="0010202E" w:rsidP="0010202E">
            <w:pPr>
              <w:spacing w:after="0" w:line="240" w:lineRule="auto"/>
            </w:pPr>
            <w:r w:rsidRPr="0010202E">
              <w:t>INT</w:t>
            </w:r>
          </w:p>
        </w:tc>
      </w:tr>
      <w:tr w:rsidR="0010202E" w:rsidRPr="0010202E" w14:paraId="4B4C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B319" w14:textId="77777777" w:rsidR="0010202E" w:rsidRPr="0010202E" w:rsidRDefault="0010202E" w:rsidP="0010202E">
            <w:pPr>
              <w:spacing w:after="0" w:line="240" w:lineRule="auto"/>
            </w:pPr>
            <w:proofErr w:type="spellStart"/>
            <w:r w:rsidRPr="0010202E">
              <w:t>type_code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87E94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STRING</w:t>
            </w:r>
          </w:p>
        </w:tc>
      </w:tr>
      <w:tr w:rsidR="0010202E" w:rsidRPr="0010202E" w14:paraId="4180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47D3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sequence</w:t>
            </w:r>
          </w:p>
        </w:tc>
        <w:tc>
          <w:tcPr>
            <w:tcW w:w="0" w:type="auto"/>
            <w:vAlign w:val="center"/>
            <w:hideMark/>
          </w:tcPr>
          <w:p w14:paraId="1C8550FB" w14:textId="77777777" w:rsidR="0010202E" w:rsidRPr="0010202E" w:rsidRDefault="0010202E" w:rsidP="0010202E">
            <w:pPr>
              <w:spacing w:after="0" w:line="240" w:lineRule="auto"/>
            </w:pPr>
            <w:r w:rsidRPr="0010202E">
              <w:t>INT</w:t>
            </w:r>
          </w:p>
        </w:tc>
      </w:tr>
      <w:tr w:rsidR="0010202E" w:rsidRPr="0010202E" w14:paraId="2F1F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051F" w14:textId="77777777" w:rsidR="0010202E" w:rsidRPr="0010202E" w:rsidRDefault="0010202E" w:rsidP="0010202E">
            <w:pPr>
              <w:spacing w:after="0" w:line="240" w:lineRule="auto"/>
            </w:pPr>
            <w:r w:rsidRPr="0010202E">
              <w:t>name</w:t>
            </w:r>
          </w:p>
        </w:tc>
        <w:tc>
          <w:tcPr>
            <w:tcW w:w="0" w:type="auto"/>
            <w:vAlign w:val="center"/>
            <w:hideMark/>
          </w:tcPr>
          <w:p w14:paraId="5C04618F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STRING</w:t>
            </w:r>
          </w:p>
        </w:tc>
      </w:tr>
      <w:tr w:rsidR="0010202E" w:rsidRPr="0010202E" w14:paraId="04B8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03CF" w14:textId="77777777" w:rsidR="0010202E" w:rsidRPr="0010202E" w:rsidRDefault="0010202E" w:rsidP="0010202E">
            <w:pPr>
              <w:spacing w:after="0" w:line="240" w:lineRule="auto"/>
            </w:pPr>
            <w:r w:rsidRPr="0010202E">
              <w:t>status</w:t>
            </w:r>
          </w:p>
        </w:tc>
        <w:tc>
          <w:tcPr>
            <w:tcW w:w="0" w:type="auto"/>
            <w:vAlign w:val="center"/>
            <w:hideMark/>
          </w:tcPr>
          <w:p w14:paraId="3EBA1B5A" w14:textId="77777777" w:rsidR="0010202E" w:rsidRPr="0010202E" w:rsidRDefault="0010202E" w:rsidP="0010202E">
            <w:pPr>
              <w:spacing w:after="0" w:line="240" w:lineRule="auto"/>
            </w:pPr>
            <w:r w:rsidRPr="0010202E">
              <w:t>ACTIVE/INACTIVE</w:t>
            </w:r>
          </w:p>
        </w:tc>
      </w:tr>
    </w:tbl>
    <w:p w14:paraId="28EC1A47" w14:textId="77777777" w:rsidR="0010202E" w:rsidRPr="0010202E" w:rsidRDefault="0010202E" w:rsidP="0010202E">
      <w:pPr>
        <w:spacing w:after="0" w:line="240" w:lineRule="auto"/>
      </w:pPr>
      <w:r w:rsidRPr="0010202E">
        <w:pict w14:anchorId="7829FF7A">
          <v:rect id="_x0000_i1174" style="width:0;height:1.5pt" o:hralign="center" o:hrstd="t" o:hr="t" fillcolor="#a0a0a0" stroked="f"/>
        </w:pict>
      </w:r>
    </w:p>
    <w:p w14:paraId="04B8DEC7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8. QR CODE INTEGRATION (IMPORTANT)</w:t>
      </w:r>
    </w:p>
    <w:p w14:paraId="4347289F" w14:textId="77777777" w:rsidR="0010202E" w:rsidRPr="0010202E" w:rsidRDefault="0010202E" w:rsidP="0010202E">
      <w:pPr>
        <w:spacing w:after="0" w:line="240" w:lineRule="auto"/>
      </w:pPr>
      <w:r w:rsidRPr="0010202E">
        <w:t>Each Client ID generates a QR:</w:t>
      </w:r>
    </w:p>
    <w:p w14:paraId="1BEE3BAC" w14:textId="77777777" w:rsidR="0010202E" w:rsidRPr="0010202E" w:rsidRDefault="0010202E" w:rsidP="0010202E">
      <w:pPr>
        <w:spacing w:after="0" w:line="240" w:lineRule="auto"/>
        <w:rPr>
          <w:b/>
          <w:bCs/>
          <w:lang w:val="es-ES"/>
        </w:rPr>
      </w:pPr>
      <w:r w:rsidRPr="0010202E">
        <w:rPr>
          <w:b/>
          <w:bCs/>
          <w:lang w:val="es-ES"/>
        </w:rPr>
        <w:t>QR CONTENT:</w:t>
      </w:r>
    </w:p>
    <w:p w14:paraId="1D73FC25" w14:textId="77777777" w:rsidR="0010202E" w:rsidRPr="0010202E" w:rsidRDefault="0010202E" w:rsidP="0010202E">
      <w:pPr>
        <w:spacing w:after="0" w:line="240" w:lineRule="auto"/>
        <w:rPr>
          <w:lang w:val="es-ES"/>
        </w:rPr>
      </w:pPr>
      <w:r w:rsidRPr="0010202E">
        <w:rPr>
          <w:lang w:val="es-ES"/>
        </w:rPr>
        <w:t>https://yourdomain.com/register?client_id=CLI-TN-2026-HOS-000145</w:t>
      </w:r>
    </w:p>
    <w:p w14:paraId="059CD5EF" w14:textId="77777777" w:rsidR="0010202E" w:rsidRPr="0010202E" w:rsidRDefault="0010202E" w:rsidP="0010202E">
      <w:pPr>
        <w:spacing w:after="0" w:line="240" w:lineRule="auto"/>
      </w:pPr>
      <w:r w:rsidRPr="0010202E">
        <w:pict w14:anchorId="7E3AE380">
          <v:rect id="_x0000_i1175" style="width:0;height:1.5pt" o:hralign="center" o:hrstd="t" o:hr="t" fillcolor="#a0a0a0" stroked="f"/>
        </w:pict>
      </w:r>
    </w:p>
    <w:p w14:paraId="6CC7F808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9. SECURITY RECOMMENDATION</w:t>
      </w:r>
    </w:p>
    <w:p w14:paraId="4E832C50" w14:textId="77777777" w:rsidR="0010202E" w:rsidRPr="0010202E" w:rsidRDefault="0010202E" w:rsidP="0010202E">
      <w:pPr>
        <w:spacing w:after="0" w:line="240" w:lineRule="auto"/>
      </w:pPr>
      <w:r w:rsidRPr="0010202E">
        <w:t>To prevent tampering:</w:t>
      </w:r>
    </w:p>
    <w:p w14:paraId="1947D800" w14:textId="77777777" w:rsidR="0010202E" w:rsidRPr="0010202E" w:rsidRDefault="0010202E" w:rsidP="0010202E">
      <w:pPr>
        <w:numPr>
          <w:ilvl w:val="0"/>
          <w:numId w:val="8"/>
        </w:numPr>
        <w:spacing w:after="0" w:line="240" w:lineRule="auto"/>
      </w:pPr>
      <w:r w:rsidRPr="0010202E">
        <w:t>Sign Client ID using HMAC token (recommended)</w:t>
      </w:r>
    </w:p>
    <w:p w14:paraId="743630CB" w14:textId="77777777" w:rsidR="0010202E" w:rsidRPr="0010202E" w:rsidRDefault="0010202E" w:rsidP="0010202E">
      <w:pPr>
        <w:numPr>
          <w:ilvl w:val="0"/>
          <w:numId w:val="8"/>
        </w:numPr>
        <w:spacing w:after="0" w:line="240" w:lineRule="auto"/>
      </w:pPr>
      <w:r w:rsidRPr="0010202E">
        <w:t>Example:</w:t>
      </w:r>
    </w:p>
    <w:p w14:paraId="5DFACFCF" w14:textId="77777777" w:rsidR="0010202E" w:rsidRPr="0010202E" w:rsidRDefault="0010202E" w:rsidP="0010202E">
      <w:pPr>
        <w:spacing w:after="0" w:line="240" w:lineRule="auto"/>
      </w:pPr>
      <w:r w:rsidRPr="0010202E">
        <w:t>CLI-TN-2026-HOS-000145?token=abc123secure</w:t>
      </w:r>
    </w:p>
    <w:p w14:paraId="7A031FF9" w14:textId="77777777" w:rsidR="0010202E" w:rsidRPr="0010202E" w:rsidRDefault="0010202E" w:rsidP="0010202E">
      <w:pPr>
        <w:spacing w:after="0" w:line="240" w:lineRule="auto"/>
      </w:pPr>
      <w:r w:rsidRPr="0010202E">
        <w:pict w14:anchorId="3436B331">
          <v:rect id="_x0000_i1176" style="width:0;height:1.5pt" o:hralign="center" o:hrstd="t" o:hr="t" fillcolor="#a0a0a0" stroked="f"/>
        </w:pict>
      </w:r>
    </w:p>
    <w:p w14:paraId="64EE8340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10. BUSINESS BENEFITS</w:t>
      </w:r>
    </w:p>
    <w:p w14:paraId="2D2E0864" w14:textId="77777777" w:rsidR="0010202E" w:rsidRPr="0010202E" w:rsidRDefault="0010202E" w:rsidP="0010202E">
      <w:pPr>
        <w:spacing w:after="0" w:line="240" w:lineRule="auto"/>
      </w:pPr>
      <w:r w:rsidRPr="0010202E">
        <w:t>This format enables:</w:t>
      </w:r>
    </w:p>
    <w:p w14:paraId="5A04AB82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Easy provider identification</w:t>
      </w:r>
    </w:p>
    <w:p w14:paraId="00348980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Region-wise analytics</w:t>
      </w:r>
    </w:p>
    <w:p w14:paraId="7A8B9CDB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Year-wise tracking</w:t>
      </w:r>
    </w:p>
    <w:p w14:paraId="590D87F4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Fraud prevention</w:t>
      </w:r>
    </w:p>
    <w:p w14:paraId="77257062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Scalable QR-based referral system</w:t>
      </w:r>
    </w:p>
    <w:p w14:paraId="72554A26" w14:textId="77777777" w:rsidR="0010202E" w:rsidRPr="0010202E" w:rsidRDefault="0010202E" w:rsidP="0010202E">
      <w:pPr>
        <w:numPr>
          <w:ilvl w:val="0"/>
          <w:numId w:val="9"/>
        </w:numPr>
        <w:spacing w:after="0" w:line="240" w:lineRule="auto"/>
      </w:pPr>
      <w:r w:rsidRPr="0010202E">
        <w:t>Investor-grade traceability</w:t>
      </w:r>
    </w:p>
    <w:p w14:paraId="4D0A7908" w14:textId="77777777" w:rsidR="0010202E" w:rsidRPr="0010202E" w:rsidRDefault="0010202E" w:rsidP="0010202E">
      <w:pPr>
        <w:spacing w:after="0" w:line="240" w:lineRule="auto"/>
      </w:pPr>
      <w:r w:rsidRPr="0010202E">
        <w:pict w14:anchorId="318524DC">
          <v:rect id="_x0000_i1177" style="width:0;height:1.5pt" o:hralign="center" o:hrstd="t" o:hr="t" fillcolor="#a0a0a0" stroked="f"/>
        </w:pict>
      </w:r>
    </w:p>
    <w:p w14:paraId="25D21108" w14:textId="77777777" w:rsidR="0010202E" w:rsidRPr="0010202E" w:rsidRDefault="0010202E" w:rsidP="0010202E">
      <w:pPr>
        <w:spacing w:after="0" w:line="240" w:lineRule="auto"/>
        <w:rPr>
          <w:b/>
          <w:bCs/>
        </w:rPr>
      </w:pPr>
      <w:r w:rsidRPr="0010202E">
        <w:rPr>
          <w:b/>
          <w:bCs/>
        </w:rPr>
        <w:t>11. FINAL SYSTEM BEHAVIOR</w:t>
      </w:r>
    </w:p>
    <w:p w14:paraId="06E433AE" w14:textId="77777777" w:rsidR="0010202E" w:rsidRPr="0010202E" w:rsidRDefault="0010202E" w:rsidP="0010202E">
      <w:pPr>
        <w:spacing w:after="0" w:line="240" w:lineRule="auto"/>
      </w:pPr>
      <w:r w:rsidRPr="0010202E">
        <w:t>When provider registers:</w:t>
      </w:r>
    </w:p>
    <w:p w14:paraId="7B9F5088" w14:textId="77777777" w:rsidR="0010202E" w:rsidRPr="0010202E" w:rsidRDefault="0010202E" w:rsidP="0010202E">
      <w:pPr>
        <w:numPr>
          <w:ilvl w:val="0"/>
          <w:numId w:val="10"/>
        </w:numPr>
        <w:spacing w:after="0" w:line="240" w:lineRule="auto"/>
      </w:pPr>
      <w:r w:rsidRPr="0010202E">
        <w:t>System assigns Client ID</w:t>
      </w:r>
    </w:p>
    <w:p w14:paraId="29E165B2" w14:textId="77777777" w:rsidR="0010202E" w:rsidRPr="0010202E" w:rsidRDefault="0010202E" w:rsidP="0010202E">
      <w:pPr>
        <w:numPr>
          <w:ilvl w:val="0"/>
          <w:numId w:val="10"/>
        </w:numPr>
        <w:spacing w:after="0" w:line="240" w:lineRule="auto"/>
      </w:pPr>
      <w:r w:rsidRPr="0010202E">
        <w:t>Stores in database</w:t>
      </w:r>
    </w:p>
    <w:p w14:paraId="470733E8" w14:textId="77777777" w:rsidR="0010202E" w:rsidRPr="0010202E" w:rsidRDefault="0010202E" w:rsidP="0010202E">
      <w:pPr>
        <w:numPr>
          <w:ilvl w:val="0"/>
          <w:numId w:val="10"/>
        </w:numPr>
        <w:spacing w:after="0" w:line="240" w:lineRule="auto"/>
      </w:pPr>
      <w:r w:rsidRPr="0010202E">
        <w:t>Generates QR code</w:t>
      </w:r>
    </w:p>
    <w:p w14:paraId="7A5F27BD" w14:textId="77777777" w:rsidR="0010202E" w:rsidRPr="0010202E" w:rsidRDefault="0010202E" w:rsidP="0010202E">
      <w:pPr>
        <w:numPr>
          <w:ilvl w:val="0"/>
          <w:numId w:val="10"/>
        </w:numPr>
        <w:spacing w:after="0" w:line="240" w:lineRule="auto"/>
      </w:pPr>
      <w:r w:rsidRPr="0010202E">
        <w:t>Activates referral tracking</w:t>
      </w:r>
    </w:p>
    <w:p w14:paraId="2F848369" w14:textId="77777777" w:rsidR="0010202E" w:rsidRPr="0010202E" w:rsidRDefault="0010202E" w:rsidP="0010202E">
      <w:pPr>
        <w:numPr>
          <w:ilvl w:val="0"/>
          <w:numId w:val="10"/>
        </w:numPr>
        <w:spacing w:after="0" w:line="240" w:lineRule="auto"/>
      </w:pPr>
      <w:r w:rsidRPr="0010202E">
        <w:t>Enables customer onboarding</w:t>
      </w:r>
    </w:p>
    <w:p w14:paraId="09B20F77" w14:textId="77777777" w:rsidR="0010202E" w:rsidRPr="0010202E" w:rsidRDefault="0010202E" w:rsidP="0010202E">
      <w:pPr>
        <w:spacing w:after="0" w:line="240" w:lineRule="auto"/>
      </w:pPr>
      <w:r w:rsidRPr="0010202E">
        <w:pict w14:anchorId="5BE3DF64">
          <v:rect id="_x0000_i1178" style="width:0;height:1.5pt" o:hralign="center" o:hrstd="t" o:hr="t" fillcolor="#a0a0a0" stroked="f"/>
        </w:pict>
      </w:r>
    </w:p>
    <w:p w14:paraId="0F08042D" w14:textId="77777777" w:rsidR="0010202E" w:rsidRPr="0010202E" w:rsidRDefault="0010202E" w:rsidP="0010202E">
      <w:pPr>
        <w:spacing w:after="0" w:line="240" w:lineRule="auto"/>
      </w:pPr>
      <w:r w:rsidRPr="0010202E">
        <w:t>If you want next step, I can design:</w:t>
      </w:r>
    </w:p>
    <w:p w14:paraId="4194F1D0" w14:textId="77777777" w:rsidR="0010202E" w:rsidRPr="0010202E" w:rsidRDefault="0010202E" w:rsidP="0010202E">
      <w:pPr>
        <w:numPr>
          <w:ilvl w:val="0"/>
          <w:numId w:val="11"/>
        </w:numPr>
        <w:spacing w:after="0" w:line="240" w:lineRule="auto"/>
      </w:pPr>
      <w:r w:rsidRPr="0010202E">
        <w:lastRenderedPageBreak/>
        <w:t>QR code security signing system (anti-fraud)</w:t>
      </w:r>
    </w:p>
    <w:p w14:paraId="0A0D8CA3" w14:textId="77777777" w:rsidR="0010202E" w:rsidRPr="0010202E" w:rsidRDefault="0010202E" w:rsidP="0010202E">
      <w:pPr>
        <w:numPr>
          <w:ilvl w:val="0"/>
          <w:numId w:val="11"/>
        </w:numPr>
        <w:spacing w:after="0" w:line="240" w:lineRule="auto"/>
      </w:pPr>
      <w:r w:rsidRPr="0010202E">
        <w:t>Client ID + revenue mapping model</w:t>
      </w:r>
    </w:p>
    <w:p w14:paraId="44D8F50C" w14:textId="77777777" w:rsidR="0010202E" w:rsidRPr="0010202E" w:rsidRDefault="0010202E" w:rsidP="0010202E">
      <w:pPr>
        <w:numPr>
          <w:ilvl w:val="0"/>
          <w:numId w:val="11"/>
        </w:numPr>
        <w:spacing w:after="0" w:line="240" w:lineRule="auto"/>
      </w:pPr>
      <w:r w:rsidRPr="0010202E">
        <w:t>Admin dashboard showing Client ID performance</w:t>
      </w:r>
    </w:p>
    <w:p w14:paraId="523DB12A" w14:textId="77777777" w:rsidR="0010202E" w:rsidRPr="0010202E" w:rsidRDefault="0010202E" w:rsidP="0010202E">
      <w:pPr>
        <w:numPr>
          <w:ilvl w:val="0"/>
          <w:numId w:val="11"/>
        </w:numPr>
        <w:spacing w:after="0" w:line="240" w:lineRule="auto"/>
      </w:pPr>
      <w:r w:rsidRPr="0010202E">
        <w:t>Or full scalable architecture diagram for investors/developers</w:t>
      </w:r>
    </w:p>
    <w:p w14:paraId="17568B33" w14:textId="77777777" w:rsidR="0010202E" w:rsidRDefault="0010202E" w:rsidP="0010202E">
      <w:pPr>
        <w:spacing w:after="0" w:line="240" w:lineRule="auto"/>
      </w:pPr>
    </w:p>
    <w:sectPr w:rsidR="00102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68B"/>
    <w:multiLevelType w:val="multilevel"/>
    <w:tmpl w:val="996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34B2"/>
    <w:multiLevelType w:val="multilevel"/>
    <w:tmpl w:val="ABFA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74F50"/>
    <w:multiLevelType w:val="multilevel"/>
    <w:tmpl w:val="FA1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25CB"/>
    <w:multiLevelType w:val="multilevel"/>
    <w:tmpl w:val="45F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7233"/>
    <w:multiLevelType w:val="multilevel"/>
    <w:tmpl w:val="B60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C6EAE"/>
    <w:multiLevelType w:val="multilevel"/>
    <w:tmpl w:val="D78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1231A"/>
    <w:multiLevelType w:val="multilevel"/>
    <w:tmpl w:val="A62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F6AA2"/>
    <w:multiLevelType w:val="multilevel"/>
    <w:tmpl w:val="306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4089F"/>
    <w:multiLevelType w:val="multilevel"/>
    <w:tmpl w:val="C17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A4EF5"/>
    <w:multiLevelType w:val="multilevel"/>
    <w:tmpl w:val="945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60A5F"/>
    <w:multiLevelType w:val="multilevel"/>
    <w:tmpl w:val="0B9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274">
    <w:abstractNumId w:val="2"/>
  </w:num>
  <w:num w:numId="2" w16cid:durableId="1640451347">
    <w:abstractNumId w:val="0"/>
  </w:num>
  <w:num w:numId="3" w16cid:durableId="115028193">
    <w:abstractNumId w:val="4"/>
  </w:num>
  <w:num w:numId="4" w16cid:durableId="772045271">
    <w:abstractNumId w:val="8"/>
  </w:num>
  <w:num w:numId="5" w16cid:durableId="628822002">
    <w:abstractNumId w:val="10"/>
  </w:num>
  <w:num w:numId="6" w16cid:durableId="2126607512">
    <w:abstractNumId w:val="9"/>
  </w:num>
  <w:num w:numId="7" w16cid:durableId="247739052">
    <w:abstractNumId w:val="5"/>
  </w:num>
  <w:num w:numId="8" w16cid:durableId="1018629004">
    <w:abstractNumId w:val="7"/>
  </w:num>
  <w:num w:numId="9" w16cid:durableId="776680735">
    <w:abstractNumId w:val="6"/>
  </w:num>
  <w:num w:numId="10" w16cid:durableId="944115473">
    <w:abstractNumId w:val="1"/>
  </w:num>
  <w:num w:numId="11" w16cid:durableId="1236013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2E"/>
    <w:rsid w:val="0010202E"/>
    <w:rsid w:val="007F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74D1"/>
  <w15:chartTrackingRefBased/>
  <w15:docId w15:val="{F4C575CC-838E-4F2E-AD91-CA615E5F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2026-05-07T18:20:00Z</dcterms:created>
  <dcterms:modified xsi:type="dcterms:W3CDTF">2026-05-07T18:21:00Z</dcterms:modified>
</cp:coreProperties>
</file>