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661"/>
        <w:gridCol w:w="1800"/>
      </w:tblGrid>
      <w:tr>
        <w:tc>
          <w:tcPr>
            <w:tcW w:type="dxa" w:w="76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after="40"/>
            </w:pPr>
            <w:r>
              <w:rPr>
                <w:rFonts w:ascii="Georgia" w:hAnsi="Georgia"/>
                <w:b/>
                <w:color w:val="0D1B2A"/>
                <w:sz w:val="52"/>
              </w:rPr>
              <w:t>[Candidate Full Name]</w:t>
            </w:r>
          </w:p>
          <w:p>
            <w:pPr>
              <w:spacing w:after="0"/>
            </w:pPr>
            <w:r>
              <w:rPr>
                <w:rFonts w:ascii="Georgia" w:hAnsi="Georgia"/>
                <w:i/>
                <w:color w:val="C8A45E"/>
                <w:sz w:val="26"/>
              </w:rPr>
              <w:t>[Current Job Title / Target Role]</w:t>
            </w:r>
          </w:p>
        </w:tc>
        <w:tc>
          <w:tcPr>
            <w:tcW w:type="dxa" w:w="1800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/>
        </w:tc>
      </w:tr>
    </w:tbl>
    <w:p>
      <w:pPr>
        <w:spacing w:before="80" w:after="120"/>
        <w:pBdr>
          <w:bottom w:val="single" w:sz="10" w:space="1" w:color="C8A45E"/>
        </w:pBdr>
      </w:pP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EXECUTIVE SUMMARY</w:t>
      </w:r>
    </w:p>
    <w:p>
      <w:pPr>
        <w:spacing w:after="100"/>
      </w:pPr>
      <w:r>
        <w:rPr>
          <w:rFonts w:ascii="Calibri" w:hAnsi="Calibri"/>
          <w:i w:val="0"/>
          <w:color w:val="2E3440"/>
          <w:sz w:val="21"/>
        </w:rPr>
        <w:t>[2–4 line professional summary highlighting years of experience, core expertise, and standout achievements.]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CORE SKILLS</w:t>
      </w:r>
    </w:p>
    <w:p>
      <w:pPr>
        <w:spacing w:after="100"/>
      </w:pPr>
      <w:r>
        <w:rPr>
          <w:rFonts w:ascii="Calibri" w:hAnsi="Calibri"/>
          <w:i w:val="0"/>
          <w:color w:val="2E3440"/>
          <w:sz w:val="21"/>
        </w:rPr>
        <w:t>[Skill 1]  •  [Skill 2]  •  [Skill 3]  •  [Skill 4]  •  [Skill 5]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PROFESSIONAL EXPERIENCE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[Company Name — Job Title]</w:t>
      </w:r>
      <w:r>
        <w:tab/>
      </w:r>
      <w:r>
        <w:rPr>
          <w:rFonts w:ascii="Calibri" w:hAnsi="Calibri"/>
          <w:i/>
          <w:color w:val="6B7280"/>
          <w:sz w:val="19"/>
        </w:rPr>
        <w:t>[Start Date] – [End Date]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[Key responsibility or achievement, quantified where possible.]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[Key responsibility or achievement, quantified where possible.]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[Key responsibility or achievement, quantified where possible.]</w:t>
      </w:r>
    </w:p>
    <w:p>
      <w:pPr>
        <w:tabs>
          <w:tab w:pos="9461" w:val="right"/>
        </w:tabs>
        <w:spacing w:before="140" w:after="20"/>
      </w:pPr>
      <w:r>
        <w:rPr>
          <w:rFonts w:ascii="Calibri" w:hAnsi="Calibri"/>
          <w:b/>
          <w:color w:val="0D1B2A"/>
          <w:sz w:val="22"/>
        </w:rPr>
        <w:t>[Company Name — Job Title]</w:t>
      </w:r>
      <w:r>
        <w:tab/>
      </w:r>
      <w:r>
        <w:rPr>
          <w:rFonts w:ascii="Calibri" w:hAnsi="Calibri"/>
          <w:i/>
          <w:color w:val="6B7280"/>
          <w:sz w:val="19"/>
        </w:rPr>
        <w:t>[Start Date] – [End Date]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[Key responsibility or achievement, quantified where possible.]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[Key responsibility or achievement, quantified where possible.]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EDUCATION</w:t>
      </w:r>
    </w:p>
    <w:p>
      <w:pPr>
        <w:spacing w:after="20"/>
      </w:pPr>
      <w:r>
        <w:rPr>
          <w:rFonts w:ascii="Calibri" w:hAnsi="Calibri"/>
          <w:b/>
          <w:color w:val="0D1B2A"/>
          <w:sz w:val="21"/>
        </w:rPr>
        <w:t>[Degree, Institution]</w:t>
      </w:r>
    </w:p>
    <w:p>
      <w:pPr>
        <w:spacing w:after="120"/>
      </w:pPr>
      <w:r>
        <w:rPr>
          <w:rFonts w:ascii="Calibri" w:hAnsi="Calibri"/>
          <w:i/>
          <w:color w:val="6B7280"/>
          <w:sz w:val="19"/>
        </w:rPr>
        <w:t>[Years]</w:t>
      </w:r>
    </w:p>
    <w:p>
      <w:pPr>
        <w:spacing w:before="200" w:after="80"/>
        <w:pBdr>
          <w:bottom w:val="single" w:sz="6" w:space="4" w:color="C8A45E"/>
        </w:pBdr>
      </w:pPr>
      <w:r>
        <w:rPr>
          <w:rFonts w:ascii="Georgia" w:hAnsi="Georgia"/>
          <w:b/>
          <w:color w:val="0D1B2A"/>
          <w:sz w:val="26"/>
        </w:rPr>
        <w:t>CERTIFICATIONS &amp; AWARDS</w:t>
      </w:r>
    </w:p>
    <w:p>
      <w:pPr>
        <w:pStyle w:val="ListBullet"/>
        <w:spacing w:after="40"/>
        <w:ind w:left="317"/>
      </w:pPr>
      <w:r>
        <w:rPr>
          <w:rFonts w:ascii="Calibri" w:hAnsi="Calibri"/>
          <w:color w:val="2E3440"/>
          <w:sz w:val="21"/>
        </w:rPr>
        <w:t>[Award / Certification — Year]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48" w:right="1224" w:bottom="1008" w:left="122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jc w:val="center"/>
    </w:pPr>
    <w:r>
      <w:rPr>
        <w:rFonts w:ascii="Calibri" w:hAnsi="Calibri"/>
        <w:color w:val="6B7280"/>
        <w:sz w:val="15"/>
      </w:rPr>
      <w:t>HLS Bridge Advisory Co., Ltd. · No. 555, Rasa One, Building A, 2nd Floor, Phaholyothin Road, Chatuchak Sub-District, Chatuchak District, Bangkok, 10900</w:t>
    </w:r>
  </w:p>
  <w:p>
    <w:pPr>
      <w:spacing w:before="0"/>
      <w:jc w:val="center"/>
    </w:pPr>
    <w:r>
      <w:rPr>
        <w:rFonts w:ascii="Calibri" w:hAnsi="Calibri"/>
        <w:color w:val="6B7280"/>
        <w:sz w:val="16"/>
      </w:rPr>
      <w:t>Confidential</w:t>
    </w:r>
    <w:r>
      <w:rPr>
        <w:rFonts w:ascii="Calibri" w:hAnsi="Calibri"/>
        <w:color w:val="6B7280"/>
        <w:sz w:val="16"/>
      </w:rPr>
      <w:t xml:space="preserve">  ·  </w:t>
    </w:r>
    <w:r>
      <w:rPr>
        <w:rFonts w:ascii="Calibri" w:hAnsi="Calibri"/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1554480" cy="6307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LSBridgeAdvisory_Logo-NoTagline-Navy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6307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color w:val="2E3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