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DBC8E" w14:textId="3ACE88F3" w:rsidR="000D5969" w:rsidRDefault="000D5969" w:rsidP="000D5969">
      <w:pPr>
        <w:pStyle w:val="Default"/>
        <w:spacing w:after="39"/>
        <w:rPr>
          <w:sz w:val="28"/>
          <w:szCs w:val="28"/>
        </w:rPr>
      </w:pPr>
      <w:r w:rsidRPr="000D5969">
        <w:rPr>
          <w:sz w:val="28"/>
          <w:szCs w:val="28"/>
          <w:highlight w:val="darkGray"/>
        </w:rPr>
        <w:t>1. Перечислите свойства внутренних и вложенных классов?</w:t>
      </w:r>
      <w:r>
        <w:rPr>
          <w:sz w:val="28"/>
          <w:szCs w:val="28"/>
        </w:rPr>
        <w:t xml:space="preserve"> </w:t>
      </w:r>
    </w:p>
    <w:p w14:paraId="2C8709C8" w14:textId="6C8C6C2B" w:rsidR="000D5969" w:rsidRDefault="000D5969" w:rsidP="000D5969">
      <w:pPr>
        <w:pStyle w:val="Default"/>
        <w:spacing w:after="39"/>
        <w:rPr>
          <w:sz w:val="28"/>
          <w:szCs w:val="28"/>
        </w:rPr>
      </w:pPr>
      <w:r w:rsidRPr="000D5969">
        <w:rPr>
          <w:i/>
          <w:iCs/>
          <w:sz w:val="28"/>
          <w:szCs w:val="28"/>
        </w:rPr>
        <w:t>Ответ:</w:t>
      </w:r>
      <w:r w:rsidRPr="000D5969">
        <w:rPr>
          <w:sz w:val="28"/>
          <w:szCs w:val="28"/>
        </w:rPr>
        <w:t xml:space="preserve"> </w:t>
      </w:r>
    </w:p>
    <w:p w14:paraId="621E9F83" w14:textId="04F68714" w:rsidR="000D5969" w:rsidRPr="000D5969" w:rsidRDefault="000D5969" w:rsidP="000D5969">
      <w:pPr>
        <w:pStyle w:val="Default"/>
        <w:spacing w:after="39"/>
        <w:jc w:val="center"/>
        <w:rPr>
          <w:b/>
          <w:bCs/>
          <w:sz w:val="28"/>
          <w:szCs w:val="28"/>
        </w:rPr>
      </w:pPr>
      <w:r w:rsidRPr="000D5969">
        <w:rPr>
          <w:b/>
          <w:bCs/>
          <w:sz w:val="28"/>
          <w:szCs w:val="28"/>
        </w:rPr>
        <w:t>Вложенные классы.</w:t>
      </w:r>
    </w:p>
    <w:p w14:paraId="37CD3440" w14:textId="62F1FEDC" w:rsidR="000D5969" w:rsidRPr="00FA0623" w:rsidRDefault="000D5969" w:rsidP="000D5969">
      <w:pPr>
        <w:pStyle w:val="Default"/>
        <w:spacing w:after="39"/>
        <w:rPr>
          <w:color w:val="2B2B2B"/>
          <w:sz w:val="28"/>
          <w:szCs w:val="28"/>
          <w:shd w:val="clear" w:color="auto" w:fill="FFFFFF"/>
        </w:rPr>
      </w:pPr>
      <w:r w:rsidRPr="00FA0623">
        <w:rPr>
          <w:color w:val="2B2B2B"/>
          <w:sz w:val="28"/>
          <w:szCs w:val="28"/>
          <w:shd w:val="clear" w:color="auto" w:fill="FFFFFF"/>
        </w:rPr>
        <w:t>В языке C# любой класс в своей реализации может содержать объявление другого класса. Класс, который объявляется в пределах фигурных скобок другого класса, называется </w:t>
      </w:r>
      <w:r w:rsidRPr="00FA0623">
        <w:rPr>
          <w:rStyle w:val="a7"/>
          <w:b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  <w:t>вложенным классом</w:t>
      </w:r>
      <w:r w:rsidR="00C55314">
        <w:rPr>
          <w:rStyle w:val="a7"/>
          <w:b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  <w:t>, или внутренним</w:t>
      </w:r>
      <w:r w:rsidRPr="00FA0623">
        <w:rPr>
          <w:color w:val="2B2B2B"/>
          <w:sz w:val="28"/>
          <w:szCs w:val="28"/>
          <w:shd w:val="clear" w:color="auto" w:fill="FFFFFF"/>
        </w:rPr>
        <w:t>.</w:t>
      </w:r>
    </w:p>
    <w:p w14:paraId="6E1D6ADB" w14:textId="799958B4" w:rsidR="0036249E" w:rsidRPr="00FA0623" w:rsidRDefault="0036249E" w:rsidP="000D5969">
      <w:pPr>
        <w:pStyle w:val="Default"/>
        <w:spacing w:after="39"/>
        <w:rPr>
          <w:color w:val="2B2B2B"/>
          <w:sz w:val="28"/>
          <w:szCs w:val="28"/>
          <w:shd w:val="clear" w:color="auto" w:fill="FFFFFF"/>
        </w:rPr>
      </w:pPr>
    </w:p>
    <w:p w14:paraId="0AECE90E" w14:textId="6C906C6B" w:rsidR="0036249E" w:rsidRPr="00FA0623" w:rsidRDefault="0036249E" w:rsidP="000D5969">
      <w:pPr>
        <w:pStyle w:val="Default"/>
        <w:spacing w:after="39"/>
        <w:rPr>
          <w:color w:val="2B2B2B"/>
          <w:sz w:val="28"/>
          <w:szCs w:val="28"/>
          <w:shd w:val="clear" w:color="auto" w:fill="FFFFFF"/>
        </w:rPr>
      </w:pPr>
      <w:r w:rsidRPr="00FA0623">
        <w:rPr>
          <w:noProof/>
          <w:sz w:val="28"/>
          <w:szCs w:val="28"/>
        </w:rPr>
        <w:drawing>
          <wp:inline distT="0" distB="0" distL="0" distR="0" wp14:anchorId="0578941D" wp14:editId="2EAE3768">
            <wp:extent cx="6499225" cy="4224020"/>
            <wp:effectExtent l="0" t="0" r="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2454" w14:textId="548B8B35" w:rsidR="0036249E" w:rsidRPr="00FA0623" w:rsidRDefault="0036249E" w:rsidP="000D5969">
      <w:pPr>
        <w:pStyle w:val="Default"/>
        <w:spacing w:after="39"/>
        <w:rPr>
          <w:color w:val="2B2B2B"/>
          <w:sz w:val="28"/>
          <w:szCs w:val="28"/>
          <w:shd w:val="clear" w:color="auto" w:fill="FFFFFF"/>
        </w:rPr>
      </w:pPr>
    </w:p>
    <w:p w14:paraId="086845AD" w14:textId="0900CE39" w:rsidR="00EB212C" w:rsidRPr="00FA0623" w:rsidRDefault="004D23DF" w:rsidP="000D5969">
      <w:pPr>
        <w:pStyle w:val="Default"/>
        <w:spacing w:after="39"/>
        <w:rPr>
          <w:color w:val="2B2B2B"/>
          <w:sz w:val="28"/>
          <w:szCs w:val="28"/>
          <w:shd w:val="clear" w:color="auto" w:fill="FFFFFF"/>
        </w:rPr>
      </w:pPr>
      <w:r w:rsidRPr="00FA0623">
        <w:rPr>
          <w:noProof/>
          <w:sz w:val="28"/>
          <w:szCs w:val="28"/>
        </w:rPr>
        <w:drawing>
          <wp:inline distT="0" distB="0" distL="0" distR="0" wp14:anchorId="1B21FBD7" wp14:editId="2B5C24E9">
            <wp:extent cx="6499225" cy="224917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106F" w14:textId="7ABFC91F" w:rsidR="004D23DF" w:rsidRPr="00FA0623" w:rsidRDefault="00FE7E0C" w:rsidP="000D5969">
      <w:pPr>
        <w:pStyle w:val="Default"/>
        <w:spacing w:after="39"/>
        <w:rPr>
          <w:color w:val="2B2B2B"/>
          <w:sz w:val="28"/>
          <w:szCs w:val="28"/>
          <w:shd w:val="clear" w:color="auto" w:fill="FFFFFF"/>
        </w:rPr>
      </w:pPr>
      <w:r w:rsidRPr="00FA0623">
        <w:rPr>
          <w:noProof/>
          <w:sz w:val="28"/>
          <w:szCs w:val="28"/>
        </w:rPr>
        <w:lastRenderedPageBreak/>
        <w:drawing>
          <wp:inline distT="0" distB="0" distL="0" distR="0" wp14:anchorId="36194437" wp14:editId="2F08AC1E">
            <wp:extent cx="6499225" cy="2684780"/>
            <wp:effectExtent l="0" t="0" r="0" b="12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A4B3" w14:textId="21FC5F47" w:rsidR="007E2B75" w:rsidRDefault="002B3397" w:rsidP="000D5969">
      <w:pPr>
        <w:pStyle w:val="Default"/>
        <w:spacing w:after="39"/>
        <w:rPr>
          <w:color w:val="171717"/>
          <w:sz w:val="28"/>
          <w:szCs w:val="28"/>
          <w:shd w:val="clear" w:color="auto" w:fill="FFFFFF"/>
        </w:rPr>
      </w:pPr>
      <w:r w:rsidRPr="002B3397">
        <w:rPr>
          <w:b/>
          <w:bCs/>
          <w:color w:val="171717"/>
          <w:sz w:val="28"/>
          <w:szCs w:val="28"/>
          <w:shd w:val="clear" w:color="auto" w:fill="FFFFFF"/>
        </w:rPr>
        <w:t xml:space="preserve">1) </w:t>
      </w:r>
      <w:r w:rsidR="00FA0623" w:rsidRPr="00FA0623">
        <w:rPr>
          <w:b/>
          <w:bCs/>
          <w:color w:val="171717"/>
          <w:sz w:val="28"/>
          <w:szCs w:val="28"/>
          <w:shd w:val="clear" w:color="auto" w:fill="FFFFFF"/>
        </w:rPr>
        <w:t>Вложенный тип имеет доступ ко всем членам, которые доступны вмещающему типу</w:t>
      </w:r>
      <w:r w:rsidR="00FA0623" w:rsidRPr="00FA0623">
        <w:rPr>
          <w:color w:val="171717"/>
          <w:sz w:val="28"/>
          <w:szCs w:val="28"/>
          <w:shd w:val="clear" w:color="auto" w:fill="FFFFFF"/>
        </w:rPr>
        <w:t xml:space="preserve">. Он </w:t>
      </w:r>
      <w:r w:rsidR="00FA0623" w:rsidRPr="00FA0623">
        <w:rPr>
          <w:b/>
          <w:bCs/>
          <w:color w:val="171717"/>
          <w:sz w:val="28"/>
          <w:szCs w:val="28"/>
          <w:shd w:val="clear" w:color="auto" w:fill="FFFFFF"/>
        </w:rPr>
        <w:t>может получать доступ к закрытым и защищенным членам вмещающего типа</w:t>
      </w:r>
      <w:r w:rsidR="00FA0623" w:rsidRPr="00FA0623">
        <w:rPr>
          <w:color w:val="171717"/>
          <w:sz w:val="28"/>
          <w:szCs w:val="28"/>
          <w:shd w:val="clear" w:color="auto" w:fill="FFFFFF"/>
        </w:rPr>
        <w:t>, включая любые наследуемые защищенные члены.</w:t>
      </w:r>
    </w:p>
    <w:p w14:paraId="339227BD" w14:textId="024EBEDA" w:rsidR="002B3397" w:rsidRDefault="002B3397" w:rsidP="000D5969">
      <w:pPr>
        <w:pStyle w:val="Default"/>
        <w:spacing w:after="39"/>
        <w:rPr>
          <w:b/>
          <w:bCs/>
          <w:color w:val="171717"/>
          <w:sz w:val="28"/>
          <w:szCs w:val="28"/>
          <w:shd w:val="clear" w:color="auto" w:fill="FFFFFF"/>
        </w:rPr>
      </w:pPr>
      <w:r w:rsidRPr="002B3397">
        <w:rPr>
          <w:b/>
          <w:bCs/>
          <w:color w:val="171717"/>
          <w:sz w:val="28"/>
          <w:szCs w:val="28"/>
          <w:shd w:val="clear" w:color="auto" w:fill="FFFFFF"/>
        </w:rPr>
        <w:t xml:space="preserve">2) </w:t>
      </w:r>
      <w:r w:rsidR="007E2B75" w:rsidRPr="007E2B75">
        <w:rPr>
          <w:b/>
          <w:bCs/>
          <w:color w:val="171717"/>
          <w:sz w:val="28"/>
          <w:szCs w:val="28"/>
          <w:shd w:val="clear" w:color="auto" w:fill="FFFFFF"/>
        </w:rPr>
        <w:t>Вложенные классы, объявленные как public, позволяют создавать экземпляры коду, внешнему по отношению к охватывающему классу.</w:t>
      </w:r>
    </w:p>
    <w:p w14:paraId="1228C6AF" w14:textId="0A519EC1" w:rsidR="002B3397" w:rsidRDefault="002B3397" w:rsidP="000D5969">
      <w:pPr>
        <w:pStyle w:val="Default"/>
        <w:spacing w:after="39"/>
        <w:rPr>
          <w:b/>
          <w:bCs/>
          <w:color w:val="171717"/>
          <w:sz w:val="28"/>
          <w:szCs w:val="28"/>
          <w:shd w:val="clear" w:color="auto" w:fill="FFFFFF"/>
        </w:rPr>
      </w:pPr>
      <w:r w:rsidRPr="002B3397">
        <w:rPr>
          <w:color w:val="171717"/>
          <w:sz w:val="28"/>
          <w:szCs w:val="28"/>
          <w:shd w:val="clear" w:color="auto" w:fill="FFFFFF"/>
        </w:rPr>
        <w:t>3) Пользователю</w:t>
      </w:r>
      <w:r w:rsidRPr="002B3397">
        <w:rPr>
          <w:color w:val="171717"/>
          <w:sz w:val="28"/>
          <w:szCs w:val="28"/>
          <w:shd w:val="clear" w:color="auto" w:fill="FFFFFF"/>
        </w:rPr>
        <w:t xml:space="preserve"> разрешено </w:t>
      </w:r>
      <w:r w:rsidRPr="002B3397">
        <w:rPr>
          <w:b/>
          <w:bCs/>
          <w:color w:val="171717"/>
          <w:sz w:val="28"/>
          <w:szCs w:val="28"/>
          <w:shd w:val="clear" w:color="auto" w:fill="FFFFFF"/>
        </w:rPr>
        <w:t xml:space="preserve">создавать объекты </w:t>
      </w:r>
      <w:r w:rsidR="00670793">
        <w:rPr>
          <w:b/>
          <w:bCs/>
          <w:color w:val="171717"/>
          <w:sz w:val="28"/>
          <w:szCs w:val="28"/>
          <w:shd w:val="clear" w:color="auto" w:fill="FFFFFF"/>
        </w:rPr>
        <w:t>вложенного</w:t>
      </w:r>
      <w:r w:rsidRPr="002B3397">
        <w:rPr>
          <w:b/>
          <w:bCs/>
          <w:color w:val="171717"/>
          <w:sz w:val="28"/>
          <w:szCs w:val="28"/>
          <w:shd w:val="clear" w:color="auto" w:fill="FFFFFF"/>
        </w:rPr>
        <w:t xml:space="preserve"> класса во внешнем классе.</w:t>
      </w:r>
    </w:p>
    <w:p w14:paraId="7CACC9CE" w14:textId="2FF797F1" w:rsidR="002B3397" w:rsidRPr="002B3397" w:rsidRDefault="002B3397" w:rsidP="000D5969">
      <w:pPr>
        <w:pStyle w:val="Default"/>
        <w:spacing w:after="39"/>
        <w:rPr>
          <w:b/>
          <w:bCs/>
          <w:color w:val="171717"/>
          <w:sz w:val="28"/>
          <w:szCs w:val="28"/>
          <w:shd w:val="clear" w:color="auto" w:fill="FFFFFF"/>
        </w:rPr>
      </w:pPr>
      <w:r>
        <w:rPr>
          <w:color w:val="171717"/>
          <w:sz w:val="28"/>
          <w:szCs w:val="28"/>
          <w:shd w:val="clear" w:color="auto" w:fill="FFFFFF"/>
        </w:rPr>
        <w:t xml:space="preserve">4) </w:t>
      </w:r>
      <w:r w:rsidR="00670793">
        <w:rPr>
          <w:b/>
          <w:bCs/>
          <w:color w:val="171717"/>
          <w:sz w:val="28"/>
          <w:szCs w:val="28"/>
          <w:shd w:val="clear" w:color="auto" w:fill="FFFFFF"/>
        </w:rPr>
        <w:t>Вложенный</w:t>
      </w:r>
      <w:r w:rsidRPr="002B3397">
        <w:rPr>
          <w:b/>
          <w:bCs/>
          <w:color w:val="171717"/>
          <w:sz w:val="28"/>
          <w:szCs w:val="28"/>
          <w:shd w:val="clear" w:color="auto" w:fill="FFFFFF"/>
        </w:rPr>
        <w:t xml:space="preserve"> класс может получить доступ к статическому члену, объявленному во внешнем классе</w:t>
      </w:r>
      <w:r w:rsidRPr="002B3397">
        <w:rPr>
          <w:b/>
          <w:bCs/>
          <w:color w:val="171717"/>
          <w:sz w:val="28"/>
          <w:szCs w:val="28"/>
          <w:shd w:val="clear" w:color="auto" w:fill="FFFFFF"/>
        </w:rPr>
        <w:t>.</w:t>
      </w:r>
    </w:p>
    <w:p w14:paraId="6EEFD153" w14:textId="6DECFD1C" w:rsidR="00BD466F" w:rsidRDefault="00670793" w:rsidP="000D5969">
      <w:pPr>
        <w:pStyle w:val="Default"/>
        <w:spacing w:after="39"/>
        <w:rPr>
          <w:b/>
          <w:bCs/>
          <w:color w:val="171717"/>
          <w:sz w:val="28"/>
          <w:szCs w:val="28"/>
          <w:shd w:val="clear" w:color="auto" w:fill="FFFFFF"/>
        </w:rPr>
      </w:pPr>
      <w:r>
        <w:rPr>
          <w:b/>
          <w:bCs/>
          <w:color w:val="171717"/>
          <w:sz w:val="28"/>
          <w:szCs w:val="28"/>
          <w:shd w:val="clear" w:color="auto" w:fill="FFFFFF"/>
        </w:rPr>
        <w:t xml:space="preserve">5) По умолчанию вложенный класс является </w:t>
      </w:r>
      <w:r>
        <w:rPr>
          <w:b/>
          <w:bCs/>
          <w:color w:val="171717"/>
          <w:sz w:val="28"/>
          <w:szCs w:val="28"/>
          <w:shd w:val="clear" w:color="auto" w:fill="FFFFFF"/>
          <w:lang w:val="en-US"/>
        </w:rPr>
        <w:t>private</w:t>
      </w:r>
      <w:r>
        <w:rPr>
          <w:b/>
          <w:bCs/>
          <w:color w:val="171717"/>
          <w:sz w:val="28"/>
          <w:szCs w:val="28"/>
          <w:shd w:val="clear" w:color="auto" w:fill="FFFFFF"/>
        </w:rPr>
        <w:t>.</w:t>
      </w:r>
    </w:p>
    <w:p w14:paraId="505F6014" w14:textId="71B49748" w:rsidR="00BD466F" w:rsidRPr="00EF017B" w:rsidRDefault="00EF017B" w:rsidP="000D5969">
      <w:pPr>
        <w:pStyle w:val="Default"/>
        <w:spacing w:after="39"/>
        <w:rPr>
          <w:color w:val="171717"/>
          <w:sz w:val="28"/>
          <w:szCs w:val="28"/>
          <w:shd w:val="clear" w:color="auto" w:fill="FFFFFF"/>
        </w:rPr>
      </w:pPr>
      <w:r w:rsidRPr="00EF017B">
        <w:rPr>
          <w:color w:val="171717"/>
          <w:sz w:val="28"/>
          <w:szCs w:val="28"/>
          <w:shd w:val="clear" w:color="auto" w:fill="FFFFFF"/>
        </w:rPr>
        <w:t>6) Р</w:t>
      </w:r>
      <w:r w:rsidRPr="00EF017B">
        <w:rPr>
          <w:color w:val="171717"/>
          <w:sz w:val="28"/>
          <w:szCs w:val="28"/>
          <w:shd w:val="clear" w:color="auto" w:fill="FFFFFF"/>
        </w:rPr>
        <w:t xml:space="preserve">азрешено </w:t>
      </w:r>
      <w:r w:rsidRPr="00EF017B">
        <w:rPr>
          <w:b/>
          <w:bCs/>
          <w:color w:val="171717"/>
          <w:sz w:val="28"/>
          <w:szCs w:val="28"/>
          <w:shd w:val="clear" w:color="auto" w:fill="FFFFFF"/>
        </w:rPr>
        <w:t>наследовать вложенный класс от внешнего класса</w:t>
      </w:r>
      <w:r>
        <w:rPr>
          <w:color w:val="171717"/>
          <w:sz w:val="28"/>
          <w:szCs w:val="28"/>
          <w:shd w:val="clear" w:color="auto" w:fill="FFFFFF"/>
        </w:rPr>
        <w:t>.</w:t>
      </w:r>
    </w:p>
    <w:p w14:paraId="3ED262A7" w14:textId="281F8021" w:rsidR="00EF017B" w:rsidRDefault="00EF017B" w:rsidP="00EF017B">
      <w:pPr>
        <w:pStyle w:val="Default"/>
        <w:spacing w:after="39"/>
        <w:rPr>
          <w:b/>
          <w:bCs/>
          <w:sz w:val="28"/>
          <w:szCs w:val="28"/>
        </w:rPr>
      </w:pPr>
    </w:p>
    <w:p w14:paraId="5B833533" w14:textId="4755A6E4" w:rsidR="00EF017B" w:rsidRDefault="00686720" w:rsidP="00EF017B">
      <w:pPr>
        <w:pStyle w:val="Default"/>
        <w:spacing w:after="39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8AE375" wp14:editId="1E44DDFE">
            <wp:extent cx="5267325" cy="2905125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506B" w14:textId="77777777" w:rsidR="00686720" w:rsidRPr="00686720" w:rsidRDefault="00686720" w:rsidP="00EF017B">
      <w:pPr>
        <w:pStyle w:val="Default"/>
        <w:spacing w:after="39"/>
        <w:rPr>
          <w:b/>
          <w:bCs/>
          <w:sz w:val="28"/>
          <w:szCs w:val="28"/>
        </w:rPr>
      </w:pPr>
    </w:p>
    <w:p w14:paraId="1B70BDE1" w14:textId="4F311E67" w:rsidR="000D5969" w:rsidRDefault="000D5969" w:rsidP="000D5969">
      <w:pPr>
        <w:pStyle w:val="Default"/>
        <w:spacing w:after="39"/>
        <w:rPr>
          <w:sz w:val="28"/>
          <w:szCs w:val="28"/>
        </w:rPr>
      </w:pPr>
    </w:p>
    <w:p w14:paraId="2A684211" w14:textId="77777777" w:rsidR="000D5969" w:rsidRDefault="000D5969" w:rsidP="000D5969">
      <w:pPr>
        <w:pStyle w:val="Default"/>
        <w:spacing w:after="39"/>
        <w:rPr>
          <w:sz w:val="28"/>
          <w:szCs w:val="28"/>
        </w:rPr>
      </w:pPr>
    </w:p>
    <w:p w14:paraId="1D977D3D" w14:textId="4472D22A" w:rsidR="000D5969" w:rsidRDefault="000D5969" w:rsidP="000D5969">
      <w:pPr>
        <w:pStyle w:val="Default"/>
        <w:spacing w:after="39"/>
        <w:rPr>
          <w:sz w:val="28"/>
          <w:szCs w:val="28"/>
          <w:highlight w:val="darkGray"/>
        </w:rPr>
      </w:pPr>
      <w:r w:rsidRPr="00325BCA">
        <w:rPr>
          <w:sz w:val="28"/>
          <w:szCs w:val="28"/>
          <w:highlight w:val="darkGray"/>
        </w:rPr>
        <w:lastRenderedPageBreak/>
        <w:t xml:space="preserve">2. Что такое статический класс и какие у него свойства? </w:t>
      </w:r>
    </w:p>
    <w:p w14:paraId="03F571B9" w14:textId="77777777" w:rsidR="00C91780" w:rsidRPr="00325BCA" w:rsidRDefault="00C91780" w:rsidP="000D5969">
      <w:pPr>
        <w:pStyle w:val="Default"/>
        <w:spacing w:after="39"/>
        <w:rPr>
          <w:sz w:val="28"/>
          <w:szCs w:val="28"/>
          <w:highlight w:val="darkGray"/>
        </w:rPr>
      </w:pPr>
    </w:p>
    <w:p w14:paraId="5447352C" w14:textId="77777777" w:rsidR="00F0611C" w:rsidRDefault="00325BCA" w:rsidP="00D7623C">
      <w:pPr>
        <w:rPr>
          <w:sz w:val="28"/>
          <w:szCs w:val="28"/>
          <w:lang w:val="ru-RU"/>
        </w:rPr>
      </w:pPr>
      <w:r w:rsidRPr="00D7623C"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  <w:lang w:val="ru-RU" w:eastAsia="ru-RU"/>
        </w:rPr>
        <w:t>Ответ:</w:t>
      </w:r>
      <w:r w:rsidRPr="00D7623C">
        <w:rPr>
          <w:sz w:val="28"/>
          <w:szCs w:val="28"/>
          <w:lang w:val="ru-RU"/>
        </w:rPr>
        <w:t xml:space="preserve"> </w:t>
      </w:r>
    </w:p>
    <w:p w14:paraId="61C3BFAB" w14:textId="77777777" w:rsidR="00F0611C" w:rsidRDefault="00F0611C" w:rsidP="00D7623C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C18E65B" wp14:editId="307F81B6">
            <wp:extent cx="6499225" cy="1689735"/>
            <wp:effectExtent l="0" t="0" r="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0BA" w14:textId="77777777" w:rsidR="00C05CBC" w:rsidRDefault="00C05CBC" w:rsidP="00D7623C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911F8ED" wp14:editId="26626782">
            <wp:extent cx="6499225" cy="160274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C3C" w14:textId="6FEEA220" w:rsidR="00D7623C" w:rsidRPr="00D7623C" w:rsidRDefault="00D7623C" w:rsidP="00D7623C">
      <w:pPr>
        <w:rPr>
          <w:rFonts w:ascii="Times New Roman" w:eastAsia="Times New Roman" w:hAnsi="Times New Roman" w:cs="Times New Roman"/>
          <w:b/>
          <w:color w:val="212529"/>
          <w:sz w:val="28"/>
          <w:szCs w:val="28"/>
          <w:u w:val="single"/>
          <w:lang w:val="ru-RU" w:eastAsia="ru-RU"/>
        </w:rPr>
      </w:pPr>
      <w:r w:rsidRPr="00D7623C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Класс считается статическим, если при его создании, перед ключевым словом</w:t>
      </w:r>
      <w:r w:rsidRPr="00E45F6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E45F6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class</w:t>
      </w:r>
      <w:r w:rsidRPr="00E45F6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D7623C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указывается ключевое слово</w:t>
      </w:r>
      <w:r w:rsidRPr="00E45F6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E45F66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static</w:t>
      </w:r>
      <w:r w:rsidRPr="00D7623C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. Определение класса статическим, означает то, что этот </w:t>
      </w:r>
      <w:r w:rsidRPr="00D7623C"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ru-RU" w:eastAsia="ru-RU"/>
        </w:rPr>
        <w:t>класс является набором только статических сущностей</w:t>
      </w:r>
      <w:r w:rsidRPr="00D7623C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(полей, методов, свойств и т.п.), и,</w:t>
      </w:r>
      <w:r w:rsidRPr="00E45F6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 w:rsidRPr="00D762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 w:eastAsia="ru-RU"/>
        </w:rPr>
        <w:t>внимание</w:t>
      </w:r>
      <w:r w:rsidRPr="00D7623C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r w:rsidRPr="00D7623C">
        <w:rPr>
          <w:rFonts w:ascii="Times New Roman" w:eastAsia="Times New Roman" w:hAnsi="Times New Roman" w:cs="Times New Roman"/>
          <w:b/>
          <w:color w:val="212529"/>
          <w:sz w:val="28"/>
          <w:szCs w:val="28"/>
          <w:u w:val="single"/>
          <w:lang w:val="ru-RU" w:eastAsia="ru-RU"/>
        </w:rPr>
        <w:t>создавать объекты такого класс нельзя</w:t>
      </w:r>
      <w:r w:rsidR="00B642C8">
        <w:rPr>
          <w:rFonts w:ascii="Times New Roman" w:eastAsia="Times New Roman" w:hAnsi="Times New Roman" w:cs="Times New Roman"/>
          <w:b/>
          <w:color w:val="212529"/>
          <w:sz w:val="28"/>
          <w:szCs w:val="28"/>
          <w:u w:val="single"/>
          <w:lang w:val="ru-RU" w:eastAsia="ru-RU"/>
        </w:rPr>
        <w:t>.</w:t>
      </w:r>
    </w:p>
    <w:p w14:paraId="2F5E913F" w14:textId="77777777" w:rsidR="00D7623C" w:rsidRPr="00D7623C" w:rsidRDefault="00D7623C" w:rsidP="00D7623C">
      <w:pP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 w:rsidRPr="00D7623C"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Кроме этого, на статический класс, накладываются как минимум следующие ограничения:</w:t>
      </w:r>
    </w:p>
    <w:p w14:paraId="59F6E13F" w14:textId="77777777" w:rsidR="00D7623C" w:rsidRPr="00852B24" w:rsidRDefault="00D7623C" w:rsidP="00D7623C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</w:pPr>
      <w:r w:rsidRPr="00852B24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статический класс не может служить базовым для других классов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а также</w:t>
      </w:r>
      <w:r w:rsidRPr="00852B2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сам </w:t>
      </w:r>
      <w:r w:rsidRPr="00852B24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не может быть наследником какого-либо произво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дного</w:t>
      </w:r>
      <w:r w:rsidRPr="00852B24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 класса;</w:t>
      </w:r>
    </w:p>
    <w:p w14:paraId="6F2C130A" w14:textId="77777777" w:rsidR="00D7623C" w:rsidRPr="00E83E87" w:rsidRDefault="00D7623C" w:rsidP="00D7623C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852B2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класс </w:t>
      </w:r>
      <w:r w:rsidRPr="00022623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не может иметь перегруженных операций.</w:t>
      </w:r>
    </w:p>
    <w:p w14:paraId="08E348B8" w14:textId="77777777" w:rsidR="00D7623C" w:rsidRDefault="00D7623C" w:rsidP="00D7623C">
      <w:pPr>
        <w:ind w:left="36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C7E629" wp14:editId="50D57B59">
            <wp:extent cx="4280598" cy="3307797"/>
            <wp:effectExtent l="0" t="0" r="5715" b="6985"/>
            <wp:docPr id="65" name="Рисунок 65" descr="Изображение выглядит как текст, таблич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, табличка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493" cy="33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57B" w14:textId="4761FA57" w:rsidR="00D7623C" w:rsidRDefault="00D7623C" w:rsidP="00D7623C">
      <w:pPr>
        <w:ind w:left="36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E9F7F9" wp14:editId="32DAE1DA">
            <wp:extent cx="4229100" cy="2495550"/>
            <wp:effectExtent l="0" t="0" r="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9D9C" w14:textId="00677224" w:rsidR="00325BCA" w:rsidRPr="0078029D" w:rsidRDefault="00C904B2" w:rsidP="0078029D">
      <w:pPr>
        <w:ind w:left="360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C5C54B7" wp14:editId="06BD2E90">
            <wp:extent cx="6499225" cy="291973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44FB" w14:textId="56BF4DA6" w:rsidR="000D5969" w:rsidRDefault="000D5969" w:rsidP="000D5969">
      <w:pPr>
        <w:pStyle w:val="Default"/>
        <w:spacing w:after="39"/>
        <w:rPr>
          <w:sz w:val="28"/>
          <w:szCs w:val="28"/>
          <w:highlight w:val="darkGray"/>
        </w:rPr>
      </w:pPr>
      <w:r w:rsidRPr="005B4065">
        <w:rPr>
          <w:sz w:val="28"/>
          <w:szCs w:val="28"/>
          <w:highlight w:val="darkGray"/>
        </w:rPr>
        <w:lastRenderedPageBreak/>
        <w:t xml:space="preserve">3. Каково назначение перегрузки операторов? </w:t>
      </w:r>
    </w:p>
    <w:p w14:paraId="0412C162" w14:textId="77777777" w:rsidR="00F027AD" w:rsidRPr="005B4065" w:rsidRDefault="00F027AD" w:rsidP="000D5969">
      <w:pPr>
        <w:pStyle w:val="Default"/>
        <w:spacing w:after="39"/>
        <w:rPr>
          <w:sz w:val="28"/>
          <w:szCs w:val="28"/>
          <w:highlight w:val="darkGray"/>
        </w:rPr>
      </w:pPr>
    </w:p>
    <w:p w14:paraId="1B4EC5C3" w14:textId="77777777" w:rsidR="00DF6F1E" w:rsidRPr="00DF6F1E" w:rsidRDefault="0078029D" w:rsidP="00DF6F1E">
      <w:pPr>
        <w:pStyle w:val="Default"/>
        <w:rPr>
          <w:b/>
          <w:bCs/>
          <w:sz w:val="28"/>
          <w:szCs w:val="28"/>
        </w:rPr>
      </w:pPr>
      <w:r w:rsidRPr="005B4065">
        <w:rPr>
          <w:i/>
          <w:iCs/>
          <w:sz w:val="28"/>
          <w:szCs w:val="28"/>
        </w:rPr>
        <w:t>Ответ:</w:t>
      </w:r>
      <w:r w:rsidR="00687009">
        <w:rPr>
          <w:i/>
          <w:iCs/>
          <w:sz w:val="28"/>
          <w:szCs w:val="28"/>
        </w:rPr>
        <w:t xml:space="preserve"> </w:t>
      </w:r>
      <w:r w:rsidR="00DF6F1E" w:rsidRPr="00DF6F1E">
        <w:rPr>
          <w:b/>
          <w:bCs/>
          <w:sz w:val="28"/>
          <w:szCs w:val="28"/>
        </w:rPr>
        <w:t>Оператор — это символ, который сообщает компилятору о необходимости выполнения некоторых математических или логических действий.</w:t>
      </w:r>
    </w:p>
    <w:p w14:paraId="7F6DE67B" w14:textId="47320C40" w:rsidR="00687009" w:rsidRDefault="002D5738" w:rsidP="00687009">
      <w:pPr>
        <w:pStyle w:val="Default"/>
        <w:rPr>
          <w:sz w:val="28"/>
          <w:szCs w:val="28"/>
          <w:lang w:val="en-US"/>
        </w:rPr>
      </w:pPr>
      <w:r w:rsidRPr="002D5738">
        <w:rPr>
          <w:sz w:val="28"/>
          <w:szCs w:val="28"/>
        </w:rPr>
        <w:t xml:space="preserve">В языке программирования С# процесс, </w:t>
      </w:r>
      <w:r w:rsidRPr="002D5738">
        <w:rPr>
          <w:b/>
          <w:bCs/>
          <w:sz w:val="28"/>
          <w:szCs w:val="28"/>
        </w:rPr>
        <w:t>который позволяет определять назначение оператора по отношению к создаваемому классу, называется перегрузка операторов</w:t>
      </w:r>
      <w:r w:rsidRPr="002D5738">
        <w:rPr>
          <w:sz w:val="28"/>
          <w:szCs w:val="28"/>
        </w:rPr>
        <w:t xml:space="preserve">. Он </w:t>
      </w:r>
      <w:r w:rsidRPr="002D5738">
        <w:rPr>
          <w:b/>
          <w:bCs/>
          <w:sz w:val="28"/>
          <w:szCs w:val="28"/>
        </w:rPr>
        <w:t>расширяет область применения оператора в классе</w:t>
      </w:r>
      <w:r w:rsidRPr="002D5738">
        <w:rPr>
          <w:sz w:val="28"/>
          <w:szCs w:val="28"/>
        </w:rPr>
        <w:t xml:space="preserve">. </w:t>
      </w:r>
      <w:r w:rsidRPr="002D5738">
        <w:rPr>
          <w:b/>
          <w:bCs/>
          <w:sz w:val="28"/>
          <w:szCs w:val="28"/>
        </w:rPr>
        <w:t>Поведение оператора можно менять и контролировать</w:t>
      </w:r>
      <w:r w:rsidRPr="002D573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0F9BB1F" w14:textId="081C4577" w:rsidR="00893A62" w:rsidRPr="00687009" w:rsidRDefault="00893A62" w:rsidP="00687009">
      <w:pPr>
        <w:pStyle w:val="Default"/>
        <w:rPr>
          <w:sz w:val="28"/>
          <w:szCs w:val="28"/>
        </w:rPr>
      </w:pPr>
      <w:r w:rsidRPr="00893A62">
        <w:rPr>
          <w:b/>
          <w:bCs/>
          <w:sz w:val="28"/>
          <w:szCs w:val="28"/>
        </w:rPr>
        <w:t>Перегрузка операторов</w:t>
      </w:r>
      <w:r w:rsidRPr="00893A62">
        <w:rPr>
          <w:sz w:val="28"/>
          <w:szCs w:val="28"/>
        </w:rPr>
        <w:t xml:space="preserve">  — </w:t>
      </w:r>
      <w:r w:rsidRPr="00893A62">
        <w:rPr>
          <w:b/>
          <w:bCs/>
          <w:sz w:val="28"/>
          <w:szCs w:val="28"/>
        </w:rPr>
        <w:t>один из способов реализации </w:t>
      </w:r>
      <w:hyperlink r:id="rId16" w:tooltip="Полиморфизм (программирование)" w:history="1">
        <w:r w:rsidRPr="00893A62">
          <w:rPr>
            <w:b/>
            <w:bCs/>
            <w:sz w:val="28"/>
            <w:szCs w:val="28"/>
          </w:rPr>
          <w:t>полиморфизма</w:t>
        </w:r>
      </w:hyperlink>
      <w:r w:rsidRPr="00893A62">
        <w:rPr>
          <w:sz w:val="28"/>
          <w:szCs w:val="28"/>
        </w:rPr>
        <w:t xml:space="preserve">, заключающийся </w:t>
      </w:r>
      <w:r w:rsidRPr="00893A62">
        <w:rPr>
          <w:b/>
          <w:bCs/>
          <w:sz w:val="28"/>
          <w:szCs w:val="28"/>
        </w:rPr>
        <w:t>в возможности одновременного существования в одной </w:t>
      </w:r>
      <w:hyperlink r:id="rId17" w:tooltip="Область видимости" w:history="1">
        <w:r w:rsidRPr="00893A62">
          <w:rPr>
            <w:b/>
            <w:bCs/>
            <w:sz w:val="28"/>
            <w:szCs w:val="28"/>
          </w:rPr>
          <w:t>области видимости</w:t>
        </w:r>
      </w:hyperlink>
      <w:r w:rsidRPr="00893A62">
        <w:rPr>
          <w:b/>
          <w:bCs/>
          <w:sz w:val="28"/>
          <w:szCs w:val="28"/>
        </w:rPr>
        <w:t> нескольких различных вариантов применения операторов</w:t>
      </w:r>
      <w:r w:rsidRPr="00893A62">
        <w:rPr>
          <w:sz w:val="28"/>
          <w:szCs w:val="28"/>
        </w:rPr>
        <w:t>, имеющих одно и то же имя, но различающихся типами параметров, к которым они применяются.</w:t>
      </w:r>
    </w:p>
    <w:p w14:paraId="23BF6E58" w14:textId="2320134A" w:rsidR="0078029D" w:rsidRDefault="00055E33" w:rsidP="00893A62">
      <w:pPr>
        <w:pStyle w:val="Default"/>
        <w:rPr>
          <w:sz w:val="28"/>
          <w:szCs w:val="28"/>
          <w:u w:val="single"/>
        </w:rPr>
      </w:pPr>
      <w:r w:rsidRPr="00055E33">
        <w:rPr>
          <w:sz w:val="28"/>
          <w:szCs w:val="28"/>
          <w:u w:val="single"/>
        </w:rPr>
        <w:t>Иногда возникает потребность описывать и применять к созданным программистом типам данных операции, по смыслу эквивалентные уже имеющимся в языке. </w:t>
      </w:r>
      <w:r w:rsidRPr="00055E33">
        <w:rPr>
          <w:sz w:val="28"/>
          <w:szCs w:val="28"/>
          <w:u w:val="single"/>
        </w:rPr>
        <w:t xml:space="preserve"> </w:t>
      </w:r>
      <w:r w:rsidR="00317130" w:rsidRPr="00317130">
        <w:rPr>
          <w:sz w:val="28"/>
          <w:szCs w:val="28"/>
          <w:u w:val="single"/>
        </w:rPr>
        <w:t>Когда одинаковые по смыслу операции применяются к операндам различных типов, их вынужденно приходится называть по-разному. Невозможность применять для разных типов функции с одним именем приводит к необходимости выдумывать различные имена для одного и того же, что создаёт путаницу, а может и приводить к ошибкам.</w:t>
      </w:r>
    </w:p>
    <w:p w14:paraId="2090B4F5" w14:textId="06AB7AEB" w:rsidR="003556E7" w:rsidRDefault="003556E7" w:rsidP="00893A62">
      <w:pPr>
        <w:pStyle w:val="Default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970DDD" wp14:editId="5BD348F8">
            <wp:extent cx="6499225" cy="2322195"/>
            <wp:effectExtent l="0" t="0" r="0" b="1905"/>
            <wp:docPr id="9" name="Рисунок 9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3AA1" w14:textId="771F41DA" w:rsidR="00280070" w:rsidRDefault="00280070" w:rsidP="00893A62">
      <w:pPr>
        <w:pStyle w:val="Default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3572EC" wp14:editId="0F26770B">
            <wp:extent cx="6499225" cy="2317115"/>
            <wp:effectExtent l="0" t="0" r="0" b="6985"/>
            <wp:docPr id="10" name="Рисунок 10" descr="Изображение выглядит как текст, внутренний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монитор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506B" w14:textId="77777777" w:rsidR="006F4C0D" w:rsidRDefault="006F4C0D" w:rsidP="00893A62">
      <w:pPr>
        <w:pStyle w:val="Default"/>
        <w:rPr>
          <w:sz w:val="28"/>
          <w:szCs w:val="28"/>
          <w:u w:val="single"/>
        </w:rPr>
      </w:pPr>
    </w:p>
    <w:p w14:paraId="339C2348" w14:textId="26A28499" w:rsidR="006F4C0D" w:rsidRPr="006F4C0D" w:rsidRDefault="006F4C0D" w:rsidP="00893A62">
      <w:pPr>
        <w:pStyle w:val="Default"/>
        <w:rPr>
          <w:sz w:val="28"/>
          <w:szCs w:val="28"/>
        </w:rPr>
      </w:pPr>
      <w:r w:rsidRPr="006F4C0D">
        <w:rPr>
          <w:sz w:val="28"/>
          <w:szCs w:val="28"/>
        </w:rPr>
        <w:t>Перегрузка операторов тесно связана с перегрузкой методов. Для перегрузки оператора служит ключевое слово </w:t>
      </w:r>
      <w:r w:rsidRPr="006F4C0D">
        <w:rPr>
          <w:b/>
          <w:bCs/>
          <w:sz w:val="28"/>
          <w:szCs w:val="28"/>
        </w:rPr>
        <w:t>operator</w:t>
      </w:r>
      <w:r w:rsidRPr="006F4C0D">
        <w:rPr>
          <w:sz w:val="28"/>
          <w:szCs w:val="28"/>
        </w:rPr>
        <w:t>, определяющее операторный метод, который, в свою очередь, определяет действие оператора относительно своего класса.</w:t>
      </w:r>
    </w:p>
    <w:p w14:paraId="1C05ACFC" w14:textId="77777777" w:rsidR="0078029D" w:rsidRDefault="0078029D" w:rsidP="000D5969">
      <w:pPr>
        <w:pStyle w:val="Default"/>
        <w:spacing w:after="39"/>
        <w:rPr>
          <w:sz w:val="28"/>
          <w:szCs w:val="28"/>
        </w:rPr>
      </w:pPr>
    </w:p>
    <w:p w14:paraId="06DF3764" w14:textId="0C1A3CD5" w:rsidR="000D5969" w:rsidRDefault="000D5969" w:rsidP="000D5969">
      <w:pPr>
        <w:pStyle w:val="Default"/>
        <w:spacing w:after="39"/>
        <w:rPr>
          <w:sz w:val="28"/>
          <w:szCs w:val="28"/>
        </w:rPr>
      </w:pPr>
      <w:r w:rsidRPr="00FC5B47">
        <w:rPr>
          <w:sz w:val="28"/>
          <w:szCs w:val="28"/>
          <w:highlight w:val="darkGray"/>
        </w:rPr>
        <w:t>4. Как используется ключевое слово operator?</w:t>
      </w:r>
      <w:r>
        <w:rPr>
          <w:sz w:val="28"/>
          <w:szCs w:val="28"/>
        </w:rPr>
        <w:t xml:space="preserve"> </w:t>
      </w:r>
    </w:p>
    <w:p w14:paraId="659C7126" w14:textId="77777777" w:rsidR="00FC5B47" w:rsidRDefault="00FC5B47" w:rsidP="000D5969">
      <w:pPr>
        <w:pStyle w:val="Default"/>
        <w:spacing w:after="39"/>
        <w:rPr>
          <w:sz w:val="28"/>
          <w:szCs w:val="28"/>
        </w:rPr>
      </w:pPr>
    </w:p>
    <w:p w14:paraId="6B5A087C" w14:textId="1516322B" w:rsidR="00DF6F1E" w:rsidRPr="00DF6F1E" w:rsidRDefault="00FC5B47" w:rsidP="00F027AD">
      <w:pPr>
        <w:pStyle w:val="Defaul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 w:rsidR="00DF6F1E" w:rsidRPr="00DF6F1E">
        <w:rPr>
          <w:b/>
          <w:bCs/>
          <w:sz w:val="28"/>
          <w:szCs w:val="28"/>
        </w:rPr>
        <w:t>Оператор — это символ, который сообщает компилятору о необходимости выполнения некоторых математических или логических действий.</w:t>
      </w:r>
    </w:p>
    <w:p w14:paraId="5E09A039" w14:textId="77777777" w:rsidR="00DF6F1E" w:rsidRDefault="00DF6F1E" w:rsidP="00F027AD">
      <w:pPr>
        <w:pStyle w:val="Default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6A0F3BE9" w14:textId="78047501" w:rsidR="00FC5B47" w:rsidRPr="00F027AD" w:rsidRDefault="00FC5B47" w:rsidP="00F027AD">
      <w:pPr>
        <w:pStyle w:val="Default"/>
        <w:rPr>
          <w:sz w:val="28"/>
          <w:szCs w:val="28"/>
        </w:rPr>
      </w:pPr>
      <w:r w:rsidRPr="00F027AD">
        <w:rPr>
          <w:sz w:val="28"/>
          <w:szCs w:val="28"/>
        </w:rPr>
        <w:t>Перегрузка операторов тесно связана с перегрузкой методов. Для перегрузки оператора служит ключевое слово </w:t>
      </w:r>
      <w:r w:rsidRPr="00F027AD">
        <w:rPr>
          <w:b/>
          <w:bCs/>
          <w:sz w:val="28"/>
          <w:szCs w:val="28"/>
        </w:rPr>
        <w:t>operator</w:t>
      </w:r>
      <w:r w:rsidRPr="00F027AD">
        <w:rPr>
          <w:sz w:val="28"/>
          <w:szCs w:val="28"/>
        </w:rPr>
        <w:t xml:space="preserve">, определяющее операторный метод, который, в свою очередь, </w:t>
      </w:r>
      <w:r w:rsidRPr="00DF21E0">
        <w:rPr>
          <w:b/>
          <w:bCs/>
          <w:sz w:val="28"/>
          <w:szCs w:val="28"/>
        </w:rPr>
        <w:t>определяет действие оператора относительно своего класса.</w:t>
      </w:r>
    </w:p>
    <w:p w14:paraId="10A31D27" w14:textId="5CA229D9" w:rsidR="00F027AD" w:rsidRPr="00F027AD" w:rsidRDefault="00F027AD" w:rsidP="00F027AD">
      <w:pPr>
        <w:pStyle w:val="Default"/>
        <w:rPr>
          <w:sz w:val="28"/>
          <w:szCs w:val="28"/>
        </w:rPr>
      </w:pPr>
    </w:p>
    <w:p w14:paraId="542C4B03" w14:textId="5B75E41D" w:rsidR="00F027AD" w:rsidRPr="00F027AD" w:rsidRDefault="00F027AD" w:rsidP="00F027AD">
      <w:pPr>
        <w:pStyle w:val="Default"/>
        <w:rPr>
          <w:sz w:val="28"/>
          <w:szCs w:val="28"/>
        </w:rPr>
      </w:pPr>
      <w:r w:rsidRPr="00F027AD">
        <w:rPr>
          <w:b/>
          <w:bCs/>
          <w:sz w:val="28"/>
          <w:szCs w:val="28"/>
        </w:rPr>
        <w:t>Существуют две формы операторных методов (operator):</w:t>
      </w:r>
      <w:r w:rsidRPr="00F027AD">
        <w:rPr>
          <w:sz w:val="28"/>
          <w:szCs w:val="28"/>
        </w:rPr>
        <w:t xml:space="preserve"> одна - для </w:t>
      </w:r>
      <w:r w:rsidRPr="00F027AD">
        <w:rPr>
          <w:b/>
          <w:bCs/>
          <w:sz w:val="28"/>
          <w:szCs w:val="28"/>
        </w:rPr>
        <w:t>унарных</w:t>
      </w:r>
      <w:r w:rsidRPr="00F027AD">
        <w:rPr>
          <w:sz w:val="28"/>
          <w:szCs w:val="28"/>
        </w:rPr>
        <w:t xml:space="preserve"> операторов, другая - для </w:t>
      </w:r>
      <w:r w:rsidRPr="00F027AD">
        <w:rPr>
          <w:b/>
          <w:bCs/>
          <w:sz w:val="28"/>
          <w:szCs w:val="28"/>
        </w:rPr>
        <w:t>бинарных</w:t>
      </w:r>
      <w:r w:rsidRPr="00F027AD">
        <w:rPr>
          <w:sz w:val="28"/>
          <w:szCs w:val="28"/>
        </w:rPr>
        <w:t>. Ниже приведена общая форма для каждой разновидности этих методов:</w:t>
      </w:r>
    </w:p>
    <w:p w14:paraId="54BD1C7A" w14:textId="77777777" w:rsidR="00F027AD" w:rsidRDefault="00F027AD" w:rsidP="000D5969">
      <w:pPr>
        <w:pStyle w:val="Default"/>
        <w:spacing w:after="39"/>
        <w:rPr>
          <w:rFonts w:ascii="Arial" w:hAnsi="Arial" w:cs="Arial"/>
          <w:color w:val="E4E4E4"/>
          <w:shd w:val="clear" w:color="auto" w:fill="1F202A"/>
        </w:rPr>
      </w:pPr>
    </w:p>
    <w:p w14:paraId="2DF95998" w14:textId="1CF281C4" w:rsidR="00F027AD" w:rsidRDefault="00F027AD" w:rsidP="000D5969">
      <w:pPr>
        <w:pStyle w:val="Default"/>
        <w:spacing w:after="39"/>
        <w:rPr>
          <w:rFonts w:ascii="Arial" w:hAnsi="Arial" w:cs="Arial"/>
          <w:color w:val="E4E4E4"/>
          <w:shd w:val="clear" w:color="auto" w:fill="1F202A"/>
        </w:rPr>
      </w:pPr>
      <w:r>
        <w:rPr>
          <w:noProof/>
        </w:rPr>
        <w:drawing>
          <wp:inline distT="0" distB="0" distL="0" distR="0" wp14:anchorId="73935E32" wp14:editId="0D3ACB44">
            <wp:extent cx="5360565" cy="2768535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4716" cy="27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02CA" w14:textId="77777777" w:rsidR="008477D1" w:rsidRDefault="008477D1" w:rsidP="000D5969">
      <w:pPr>
        <w:pStyle w:val="Default"/>
        <w:spacing w:after="39"/>
        <w:rPr>
          <w:rFonts w:ascii="Arial" w:hAnsi="Arial" w:cs="Arial"/>
          <w:color w:val="E4E4E4"/>
          <w:shd w:val="clear" w:color="auto" w:fill="1F202A"/>
        </w:rPr>
      </w:pPr>
    </w:p>
    <w:p w14:paraId="149B48F9" w14:textId="4951ED23" w:rsidR="008477D1" w:rsidRPr="008477D1" w:rsidRDefault="008477D1" w:rsidP="008477D1">
      <w:pPr>
        <w:pStyle w:val="Default"/>
        <w:rPr>
          <w:sz w:val="28"/>
          <w:szCs w:val="28"/>
        </w:rPr>
      </w:pPr>
      <w:r w:rsidRPr="008477D1">
        <w:rPr>
          <w:b/>
          <w:bCs/>
          <w:sz w:val="28"/>
          <w:szCs w:val="28"/>
        </w:rPr>
        <w:t>Здесь вместо op подставляется перегружаемый оператор</w:t>
      </w:r>
      <w:r w:rsidRPr="008477D1">
        <w:rPr>
          <w:sz w:val="28"/>
          <w:szCs w:val="28"/>
        </w:rPr>
        <w:t>, например + или /, а </w:t>
      </w:r>
      <w:r w:rsidRPr="008477D1">
        <w:rPr>
          <w:b/>
          <w:bCs/>
          <w:i/>
          <w:iCs/>
          <w:sz w:val="28"/>
          <w:szCs w:val="28"/>
        </w:rPr>
        <w:t>возвращаемый_тип</w:t>
      </w:r>
      <w:r w:rsidRPr="008477D1">
        <w:rPr>
          <w:b/>
          <w:bCs/>
          <w:sz w:val="28"/>
          <w:szCs w:val="28"/>
        </w:rPr>
        <w:t> обозначает конкретный тип значения, возвращаемого указанной операцией</w:t>
      </w:r>
      <w:r w:rsidRPr="008477D1">
        <w:rPr>
          <w:sz w:val="28"/>
          <w:szCs w:val="28"/>
        </w:rPr>
        <w:t>. Это значение может быть любого типа, но зачастую оно указывается такого же типа, как и у класса, для которого перегружается оператор.</w:t>
      </w:r>
    </w:p>
    <w:p w14:paraId="13ECE904" w14:textId="266D3D47" w:rsidR="004B499C" w:rsidRDefault="00D629FF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5D147" wp14:editId="6BAC141E">
            <wp:extent cx="5821960" cy="2319683"/>
            <wp:effectExtent l="0" t="0" r="7620" b="444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6367" cy="23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8464" w14:textId="77777777" w:rsidR="00D629FF" w:rsidRDefault="00D629FF" w:rsidP="000D5969">
      <w:pPr>
        <w:pStyle w:val="Default"/>
        <w:spacing w:after="39"/>
        <w:rPr>
          <w:sz w:val="28"/>
          <w:szCs w:val="28"/>
        </w:rPr>
      </w:pPr>
    </w:p>
    <w:p w14:paraId="3C5CA183" w14:textId="26C534FA" w:rsidR="000D5969" w:rsidRPr="004C1750" w:rsidRDefault="000D5969" w:rsidP="000D5969">
      <w:pPr>
        <w:pStyle w:val="Default"/>
        <w:spacing w:after="39"/>
        <w:rPr>
          <w:sz w:val="28"/>
          <w:szCs w:val="28"/>
          <w:highlight w:val="darkGray"/>
        </w:rPr>
      </w:pPr>
      <w:r w:rsidRPr="004C1750">
        <w:rPr>
          <w:sz w:val="28"/>
          <w:szCs w:val="28"/>
          <w:highlight w:val="darkGray"/>
        </w:rPr>
        <w:t xml:space="preserve">5. Какие операции нельзя перегружать в C#? </w:t>
      </w:r>
    </w:p>
    <w:p w14:paraId="768E1869" w14:textId="444B6553" w:rsidR="004C1750" w:rsidRDefault="004C1750" w:rsidP="000D5969">
      <w:pPr>
        <w:pStyle w:val="Default"/>
        <w:spacing w:after="39"/>
        <w:rPr>
          <w:sz w:val="28"/>
          <w:szCs w:val="28"/>
        </w:rPr>
      </w:pPr>
    </w:p>
    <w:p w14:paraId="1B7AF60C" w14:textId="5B6B8951" w:rsidR="004C1750" w:rsidRPr="00977C96" w:rsidRDefault="004C1750" w:rsidP="000D5969">
      <w:pPr>
        <w:pStyle w:val="Default"/>
        <w:spacing w:after="39"/>
        <w:rPr>
          <w:sz w:val="28"/>
          <w:szCs w:val="28"/>
          <w:lang w:val="en-US"/>
        </w:rPr>
      </w:pPr>
      <w:r w:rsidRPr="004C1750">
        <w:rPr>
          <w:i/>
          <w:iCs/>
          <w:sz w:val="28"/>
          <w:szCs w:val="28"/>
        </w:rPr>
        <w:t>Ответ:</w:t>
      </w:r>
    </w:p>
    <w:p w14:paraId="6139CDAB" w14:textId="5B95204E" w:rsidR="004C1750" w:rsidRDefault="004C1750" w:rsidP="000D5969">
      <w:pPr>
        <w:pStyle w:val="Default"/>
        <w:spacing w:after="39"/>
        <w:rPr>
          <w:sz w:val="28"/>
          <w:szCs w:val="28"/>
          <w:highlight w:val="darkGray"/>
        </w:rPr>
      </w:pPr>
      <w:r w:rsidRPr="00977C96">
        <w:rPr>
          <w:sz w:val="28"/>
          <w:szCs w:val="28"/>
          <w:highlight w:val="darkGray"/>
        </w:rPr>
        <w:drawing>
          <wp:inline distT="0" distB="0" distL="0" distR="0" wp14:anchorId="59F9C2D3" wp14:editId="4BB136F9">
            <wp:extent cx="4556097" cy="3359091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6548" cy="33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4800" w14:textId="7F94C289" w:rsidR="00C36BBC" w:rsidRPr="00977C96" w:rsidRDefault="00C36BBC" w:rsidP="000D5969">
      <w:pPr>
        <w:pStyle w:val="Default"/>
        <w:spacing w:after="39"/>
        <w:rPr>
          <w:sz w:val="28"/>
          <w:szCs w:val="28"/>
          <w:highlight w:val="darkGray"/>
        </w:rPr>
      </w:pPr>
      <w:r>
        <w:rPr>
          <w:noProof/>
        </w:rPr>
        <w:drawing>
          <wp:inline distT="0" distB="0" distL="0" distR="0" wp14:anchorId="08F7F949" wp14:editId="459EED81">
            <wp:extent cx="5001371" cy="2264910"/>
            <wp:effectExtent l="0" t="0" r="0" b="254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692" cy="22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6746" w14:textId="77777777" w:rsidR="003D0F0A" w:rsidRPr="00977C96" w:rsidRDefault="003D0F0A" w:rsidP="000D5969">
      <w:pPr>
        <w:pStyle w:val="Default"/>
        <w:spacing w:after="39"/>
        <w:rPr>
          <w:sz w:val="28"/>
          <w:szCs w:val="28"/>
          <w:highlight w:val="darkGray"/>
        </w:rPr>
      </w:pPr>
    </w:p>
    <w:p w14:paraId="48AD028B" w14:textId="34EF9454" w:rsidR="000D5969" w:rsidRPr="00977C96" w:rsidRDefault="000D5969" w:rsidP="000D5969">
      <w:pPr>
        <w:pStyle w:val="Default"/>
        <w:spacing w:after="39"/>
        <w:rPr>
          <w:sz w:val="28"/>
          <w:szCs w:val="28"/>
          <w:highlight w:val="darkGray"/>
        </w:rPr>
      </w:pPr>
      <w:r w:rsidRPr="00977C96">
        <w:rPr>
          <w:sz w:val="28"/>
          <w:szCs w:val="28"/>
          <w:highlight w:val="darkGray"/>
        </w:rPr>
        <w:lastRenderedPageBreak/>
        <w:t xml:space="preserve">6. Можно ли перегрузкой отменить очередность выполнения операции? </w:t>
      </w:r>
    </w:p>
    <w:p w14:paraId="661A2E95" w14:textId="740D3CF9" w:rsidR="00977C96" w:rsidRDefault="00977C96" w:rsidP="000D5969">
      <w:pPr>
        <w:pStyle w:val="Default"/>
        <w:spacing w:after="39"/>
        <w:rPr>
          <w:sz w:val="28"/>
          <w:szCs w:val="28"/>
        </w:rPr>
      </w:pPr>
    </w:p>
    <w:p w14:paraId="1FA0E569" w14:textId="5EE7530D" w:rsidR="006E6B2C" w:rsidRPr="00927FAA" w:rsidRDefault="00977C96" w:rsidP="000D5969">
      <w:pPr>
        <w:pStyle w:val="Default"/>
        <w:spacing w:after="3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 w:rsidR="00EC4407" w:rsidRPr="00EC4407">
        <w:rPr>
          <w:sz w:val="28"/>
          <w:szCs w:val="28"/>
        </w:rPr>
        <w:t xml:space="preserve">При перегрузке операторов также следует помнить, что </w:t>
      </w:r>
      <w:r w:rsidR="00EC4407" w:rsidRPr="00EC4407">
        <w:rPr>
          <w:b/>
          <w:bCs/>
          <w:sz w:val="28"/>
          <w:szCs w:val="28"/>
        </w:rPr>
        <w:t>мы не можем изменить приоритет оператора или его ассоциативность</w:t>
      </w:r>
      <w:r w:rsidR="00EC4407" w:rsidRPr="00EC4407">
        <w:rPr>
          <w:sz w:val="28"/>
          <w:szCs w:val="28"/>
        </w:rPr>
        <w:t xml:space="preserve">, </w:t>
      </w:r>
      <w:r w:rsidR="00EC4407" w:rsidRPr="00EC4407">
        <w:rPr>
          <w:b/>
          <w:bCs/>
          <w:sz w:val="28"/>
          <w:szCs w:val="28"/>
        </w:rPr>
        <w:t>мы не можем создать новый оператор</w:t>
      </w:r>
      <w:r w:rsidR="00EC4407" w:rsidRPr="00EC4407">
        <w:rPr>
          <w:sz w:val="28"/>
          <w:szCs w:val="28"/>
        </w:rPr>
        <w:t xml:space="preserve"> или изменить логику операторов в типах, который есть по умолчанию в .NET.</w:t>
      </w:r>
    </w:p>
    <w:p w14:paraId="04C5FDBF" w14:textId="77777777" w:rsidR="00977C96" w:rsidRDefault="00977C96" w:rsidP="000D5969">
      <w:pPr>
        <w:pStyle w:val="Default"/>
        <w:spacing w:after="39"/>
        <w:rPr>
          <w:sz w:val="28"/>
          <w:szCs w:val="28"/>
        </w:rPr>
      </w:pPr>
    </w:p>
    <w:p w14:paraId="3047742D" w14:textId="00E54C03" w:rsidR="000D5969" w:rsidRPr="006E6B2C" w:rsidRDefault="000D5969" w:rsidP="000D5969">
      <w:pPr>
        <w:pStyle w:val="Default"/>
        <w:spacing w:after="39"/>
        <w:rPr>
          <w:sz w:val="28"/>
          <w:szCs w:val="28"/>
          <w:highlight w:val="darkGray"/>
        </w:rPr>
      </w:pPr>
      <w:r w:rsidRPr="006E6B2C">
        <w:rPr>
          <w:sz w:val="28"/>
          <w:szCs w:val="28"/>
          <w:highlight w:val="darkGray"/>
        </w:rPr>
        <w:t xml:space="preserve">7. Истинно ли следующее утверждение: операция &gt;= может быть перегружена. </w:t>
      </w:r>
    </w:p>
    <w:p w14:paraId="77A1CFC0" w14:textId="77777777" w:rsidR="006E6B2C" w:rsidRDefault="006E6B2C" w:rsidP="000D5969">
      <w:pPr>
        <w:pStyle w:val="Default"/>
        <w:spacing w:after="39"/>
        <w:rPr>
          <w:sz w:val="28"/>
          <w:szCs w:val="28"/>
        </w:rPr>
      </w:pPr>
    </w:p>
    <w:p w14:paraId="28EA07D2" w14:textId="23B643C1" w:rsidR="006E6B2C" w:rsidRPr="00AF32FA" w:rsidRDefault="006E6B2C" w:rsidP="000D5969">
      <w:pPr>
        <w:pStyle w:val="Default"/>
        <w:spacing w:after="39"/>
        <w:rPr>
          <w:sz w:val="28"/>
          <w:szCs w:val="28"/>
        </w:rPr>
      </w:pPr>
      <w:r w:rsidRPr="006E6B2C">
        <w:rPr>
          <w:i/>
          <w:iCs/>
          <w:sz w:val="28"/>
          <w:szCs w:val="28"/>
        </w:rPr>
        <w:t>Ответ:</w:t>
      </w:r>
      <w:r>
        <w:rPr>
          <w:sz w:val="28"/>
          <w:szCs w:val="28"/>
        </w:rPr>
        <w:t xml:space="preserve"> </w:t>
      </w:r>
      <w:r w:rsidR="000E1A0C" w:rsidRPr="000E1A0C">
        <w:rPr>
          <w:b/>
          <w:bCs/>
          <w:sz w:val="28"/>
          <w:szCs w:val="28"/>
        </w:rPr>
        <w:t>Истина</w:t>
      </w:r>
      <w:r w:rsidR="000E1A0C">
        <w:rPr>
          <w:sz w:val="28"/>
          <w:szCs w:val="28"/>
        </w:rPr>
        <w:t xml:space="preserve">. </w:t>
      </w:r>
      <w:r w:rsidR="00AF32FA">
        <w:rPr>
          <w:sz w:val="28"/>
          <w:szCs w:val="28"/>
        </w:rPr>
        <w:t>Эта операция сравнения может быть перегружена.</w:t>
      </w:r>
      <w:r w:rsidR="00AF32FA" w:rsidRPr="00AF32FA">
        <w:rPr>
          <w:sz w:val="28"/>
          <w:szCs w:val="28"/>
        </w:rPr>
        <w:t xml:space="preserve"> </w:t>
      </w:r>
      <w:r w:rsidR="00AF32FA" w:rsidRPr="000E1A0C">
        <w:rPr>
          <w:b/>
          <w:bCs/>
          <w:sz w:val="28"/>
          <w:szCs w:val="28"/>
          <w:lang w:val="en-US"/>
        </w:rPr>
        <w:t>C</w:t>
      </w:r>
      <w:r w:rsidR="00AF32FA" w:rsidRPr="000E1A0C">
        <w:rPr>
          <w:b/>
          <w:bCs/>
          <w:sz w:val="28"/>
          <w:szCs w:val="28"/>
        </w:rPr>
        <w:t># требует совместной перегрузки подобных операций, т.е &lt;= и &gt;=.</w:t>
      </w:r>
      <w:r w:rsidR="00AF32FA">
        <w:rPr>
          <w:sz w:val="28"/>
          <w:szCs w:val="28"/>
        </w:rPr>
        <w:t xml:space="preserve"> </w:t>
      </w:r>
    </w:p>
    <w:p w14:paraId="213AEA77" w14:textId="3A4DE650" w:rsidR="00AF32FA" w:rsidRPr="00CE207D" w:rsidRDefault="00AF32FA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drawing>
          <wp:inline distT="0" distB="0" distL="0" distR="0" wp14:anchorId="59894F3F" wp14:editId="19CFA62B">
            <wp:extent cx="6499225" cy="301498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9C34" w14:textId="77777777" w:rsidR="006E6B2C" w:rsidRDefault="006E6B2C" w:rsidP="000D5969">
      <w:pPr>
        <w:pStyle w:val="Default"/>
        <w:spacing w:after="39"/>
        <w:rPr>
          <w:sz w:val="28"/>
          <w:szCs w:val="28"/>
        </w:rPr>
      </w:pPr>
    </w:p>
    <w:p w14:paraId="4040A87B" w14:textId="28C345F2" w:rsidR="000D5969" w:rsidRPr="008C0A9A" w:rsidRDefault="000D5969" w:rsidP="000D5969">
      <w:pPr>
        <w:pStyle w:val="Default"/>
        <w:spacing w:after="39"/>
        <w:rPr>
          <w:sz w:val="28"/>
          <w:szCs w:val="28"/>
          <w:highlight w:val="darkGray"/>
        </w:rPr>
      </w:pPr>
      <w:r w:rsidRPr="008C0A9A">
        <w:rPr>
          <w:sz w:val="28"/>
          <w:szCs w:val="28"/>
          <w:highlight w:val="darkGray"/>
        </w:rPr>
        <w:t xml:space="preserve">8. Сколько аргументов требуется для определения перегруженной унарной операции? </w:t>
      </w:r>
    </w:p>
    <w:p w14:paraId="665F2FBA" w14:textId="67082540" w:rsidR="007021A0" w:rsidRDefault="007021A0" w:rsidP="000D5969">
      <w:pPr>
        <w:pStyle w:val="Default"/>
        <w:spacing w:after="39"/>
        <w:rPr>
          <w:sz w:val="28"/>
          <w:szCs w:val="28"/>
        </w:rPr>
      </w:pPr>
    </w:p>
    <w:p w14:paraId="0B15233B" w14:textId="2A0BE3EC" w:rsidR="004769B8" w:rsidRPr="004769B8" w:rsidRDefault="008C0A9A" w:rsidP="000D5969">
      <w:pPr>
        <w:pStyle w:val="Default"/>
        <w:spacing w:after="39"/>
        <w:rPr>
          <w:sz w:val="28"/>
          <w:szCs w:val="28"/>
        </w:rPr>
      </w:pPr>
      <w:r w:rsidRPr="008C0A9A">
        <w:rPr>
          <w:i/>
          <w:iCs/>
          <w:sz w:val="28"/>
          <w:szCs w:val="28"/>
        </w:rPr>
        <w:t>Ответ:</w:t>
      </w:r>
      <w:r>
        <w:rPr>
          <w:sz w:val="28"/>
          <w:szCs w:val="28"/>
        </w:rPr>
        <w:t xml:space="preserve"> </w:t>
      </w:r>
      <w:r w:rsidR="00EB5114" w:rsidRPr="00EB5114">
        <w:rPr>
          <w:sz w:val="28"/>
          <w:szCs w:val="28"/>
        </w:rPr>
        <w:t xml:space="preserve">Унарные операторы перегружаются таким же образом, как и бинарные. Главное отличие заключается, конечно, в том, что </w:t>
      </w:r>
      <w:r w:rsidR="00EB5114" w:rsidRPr="00EB5114">
        <w:rPr>
          <w:b/>
          <w:bCs/>
          <w:sz w:val="28"/>
          <w:szCs w:val="28"/>
        </w:rPr>
        <w:t>у них имеется лишь один операнд.</w:t>
      </w:r>
      <w:r w:rsidR="00EB5114" w:rsidRPr="00EB5114">
        <w:rPr>
          <w:sz w:val="28"/>
          <w:szCs w:val="28"/>
        </w:rPr>
        <w:t> </w:t>
      </w:r>
      <w:r w:rsidR="00EB5114" w:rsidRPr="00CB3C84">
        <w:rPr>
          <w:b/>
          <w:bCs/>
          <w:sz w:val="28"/>
          <w:szCs w:val="28"/>
        </w:rPr>
        <w:t>П</w:t>
      </w:r>
      <w:r w:rsidR="004769B8" w:rsidRPr="00CB3C84">
        <w:rPr>
          <w:b/>
          <w:bCs/>
          <w:sz w:val="28"/>
          <w:szCs w:val="28"/>
        </w:rPr>
        <w:t>ри</w:t>
      </w:r>
      <w:r w:rsidR="004769B8" w:rsidRPr="00EB5114">
        <w:rPr>
          <w:b/>
          <w:bCs/>
          <w:sz w:val="28"/>
          <w:szCs w:val="28"/>
        </w:rPr>
        <w:t xml:space="preserve"> перегрузке унарной операции функция-оператор не имеет параметров</w:t>
      </w:r>
      <w:r w:rsidR="004769B8" w:rsidRPr="004769B8">
        <w:rPr>
          <w:sz w:val="28"/>
          <w:szCs w:val="28"/>
        </w:rPr>
        <w:t xml:space="preserve">. </w:t>
      </w:r>
    </w:p>
    <w:p w14:paraId="3E89E5B0" w14:textId="44F534F2" w:rsidR="008C0A9A" w:rsidRPr="004769B8" w:rsidRDefault="008C0A9A" w:rsidP="000D5969">
      <w:pPr>
        <w:pStyle w:val="Default"/>
        <w:spacing w:after="39"/>
        <w:rPr>
          <w:sz w:val="28"/>
          <w:szCs w:val="28"/>
        </w:rPr>
      </w:pPr>
    </w:p>
    <w:p w14:paraId="0DEF7330" w14:textId="5EB42408" w:rsidR="008C0A9A" w:rsidRDefault="00200126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drawing>
          <wp:inline distT="0" distB="0" distL="0" distR="0" wp14:anchorId="3FD728EA" wp14:editId="6932C666">
            <wp:extent cx="6499225" cy="162052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B90" w14:textId="18AE92D2" w:rsidR="008C0A9A" w:rsidRDefault="00404A68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FB210" wp14:editId="6BA0F39C">
            <wp:extent cx="6499225" cy="14547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5289" w14:textId="2BECB384" w:rsidR="00404A68" w:rsidRDefault="00651ED9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drawing>
          <wp:inline distT="0" distB="0" distL="0" distR="0" wp14:anchorId="336F097B" wp14:editId="0BC3362D">
            <wp:extent cx="6499225" cy="2550795"/>
            <wp:effectExtent l="0" t="0" r="0" b="190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9BD5" w14:textId="77777777" w:rsidR="00B102B6" w:rsidRDefault="00B102B6" w:rsidP="000D5969">
      <w:pPr>
        <w:pStyle w:val="Default"/>
        <w:spacing w:after="39"/>
        <w:rPr>
          <w:sz w:val="28"/>
          <w:szCs w:val="28"/>
        </w:rPr>
      </w:pPr>
    </w:p>
    <w:p w14:paraId="0B8C5120" w14:textId="05E467AA" w:rsidR="000D5969" w:rsidRDefault="000D5969" w:rsidP="000D5969">
      <w:pPr>
        <w:pStyle w:val="Default"/>
        <w:spacing w:after="39"/>
        <w:rPr>
          <w:sz w:val="28"/>
          <w:szCs w:val="28"/>
        </w:rPr>
      </w:pPr>
      <w:r w:rsidRPr="006344D0">
        <w:rPr>
          <w:sz w:val="28"/>
          <w:szCs w:val="28"/>
          <w:highlight w:val="darkGray"/>
        </w:rPr>
        <w:t xml:space="preserve">9. Можно ли перегружать операцию []? </w:t>
      </w:r>
    </w:p>
    <w:p w14:paraId="26699B9B" w14:textId="730A2DE5" w:rsidR="006344D0" w:rsidRDefault="006344D0" w:rsidP="000D5969">
      <w:pPr>
        <w:pStyle w:val="Default"/>
        <w:spacing w:after="39"/>
        <w:rPr>
          <w:sz w:val="28"/>
          <w:szCs w:val="28"/>
        </w:rPr>
      </w:pPr>
    </w:p>
    <w:p w14:paraId="688F9749" w14:textId="19A1A69C" w:rsidR="006344D0" w:rsidRDefault="006344D0" w:rsidP="000D5969">
      <w:pPr>
        <w:pStyle w:val="Default"/>
        <w:spacing w:after="39"/>
        <w:rPr>
          <w:b/>
          <w:bCs/>
          <w:sz w:val="28"/>
          <w:szCs w:val="28"/>
        </w:rPr>
      </w:pPr>
      <w:r w:rsidRPr="006344D0">
        <w:rPr>
          <w:i/>
          <w:iCs/>
          <w:sz w:val="28"/>
          <w:szCs w:val="28"/>
        </w:rPr>
        <w:t xml:space="preserve">Ответ: </w:t>
      </w:r>
      <w:r w:rsidR="008C521C" w:rsidRPr="008C521C">
        <w:rPr>
          <w:b/>
          <w:bCs/>
          <w:sz w:val="28"/>
          <w:szCs w:val="28"/>
        </w:rPr>
        <w:t>Нет</w:t>
      </w:r>
      <w:r w:rsidR="008C521C">
        <w:rPr>
          <w:sz w:val="28"/>
          <w:szCs w:val="28"/>
        </w:rPr>
        <w:t xml:space="preserve">, но </w:t>
      </w:r>
      <w:r w:rsidR="008C521C" w:rsidRPr="008C521C">
        <w:rPr>
          <w:sz w:val="28"/>
          <w:szCs w:val="28"/>
        </w:rPr>
        <w:t xml:space="preserve">функционал этого оператора предоставляют </w:t>
      </w:r>
      <w:r w:rsidR="008C521C" w:rsidRPr="008C521C">
        <w:rPr>
          <w:b/>
          <w:bCs/>
          <w:sz w:val="28"/>
          <w:szCs w:val="28"/>
        </w:rPr>
        <w:t>индексаторы</w:t>
      </w:r>
      <w:r w:rsidR="008C521C">
        <w:rPr>
          <w:b/>
          <w:bCs/>
          <w:sz w:val="28"/>
          <w:szCs w:val="28"/>
        </w:rPr>
        <w:t xml:space="preserve">. </w:t>
      </w:r>
    </w:p>
    <w:p w14:paraId="698170C2" w14:textId="77777777" w:rsidR="00FB7480" w:rsidRDefault="00FB7480" w:rsidP="000D5969">
      <w:pPr>
        <w:pStyle w:val="Default"/>
        <w:spacing w:after="39"/>
        <w:rPr>
          <w:b/>
          <w:bCs/>
          <w:sz w:val="28"/>
          <w:szCs w:val="28"/>
        </w:rPr>
      </w:pPr>
    </w:p>
    <w:p w14:paraId="5377DD73" w14:textId="3E7C9EED" w:rsidR="00FB7480" w:rsidRDefault="00FB7480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drawing>
          <wp:inline distT="0" distB="0" distL="0" distR="0" wp14:anchorId="51FCFC04" wp14:editId="5F3F475D">
            <wp:extent cx="6499225" cy="2303780"/>
            <wp:effectExtent l="0" t="0" r="0" b="127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B9E5" w14:textId="5AA454F9" w:rsidR="00905258" w:rsidRPr="00905258" w:rsidRDefault="00905258" w:rsidP="000D5969">
      <w:pPr>
        <w:pStyle w:val="Default"/>
        <w:spacing w:after="39"/>
        <w:rPr>
          <w:b/>
          <w:bCs/>
          <w:sz w:val="28"/>
          <w:szCs w:val="28"/>
        </w:rPr>
      </w:pPr>
      <w:r w:rsidRPr="00905258">
        <w:rPr>
          <w:sz w:val="28"/>
          <w:szCs w:val="28"/>
        </w:rPr>
        <w:t xml:space="preserve">В теле индексатора определены </w:t>
      </w:r>
      <w:r w:rsidRPr="00905258">
        <w:rPr>
          <w:b/>
          <w:bCs/>
          <w:sz w:val="28"/>
          <w:szCs w:val="28"/>
        </w:rPr>
        <w:t>два аксессора</w:t>
      </w:r>
      <w:r w:rsidRPr="00905258">
        <w:rPr>
          <w:sz w:val="28"/>
          <w:szCs w:val="28"/>
        </w:rPr>
        <w:t xml:space="preserve"> (т.е. </w:t>
      </w:r>
      <w:r w:rsidRPr="00905258">
        <w:rPr>
          <w:b/>
          <w:bCs/>
          <w:sz w:val="28"/>
          <w:szCs w:val="28"/>
        </w:rPr>
        <w:t>средства доступа к данным</w:t>
      </w:r>
      <w:r w:rsidRPr="00905258">
        <w:rPr>
          <w:sz w:val="28"/>
          <w:szCs w:val="28"/>
        </w:rPr>
        <w:t>): </w:t>
      </w:r>
      <w:r w:rsidRPr="00905258">
        <w:rPr>
          <w:b/>
          <w:bCs/>
          <w:sz w:val="28"/>
          <w:szCs w:val="28"/>
        </w:rPr>
        <w:t>get</w:t>
      </w:r>
      <w:r w:rsidRPr="00905258">
        <w:rPr>
          <w:sz w:val="28"/>
          <w:szCs w:val="28"/>
        </w:rPr>
        <w:t> и </w:t>
      </w:r>
      <w:r w:rsidRPr="00905258">
        <w:rPr>
          <w:b/>
          <w:bCs/>
          <w:sz w:val="28"/>
          <w:szCs w:val="28"/>
        </w:rPr>
        <w:t>set</w:t>
      </w:r>
      <w:r w:rsidRPr="00905258">
        <w:rPr>
          <w:sz w:val="28"/>
          <w:szCs w:val="28"/>
        </w:rPr>
        <w:t xml:space="preserve">. Аксессор подобен методу, за исключением того, что в нем не объявляется тип возвращаемого значения или параметры. </w:t>
      </w:r>
      <w:r w:rsidRPr="00905258">
        <w:rPr>
          <w:b/>
          <w:bCs/>
          <w:sz w:val="28"/>
          <w:szCs w:val="28"/>
        </w:rPr>
        <w:t>Аксессоры вызываются автоматически при использовании индексатора, и оба получают индекс в качестве параметра.</w:t>
      </w:r>
    </w:p>
    <w:p w14:paraId="6D5CB975" w14:textId="43D94495" w:rsidR="00905258" w:rsidRDefault="00905258" w:rsidP="000D5969">
      <w:pPr>
        <w:pStyle w:val="Default"/>
        <w:spacing w:after="39"/>
        <w:rPr>
          <w:b/>
          <w:bCs/>
          <w:sz w:val="28"/>
          <w:szCs w:val="28"/>
        </w:rPr>
      </w:pPr>
      <w:r w:rsidRPr="00905258">
        <w:rPr>
          <w:b/>
          <w:bCs/>
          <w:sz w:val="28"/>
          <w:szCs w:val="28"/>
        </w:rPr>
        <w:lastRenderedPageBreak/>
        <w:t>Следует особо подчеркнуть, что индексатор совсем не обязательно должен оперировать массивом</w:t>
      </w:r>
      <w:r w:rsidRPr="00905258">
        <w:rPr>
          <w:sz w:val="28"/>
          <w:szCs w:val="28"/>
        </w:rPr>
        <w:t xml:space="preserve">. Его основное </w:t>
      </w:r>
      <w:r w:rsidRPr="00905258">
        <w:rPr>
          <w:b/>
          <w:bCs/>
          <w:sz w:val="28"/>
          <w:szCs w:val="28"/>
        </w:rPr>
        <w:t>назначение</w:t>
      </w:r>
      <w:r w:rsidRPr="00905258">
        <w:rPr>
          <w:sz w:val="28"/>
          <w:szCs w:val="28"/>
        </w:rPr>
        <w:t xml:space="preserve"> — </w:t>
      </w:r>
      <w:r w:rsidRPr="00905258">
        <w:rPr>
          <w:b/>
          <w:bCs/>
          <w:sz w:val="28"/>
          <w:szCs w:val="28"/>
        </w:rPr>
        <w:t>предоставить пользователю функциональные возможности, аналогичные массиву.</w:t>
      </w:r>
    </w:p>
    <w:p w14:paraId="0128D59C" w14:textId="6573AD46" w:rsidR="00133D98" w:rsidRDefault="00133D98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drawing>
          <wp:inline distT="0" distB="0" distL="0" distR="0" wp14:anchorId="537E9364" wp14:editId="1EA61B57">
            <wp:extent cx="6499225" cy="4926965"/>
            <wp:effectExtent l="0" t="0" r="0" b="698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C486" w14:textId="77777777" w:rsidR="00E33EBB" w:rsidRPr="00E33EBB" w:rsidRDefault="00E33EBB" w:rsidP="00E33EBB">
      <w:pPr>
        <w:spacing w:after="36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</w:pP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где</w:t>
      </w:r>
    </w:p>
    <w:p w14:paraId="34521269" w14:textId="77777777" w:rsidR="00E33EBB" w:rsidRPr="00E33EBB" w:rsidRDefault="00E33EBB" w:rsidP="00E33EBB">
      <w:pPr>
        <w:numPr>
          <w:ilvl w:val="0"/>
          <w:numId w:val="3"/>
        </w:numPr>
        <w:spacing w:after="0" w:line="24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</w:pPr>
      <w:r w:rsidRPr="00E33EBB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bdr w:val="none" w:sz="0" w:space="0" w:color="auto" w:frame="1"/>
          <w:lang w:val="ru-RU" w:eastAsia="ru-RU"/>
        </w:rPr>
        <w:t>type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 – тип элемента индексатора;</w:t>
      </w:r>
    </w:p>
    <w:p w14:paraId="4B9915CB" w14:textId="400F3CE0" w:rsidR="00E33EBB" w:rsidRPr="00E33EBB" w:rsidRDefault="00E33EBB" w:rsidP="00E33EBB">
      <w:pPr>
        <w:numPr>
          <w:ilvl w:val="0"/>
          <w:numId w:val="3"/>
        </w:numPr>
        <w:spacing w:after="0" w:line="24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</w:pPr>
      <w:r w:rsidRPr="00E33EBB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bdr w:val="none" w:sz="0" w:space="0" w:color="auto" w:frame="1"/>
          <w:lang w:val="ru-RU" w:eastAsia="ru-RU"/>
        </w:rPr>
        <w:t>index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 – индекс или позиция элемента в массиве</w:t>
      </w:r>
      <w:r w:rsidR="00A168A2" w:rsidRPr="00A168A2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 xml:space="preserve">, 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по которому осуществляется доступ к элементу;</w:t>
      </w:r>
    </w:p>
    <w:p w14:paraId="4AE5E9CF" w14:textId="77777777" w:rsidR="00E33EBB" w:rsidRPr="00E33EBB" w:rsidRDefault="00E33EBB" w:rsidP="00E33EBB">
      <w:pPr>
        <w:numPr>
          <w:ilvl w:val="0"/>
          <w:numId w:val="3"/>
        </w:numPr>
        <w:spacing w:after="0" w:line="24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</w:pPr>
      <w:r w:rsidRPr="00E33EBB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bdr w:val="none" w:sz="0" w:space="0" w:color="auto" w:frame="1"/>
          <w:lang w:val="ru-RU" w:eastAsia="ru-RU"/>
        </w:rPr>
        <w:t>type_index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 – тип индекса (позиции) индексатора. Как правило это тип </w:t>
      </w:r>
      <w:r w:rsidRPr="00E33EBB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ru-RU" w:eastAsia="ru-RU"/>
        </w:rPr>
        <w:t>int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. Однако, допускается наличие других типов (например </w:t>
      </w:r>
      <w:r w:rsidRPr="00E33EBB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ru-RU" w:eastAsia="ru-RU"/>
        </w:rPr>
        <w:t>double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, </w:t>
      </w:r>
      <w:r w:rsidRPr="00E33EBB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ru-RU" w:eastAsia="ru-RU"/>
        </w:rPr>
        <w:t>char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);</w:t>
      </w:r>
    </w:p>
    <w:p w14:paraId="7147749A" w14:textId="77777777" w:rsidR="00E33EBB" w:rsidRPr="00E33EBB" w:rsidRDefault="00E33EBB" w:rsidP="00E33EBB">
      <w:pPr>
        <w:numPr>
          <w:ilvl w:val="0"/>
          <w:numId w:val="3"/>
        </w:numPr>
        <w:spacing w:after="0" w:line="24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</w:pPr>
      <w:r w:rsidRPr="00E33EBB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bdr w:val="none" w:sz="0" w:space="0" w:color="auto" w:frame="1"/>
          <w:lang w:val="ru-RU" w:eastAsia="ru-RU"/>
        </w:rPr>
        <w:t>this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 – ссылка на данный класс, в котором реализуется индексатор;</w:t>
      </w:r>
    </w:p>
    <w:p w14:paraId="5D511FF2" w14:textId="77777777" w:rsidR="00E33EBB" w:rsidRPr="00E33EBB" w:rsidRDefault="00E33EBB" w:rsidP="00E33EBB">
      <w:pPr>
        <w:numPr>
          <w:ilvl w:val="0"/>
          <w:numId w:val="3"/>
        </w:numPr>
        <w:spacing w:after="0" w:line="240" w:lineRule="auto"/>
        <w:ind w:left="1020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</w:pPr>
      <w:r w:rsidRPr="00E33EBB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bdr w:val="none" w:sz="0" w:space="0" w:color="auto" w:frame="1"/>
          <w:lang w:val="ru-RU" w:eastAsia="ru-RU"/>
        </w:rPr>
        <w:t>get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, </w:t>
      </w:r>
      <w:r w:rsidRPr="00E33EBB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bdr w:val="none" w:sz="0" w:space="0" w:color="auto" w:frame="1"/>
          <w:lang w:val="ru-RU" w:eastAsia="ru-RU"/>
        </w:rPr>
        <w:t>set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 – аксессоры соответственно для чтения (</w:t>
      </w:r>
      <w:r w:rsidRPr="00E33EBB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ru-RU" w:eastAsia="ru-RU"/>
        </w:rPr>
        <w:t>get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) значения элемента и записи (</w:t>
      </w:r>
      <w:r w:rsidRPr="00E33EBB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val="ru-RU" w:eastAsia="ru-RU"/>
        </w:rPr>
        <w:t>set</w:t>
      </w:r>
      <w:r w:rsidRPr="00E33EBB">
        <w:rPr>
          <w:rFonts w:ascii="Times New Roman" w:eastAsia="Times New Roman" w:hAnsi="Times New Roman" w:cs="Times New Roman"/>
          <w:color w:val="2B2B2B"/>
          <w:sz w:val="24"/>
          <w:szCs w:val="24"/>
          <w:lang w:val="ru-RU" w:eastAsia="ru-RU"/>
        </w:rPr>
        <w:t>) значения в элемент.</w:t>
      </w:r>
    </w:p>
    <w:p w14:paraId="21CB3A03" w14:textId="77777777" w:rsidR="00133D98" w:rsidRPr="00E33EBB" w:rsidRDefault="00133D98" w:rsidP="000D5969">
      <w:pPr>
        <w:pStyle w:val="Default"/>
        <w:spacing w:after="39"/>
        <w:rPr>
          <w:sz w:val="28"/>
          <w:szCs w:val="28"/>
        </w:rPr>
      </w:pPr>
    </w:p>
    <w:p w14:paraId="4B6C033D" w14:textId="4B40CC50" w:rsidR="006344D0" w:rsidRDefault="006344D0" w:rsidP="000D5969">
      <w:pPr>
        <w:pStyle w:val="Default"/>
        <w:spacing w:after="39"/>
        <w:rPr>
          <w:sz w:val="28"/>
          <w:szCs w:val="28"/>
        </w:rPr>
      </w:pPr>
    </w:p>
    <w:p w14:paraId="0FEAE498" w14:textId="77777777" w:rsidR="00E33EBB" w:rsidRPr="00E33EBB" w:rsidRDefault="00E33EBB" w:rsidP="000D5969">
      <w:pPr>
        <w:pStyle w:val="Default"/>
        <w:spacing w:after="39"/>
        <w:rPr>
          <w:sz w:val="28"/>
          <w:szCs w:val="28"/>
        </w:rPr>
      </w:pPr>
    </w:p>
    <w:p w14:paraId="2110F552" w14:textId="329D64D0" w:rsidR="000D5969" w:rsidRDefault="000D5969" w:rsidP="000D5969">
      <w:pPr>
        <w:pStyle w:val="Default"/>
        <w:spacing w:after="39"/>
        <w:rPr>
          <w:sz w:val="28"/>
          <w:szCs w:val="28"/>
        </w:rPr>
      </w:pPr>
      <w:r w:rsidRPr="005E5C8F">
        <w:rPr>
          <w:sz w:val="28"/>
          <w:szCs w:val="28"/>
          <w:highlight w:val="darkGray"/>
        </w:rPr>
        <w:t>10. Можно ли перегружать операцию -&gt;?</w:t>
      </w:r>
      <w:r>
        <w:rPr>
          <w:sz w:val="28"/>
          <w:szCs w:val="28"/>
        </w:rPr>
        <w:t xml:space="preserve"> </w:t>
      </w:r>
    </w:p>
    <w:p w14:paraId="5B314F23" w14:textId="0DB5C7D0" w:rsidR="005E5C8F" w:rsidRDefault="005E5C8F" w:rsidP="000D5969">
      <w:pPr>
        <w:pStyle w:val="Default"/>
        <w:spacing w:after="39"/>
        <w:rPr>
          <w:sz w:val="28"/>
          <w:szCs w:val="28"/>
        </w:rPr>
      </w:pPr>
    </w:p>
    <w:p w14:paraId="23BCC0A5" w14:textId="77777777" w:rsidR="00E326E0" w:rsidRDefault="005E5C8F" w:rsidP="000D5969">
      <w:pPr>
        <w:pStyle w:val="Default"/>
        <w:spacing w:after="39"/>
        <w:rPr>
          <w:sz w:val="28"/>
          <w:szCs w:val="28"/>
        </w:rPr>
      </w:pPr>
      <w:r w:rsidRPr="005E5C8F">
        <w:rPr>
          <w:i/>
          <w:iCs/>
          <w:sz w:val="28"/>
          <w:szCs w:val="28"/>
        </w:rPr>
        <w:t xml:space="preserve">Ответ: </w:t>
      </w:r>
      <w:r w:rsidR="00FB7536">
        <w:rPr>
          <w:sz w:val="28"/>
          <w:szCs w:val="28"/>
        </w:rPr>
        <w:t xml:space="preserve">Оператор относится к категории </w:t>
      </w:r>
      <w:r w:rsidR="00FB7536" w:rsidRPr="00FB7536">
        <w:rPr>
          <w:b/>
          <w:bCs/>
          <w:sz w:val="28"/>
          <w:szCs w:val="28"/>
        </w:rPr>
        <w:t>разыменование и адресация</w:t>
      </w:r>
      <w:r w:rsidR="00FB7536">
        <w:rPr>
          <w:sz w:val="28"/>
          <w:szCs w:val="28"/>
        </w:rPr>
        <w:t xml:space="preserve">. </w:t>
      </w:r>
    </w:p>
    <w:p w14:paraId="11BF1EBA" w14:textId="052A7DF5" w:rsidR="005E5C8F" w:rsidRDefault="00EA6DA6" w:rsidP="000D5969">
      <w:pPr>
        <w:pStyle w:val="Default"/>
        <w:spacing w:after="39"/>
        <w:rPr>
          <w:sz w:val="28"/>
          <w:szCs w:val="28"/>
        </w:rPr>
      </w:pPr>
      <w:r w:rsidRPr="00FB7536">
        <w:rPr>
          <w:b/>
          <w:bCs/>
          <w:sz w:val="28"/>
          <w:szCs w:val="28"/>
        </w:rPr>
        <w:t xml:space="preserve">Операция </w:t>
      </w:r>
      <w:r w:rsidR="00FB7536" w:rsidRPr="00FB7536">
        <w:rPr>
          <w:b/>
          <w:bCs/>
          <w:sz w:val="28"/>
          <w:szCs w:val="28"/>
        </w:rPr>
        <w:t>-</w:t>
      </w:r>
      <w:r w:rsidR="00FB7536" w:rsidRPr="00FB7536">
        <w:rPr>
          <w:b/>
          <w:bCs/>
          <w:sz w:val="28"/>
          <w:szCs w:val="28"/>
          <w:lang w:val="en-US"/>
        </w:rPr>
        <w:t xml:space="preserve">&gt; </w:t>
      </w:r>
      <w:r w:rsidRPr="00FB7536">
        <w:rPr>
          <w:b/>
          <w:bCs/>
          <w:sz w:val="28"/>
          <w:szCs w:val="28"/>
        </w:rPr>
        <w:t>не подлежит перегрузке.</w:t>
      </w:r>
      <w:r>
        <w:rPr>
          <w:sz w:val="28"/>
          <w:szCs w:val="28"/>
        </w:rPr>
        <w:t xml:space="preserve"> </w:t>
      </w:r>
    </w:p>
    <w:p w14:paraId="4A2ED31B" w14:textId="6B11BDB3" w:rsidR="00391291" w:rsidRPr="00EA6DA6" w:rsidRDefault="00391291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772B7" wp14:editId="3FC37EDE">
            <wp:extent cx="5907819" cy="4286416"/>
            <wp:effectExtent l="0" t="0" r="0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787" cy="42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CE0" w14:textId="77777777" w:rsidR="005E5C8F" w:rsidRDefault="005E5C8F" w:rsidP="000D5969">
      <w:pPr>
        <w:pStyle w:val="Default"/>
        <w:spacing w:after="39"/>
        <w:rPr>
          <w:sz w:val="28"/>
          <w:szCs w:val="28"/>
        </w:rPr>
      </w:pPr>
    </w:p>
    <w:p w14:paraId="22A00336" w14:textId="49E6EF34" w:rsidR="000D5969" w:rsidRDefault="000D5969" w:rsidP="000D5969">
      <w:pPr>
        <w:pStyle w:val="Default"/>
        <w:spacing w:after="39"/>
        <w:rPr>
          <w:sz w:val="28"/>
          <w:szCs w:val="28"/>
        </w:rPr>
      </w:pPr>
      <w:r w:rsidRPr="00DF78D4">
        <w:rPr>
          <w:sz w:val="28"/>
          <w:szCs w:val="28"/>
          <w:highlight w:val="darkGray"/>
        </w:rPr>
        <w:t>11. Приведите пример оператора приведения типа</w:t>
      </w:r>
      <w:r>
        <w:rPr>
          <w:sz w:val="28"/>
          <w:szCs w:val="28"/>
        </w:rPr>
        <w:t xml:space="preserve"> </w:t>
      </w:r>
    </w:p>
    <w:p w14:paraId="3B736E97" w14:textId="67634C20" w:rsidR="00DF78D4" w:rsidRDefault="00DF78D4" w:rsidP="000D5969">
      <w:pPr>
        <w:pStyle w:val="Default"/>
        <w:spacing w:after="39"/>
        <w:rPr>
          <w:sz w:val="28"/>
          <w:szCs w:val="28"/>
        </w:rPr>
      </w:pPr>
    </w:p>
    <w:p w14:paraId="676C55B1" w14:textId="29ED3DC1" w:rsidR="00DF78D4" w:rsidRPr="00356154" w:rsidRDefault="00DF78D4" w:rsidP="000D5969">
      <w:pPr>
        <w:pStyle w:val="Default"/>
        <w:spacing w:after="39"/>
        <w:rPr>
          <w:sz w:val="28"/>
          <w:szCs w:val="28"/>
        </w:rPr>
      </w:pPr>
      <w:r w:rsidRPr="00DF78D4">
        <w:rPr>
          <w:i/>
          <w:iCs/>
          <w:sz w:val="28"/>
          <w:szCs w:val="28"/>
        </w:rPr>
        <w:t>Ответ:</w:t>
      </w:r>
      <w:r>
        <w:rPr>
          <w:i/>
          <w:iCs/>
          <w:sz w:val="28"/>
          <w:szCs w:val="28"/>
        </w:rPr>
        <w:t xml:space="preserve"> </w:t>
      </w:r>
      <w:r w:rsidR="00356154" w:rsidRPr="00356154">
        <w:rPr>
          <w:sz w:val="28"/>
          <w:szCs w:val="28"/>
        </w:rPr>
        <w:t xml:space="preserve">Иногда объект определенного класса требуется использовать в выражении, включающем в себя данные других типов. В одних случаях для этой цели оказывается пригодной перегрузка одного или более операторов, а в других случаях — </w:t>
      </w:r>
      <w:r w:rsidR="00356154" w:rsidRPr="00356154">
        <w:rPr>
          <w:b/>
          <w:bCs/>
          <w:sz w:val="28"/>
          <w:szCs w:val="28"/>
        </w:rPr>
        <w:t>обыкновенное преобразование типа класса в целевой тип</w:t>
      </w:r>
      <w:r w:rsidR="00356154" w:rsidRPr="00356154">
        <w:rPr>
          <w:sz w:val="28"/>
          <w:szCs w:val="28"/>
        </w:rPr>
        <w:t>. Для подобных ситуаций в C# предусмотрена специальная разновидность операторного метода, называемая </w:t>
      </w:r>
      <w:r w:rsidR="00356154" w:rsidRPr="00356154">
        <w:rPr>
          <w:b/>
          <w:bCs/>
          <w:sz w:val="28"/>
          <w:szCs w:val="28"/>
        </w:rPr>
        <w:t>оператором преобразования</w:t>
      </w:r>
      <w:r w:rsidR="00356154" w:rsidRPr="00356154">
        <w:rPr>
          <w:sz w:val="28"/>
          <w:szCs w:val="28"/>
        </w:rPr>
        <w:t xml:space="preserve">. </w:t>
      </w:r>
      <w:r w:rsidR="00356154" w:rsidRPr="00356154">
        <w:rPr>
          <w:b/>
          <w:bCs/>
          <w:sz w:val="28"/>
          <w:szCs w:val="28"/>
        </w:rPr>
        <w:t>Такой оператор преобразует объект исходного класса в другой тип. </w:t>
      </w:r>
    </w:p>
    <w:p w14:paraId="3E43B49E" w14:textId="5C20573D" w:rsidR="00DF78D4" w:rsidRDefault="00DF78D4" w:rsidP="000D5969">
      <w:pPr>
        <w:pStyle w:val="Default"/>
        <w:spacing w:after="39"/>
        <w:rPr>
          <w:sz w:val="28"/>
          <w:szCs w:val="28"/>
        </w:rPr>
      </w:pPr>
    </w:p>
    <w:p w14:paraId="5FBF964D" w14:textId="2A298CE2" w:rsidR="00356154" w:rsidRDefault="00356154" w:rsidP="000D5969">
      <w:pPr>
        <w:pStyle w:val="Default"/>
        <w:spacing w:after="3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B879D" wp14:editId="6FDA70E2">
            <wp:extent cx="6499225" cy="2777490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7A78" w14:textId="11C303FF" w:rsidR="00356154" w:rsidRDefault="00356154" w:rsidP="000D5969">
      <w:pPr>
        <w:pStyle w:val="Default"/>
        <w:spacing w:after="39"/>
        <w:rPr>
          <w:sz w:val="28"/>
          <w:szCs w:val="28"/>
        </w:rPr>
      </w:pPr>
    </w:p>
    <w:p w14:paraId="4A6BCFDF" w14:textId="2C84B549" w:rsidR="00B46F9B" w:rsidRPr="00B46F9B" w:rsidRDefault="00B46F9B" w:rsidP="00B46F9B">
      <w:pPr>
        <w:pStyle w:val="Default"/>
        <w:rPr>
          <w:sz w:val="28"/>
          <w:szCs w:val="28"/>
        </w:rPr>
      </w:pPr>
      <w:r w:rsidRPr="00B46F9B">
        <w:rPr>
          <w:sz w:val="28"/>
          <w:szCs w:val="28"/>
        </w:rPr>
        <w:t xml:space="preserve">В </w:t>
      </w:r>
      <w:r w:rsidRPr="00B46F9B">
        <w:rPr>
          <w:sz w:val="28"/>
          <w:szCs w:val="28"/>
        </w:rPr>
        <w:t xml:space="preserve">языке C# предусмотрены два ключевых слова, </w:t>
      </w:r>
      <w:r w:rsidRPr="00B46F9B">
        <w:rPr>
          <w:b/>
          <w:bCs/>
          <w:sz w:val="28"/>
          <w:szCs w:val="28"/>
        </w:rPr>
        <w:t>explicit</w:t>
      </w:r>
      <w:r w:rsidRPr="00B46F9B">
        <w:rPr>
          <w:sz w:val="28"/>
          <w:szCs w:val="28"/>
        </w:rPr>
        <w:t xml:space="preserve"> и</w:t>
      </w:r>
    </w:p>
    <w:p w14:paraId="017D0AEF" w14:textId="6FE72056" w:rsidR="00356154" w:rsidRDefault="00B46F9B" w:rsidP="00B46F9B">
      <w:pPr>
        <w:pStyle w:val="Default"/>
        <w:rPr>
          <w:sz w:val="28"/>
          <w:szCs w:val="28"/>
        </w:rPr>
      </w:pPr>
      <w:r w:rsidRPr="00B46F9B">
        <w:rPr>
          <w:b/>
          <w:bCs/>
          <w:sz w:val="28"/>
          <w:szCs w:val="28"/>
        </w:rPr>
        <w:t>implicit</w:t>
      </w:r>
      <w:r w:rsidRPr="00B46F9B">
        <w:rPr>
          <w:sz w:val="28"/>
          <w:szCs w:val="28"/>
        </w:rPr>
        <w:t>, которые можно использовать для управления тем, как типы должны реагировать</w:t>
      </w:r>
      <w:r>
        <w:rPr>
          <w:sz w:val="28"/>
          <w:szCs w:val="28"/>
        </w:rPr>
        <w:t xml:space="preserve"> </w:t>
      </w:r>
      <w:r w:rsidRPr="00B46F9B">
        <w:rPr>
          <w:sz w:val="28"/>
          <w:szCs w:val="28"/>
        </w:rPr>
        <w:t>на попытку преобразования.</w:t>
      </w:r>
    </w:p>
    <w:p w14:paraId="10D06973" w14:textId="77777777" w:rsidR="007B3F89" w:rsidRDefault="007B3F89" w:rsidP="00B46F9B">
      <w:pPr>
        <w:pStyle w:val="Default"/>
        <w:rPr>
          <w:sz w:val="28"/>
          <w:szCs w:val="28"/>
        </w:rPr>
      </w:pPr>
    </w:p>
    <w:p w14:paraId="70A0BF77" w14:textId="7F880AFF" w:rsidR="007B3F89" w:rsidRDefault="007B3F89" w:rsidP="00B46F9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212F5047" wp14:editId="46CE9DC9">
            <wp:extent cx="6499225" cy="2930525"/>
            <wp:effectExtent l="0" t="0" r="0" b="317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D6D1" w14:textId="45184438" w:rsidR="007B3F89" w:rsidRDefault="007B3F89" w:rsidP="00B46F9B">
      <w:pPr>
        <w:pStyle w:val="Default"/>
        <w:rPr>
          <w:sz w:val="28"/>
          <w:szCs w:val="28"/>
        </w:rPr>
      </w:pPr>
    </w:p>
    <w:p w14:paraId="4EFDF541" w14:textId="7FB6A171" w:rsidR="002E2496" w:rsidRDefault="002E2496" w:rsidP="00B46F9B">
      <w:pPr>
        <w:pStyle w:val="Default"/>
        <w:rPr>
          <w:sz w:val="28"/>
          <w:szCs w:val="28"/>
        </w:rPr>
      </w:pPr>
    </w:p>
    <w:p w14:paraId="1C5C5C4C" w14:textId="1BA9A00C" w:rsidR="002E2496" w:rsidRDefault="00630BF1" w:rsidP="00B46F9B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30837E" wp14:editId="1B7CBE9F">
            <wp:extent cx="6499225" cy="3440430"/>
            <wp:effectExtent l="0" t="0" r="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AE5F" w14:textId="6BC74D53" w:rsidR="00630BF1" w:rsidRDefault="00630BF1" w:rsidP="00B46F9B">
      <w:pPr>
        <w:pStyle w:val="Default"/>
        <w:rPr>
          <w:sz w:val="28"/>
          <w:szCs w:val="28"/>
        </w:rPr>
      </w:pPr>
    </w:p>
    <w:p w14:paraId="57EE48AF" w14:textId="049AE31D" w:rsidR="00630BF1" w:rsidRDefault="00E04051" w:rsidP="00B46F9B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B925CF9" wp14:editId="77DA166A">
            <wp:extent cx="6499225" cy="3385820"/>
            <wp:effectExtent l="0" t="0" r="0" b="508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73BA" w14:textId="77777777" w:rsidR="00E04051" w:rsidRDefault="00E04051" w:rsidP="00B46F9B">
      <w:pPr>
        <w:pStyle w:val="Default"/>
        <w:rPr>
          <w:sz w:val="28"/>
          <w:szCs w:val="28"/>
        </w:rPr>
      </w:pPr>
    </w:p>
    <w:p w14:paraId="2A91FF38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en-US" w:eastAsia="ru-RU"/>
        </w:rPr>
        <w:t>class A{}</w:t>
      </w:r>
    </w:p>
    <w:p w14:paraId="3DF8E30F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en-US" w:eastAsia="ru-RU"/>
        </w:rPr>
        <w:t>class B{}</w:t>
      </w:r>
    </w:p>
    <w:p w14:paraId="102B8205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en-US" w:eastAsia="ru-RU"/>
        </w:rPr>
        <w:t>class C{</w:t>
      </w:r>
    </w:p>
    <w:p w14:paraId="7027A13A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en-US" w:eastAsia="ru-RU"/>
        </w:rPr>
        <w:t>public static implicit operator A(C c){return new A();}</w:t>
      </w:r>
    </w:p>
    <w:p w14:paraId="3B611CBD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en-US" w:eastAsia="ru-RU"/>
        </w:rPr>
        <w:t>public static explicit operator B(C c){return new B();}</w:t>
      </w:r>
    </w:p>
    <w:p w14:paraId="17986371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}</w:t>
      </w:r>
    </w:p>
    <w:p w14:paraId="4C2BA54A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 </w:t>
      </w:r>
    </w:p>
    <w:p w14:paraId="4170ED69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//............</w:t>
      </w:r>
    </w:p>
    <w:p w14:paraId="2450B3B5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</w:p>
    <w:p w14:paraId="470AE312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C c=new C();</w:t>
      </w:r>
    </w:p>
    <w:p w14:paraId="07B60BD9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A a1=c; //Нормально - есть неявный оператор A</w:t>
      </w:r>
    </w:p>
    <w:p w14:paraId="6DF1434B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A a2=(A)c; //Тоже нормально - неявный оператор может вызываться явно</w:t>
      </w:r>
    </w:p>
    <w:p w14:paraId="5BAF8EAD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B b1=c; //Ошибка - нет неявного ператора пробразования C-&gt;B</w:t>
      </w:r>
    </w:p>
    <w:p w14:paraId="79017B8E" w14:textId="77777777" w:rsidR="007F5723" w:rsidRPr="007F5723" w:rsidRDefault="007F5723" w:rsidP="007F5723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F5723">
        <w:rPr>
          <w:rFonts w:ascii="Times New Roman" w:hAnsi="Times New Roman" w:cs="Times New Roman"/>
          <w:sz w:val="28"/>
          <w:szCs w:val="28"/>
          <w:lang w:val="ru-RU" w:eastAsia="ru-RU"/>
        </w:rPr>
        <w:t>B b2=(B)c; //Нормально - есть явное преобразование C-&gt;B</w:t>
      </w:r>
    </w:p>
    <w:p w14:paraId="108DBC86" w14:textId="77777777" w:rsidR="00DF78D4" w:rsidRPr="00DF78D4" w:rsidRDefault="00DF78D4" w:rsidP="000D5969">
      <w:pPr>
        <w:pStyle w:val="Default"/>
        <w:spacing w:after="39"/>
        <w:rPr>
          <w:sz w:val="28"/>
          <w:szCs w:val="28"/>
        </w:rPr>
      </w:pPr>
    </w:p>
    <w:p w14:paraId="694F7FCB" w14:textId="28186B44" w:rsidR="000D5969" w:rsidRDefault="000D5969" w:rsidP="000D5969">
      <w:pPr>
        <w:pStyle w:val="Default"/>
        <w:rPr>
          <w:sz w:val="28"/>
          <w:szCs w:val="28"/>
        </w:rPr>
      </w:pPr>
      <w:r w:rsidRPr="007F5723">
        <w:rPr>
          <w:sz w:val="28"/>
          <w:szCs w:val="28"/>
          <w:highlight w:val="darkGray"/>
        </w:rPr>
        <w:t>12. Что такое метод расширения? Как и где его можно использовать?</w:t>
      </w:r>
      <w:r>
        <w:rPr>
          <w:sz w:val="28"/>
          <w:szCs w:val="28"/>
        </w:rPr>
        <w:t xml:space="preserve"> </w:t>
      </w:r>
    </w:p>
    <w:p w14:paraId="4BD7CF2B" w14:textId="42D92D38" w:rsidR="007F5723" w:rsidRDefault="007F5723" w:rsidP="000D5969">
      <w:pPr>
        <w:pStyle w:val="Default"/>
        <w:rPr>
          <w:sz w:val="28"/>
          <w:szCs w:val="28"/>
        </w:rPr>
      </w:pPr>
    </w:p>
    <w:p w14:paraId="06EF3830" w14:textId="77777777" w:rsidR="00994C3C" w:rsidRDefault="007F5723" w:rsidP="000D5969">
      <w:pPr>
        <w:pStyle w:val="Default"/>
        <w:rPr>
          <w:b/>
          <w:bCs/>
          <w:color w:val="auto"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t xml:space="preserve">Ответ: </w:t>
      </w:r>
      <w:r w:rsidR="00994C3C" w:rsidRPr="00994C3C">
        <w:rPr>
          <w:b/>
          <w:bCs/>
          <w:color w:val="auto"/>
          <w:sz w:val="28"/>
          <w:szCs w:val="28"/>
          <w:lang w:eastAsia="ru-RU"/>
        </w:rPr>
        <w:t>Методы расширения позволяют "добавлять" методы в существующие типы без создания нового производного типа, перекомпиляции и иного изменения первоначального типа</w:t>
      </w:r>
      <w:r w:rsidR="00994C3C" w:rsidRPr="00994C3C">
        <w:rPr>
          <w:color w:val="auto"/>
          <w:sz w:val="28"/>
          <w:szCs w:val="28"/>
          <w:lang w:eastAsia="ru-RU"/>
        </w:rPr>
        <w:t>. Методы расширения представляют собой разновидность статического метода, но вызываются так же, как методы экземпляра в расширенном типе.</w:t>
      </w:r>
      <w:r w:rsidR="00994C3C" w:rsidRPr="00B13873">
        <w:rPr>
          <w:b/>
          <w:bCs/>
          <w:color w:val="auto"/>
          <w:sz w:val="28"/>
          <w:szCs w:val="28"/>
          <w:lang w:eastAsia="ru-RU"/>
        </w:rPr>
        <w:t xml:space="preserve"> </w:t>
      </w:r>
    </w:p>
    <w:p w14:paraId="39E00087" w14:textId="77777777" w:rsidR="00994C3C" w:rsidRDefault="00994C3C" w:rsidP="000D5969">
      <w:pPr>
        <w:pStyle w:val="Default"/>
        <w:rPr>
          <w:b/>
          <w:bCs/>
          <w:color w:val="auto"/>
          <w:sz w:val="28"/>
          <w:szCs w:val="28"/>
          <w:lang w:eastAsia="ru-RU"/>
        </w:rPr>
      </w:pPr>
    </w:p>
    <w:p w14:paraId="20A88A4C" w14:textId="224B3293" w:rsidR="007F5723" w:rsidRDefault="00B13873" w:rsidP="000D5969">
      <w:pPr>
        <w:pStyle w:val="Default"/>
        <w:rPr>
          <w:color w:val="auto"/>
          <w:sz w:val="28"/>
          <w:szCs w:val="28"/>
          <w:lang w:eastAsia="ru-RU"/>
        </w:rPr>
      </w:pPr>
      <w:r w:rsidRPr="00B13873">
        <w:rPr>
          <w:b/>
          <w:bCs/>
          <w:color w:val="auto"/>
          <w:sz w:val="28"/>
          <w:szCs w:val="28"/>
          <w:lang w:eastAsia="ru-RU"/>
        </w:rPr>
        <w:t>Методы расширения (extension methods) позволяют добавлять новые методы в уже существующие типы без создания нового производного класса</w:t>
      </w:r>
      <w:r w:rsidRPr="00B13873">
        <w:rPr>
          <w:color w:val="auto"/>
          <w:sz w:val="28"/>
          <w:szCs w:val="28"/>
          <w:lang w:eastAsia="ru-RU"/>
        </w:rPr>
        <w:t>. Эта функциональность бывает особенно полезна, когда нам хочется добавить в некоторый тип новый метод, но сам тип (класс или структуру) мы изменить не можем, поскольку у нас нет доступа к исходному коду. </w:t>
      </w:r>
      <w:r w:rsidRPr="00B13873">
        <w:rPr>
          <w:color w:val="auto"/>
          <w:sz w:val="28"/>
          <w:szCs w:val="28"/>
          <w:lang w:eastAsia="ru-RU"/>
        </w:rPr>
        <w:t xml:space="preserve"> </w:t>
      </w:r>
    </w:p>
    <w:p w14:paraId="4F7AC459" w14:textId="5D8A141F" w:rsidR="00B13873" w:rsidRDefault="00B13873" w:rsidP="000D5969">
      <w:pPr>
        <w:pStyle w:val="Default"/>
        <w:rPr>
          <w:color w:val="auto"/>
          <w:sz w:val="28"/>
          <w:szCs w:val="28"/>
          <w:lang w:eastAsia="ru-RU"/>
        </w:rPr>
      </w:pPr>
    </w:p>
    <w:p w14:paraId="1532D3F6" w14:textId="2D42E1EA" w:rsidR="00A62F28" w:rsidRDefault="002B4BD0" w:rsidP="000D5969">
      <w:pPr>
        <w:pStyle w:val="Default"/>
        <w:rPr>
          <w:color w:val="auto"/>
          <w:sz w:val="28"/>
          <w:szCs w:val="28"/>
          <w:lang w:eastAsia="ru-RU"/>
        </w:rPr>
      </w:pPr>
      <w:r w:rsidRPr="00230116">
        <w:rPr>
          <w:b/>
          <w:bCs/>
          <w:color w:val="auto"/>
          <w:sz w:val="28"/>
          <w:szCs w:val="28"/>
          <w:u w:val="single"/>
          <w:lang w:eastAsia="ru-RU"/>
        </w:rPr>
        <w:t>Для того, чтобы создать метод расширения, вначале надо создать статический класс, который и будет содержать этот метод</w:t>
      </w:r>
      <w:r w:rsidRPr="002B4BD0">
        <w:rPr>
          <w:color w:val="auto"/>
          <w:sz w:val="28"/>
          <w:szCs w:val="28"/>
          <w:lang w:eastAsia="ru-RU"/>
        </w:rPr>
        <w:t>. В данном случае это класс StringExtension. Затем объявляем статический метод. Суть нашего метода расширения - подсчет количества определенных символов в строке.</w:t>
      </w:r>
    </w:p>
    <w:p w14:paraId="79E19616" w14:textId="5E47C027" w:rsidR="002B4BD0" w:rsidRDefault="002B4BD0" w:rsidP="000D5969">
      <w:pPr>
        <w:pStyle w:val="Default"/>
        <w:rPr>
          <w:color w:val="auto"/>
          <w:sz w:val="28"/>
          <w:szCs w:val="28"/>
          <w:lang w:eastAsia="ru-RU"/>
        </w:rPr>
      </w:pPr>
    </w:p>
    <w:p w14:paraId="5ACCAC29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class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Program</w:t>
      </w:r>
    </w:p>
    <w:p w14:paraId="78F5878B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7E5DE551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static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void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Main(string[] args)</w:t>
      </w:r>
    </w:p>
    <w:p w14:paraId="73333E26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{</w:t>
      </w:r>
    </w:p>
    <w:p w14:paraId="0FE41D09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string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 = "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Привет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мир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";</w:t>
      </w:r>
    </w:p>
    <w:p w14:paraId="3D3AA508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char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 = '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и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';</w:t>
      </w:r>
    </w:p>
    <w:p w14:paraId="0DD9F7AE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int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 = s.CharCount(c);</w:t>
      </w:r>
    </w:p>
    <w:p w14:paraId="7DFF8488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Console.WriteLine(i);</w:t>
      </w:r>
    </w:p>
    <w:p w14:paraId="4E8C49B2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</w:p>
    <w:p w14:paraId="76F407E7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Console.Read();</w:t>
      </w:r>
    </w:p>
    <w:p w14:paraId="0AE02BBF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}</w:t>
      </w:r>
    </w:p>
    <w:p w14:paraId="54FAF78E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}</w:t>
      </w:r>
    </w:p>
    <w:p w14:paraId="3AF7F321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</w:p>
    <w:p w14:paraId="55370C15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lastRenderedPageBreak/>
        <w:t>public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static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class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StringExtension</w:t>
      </w:r>
    </w:p>
    <w:p w14:paraId="3BD76C54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639F2B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public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static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int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CharCount(this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string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str, char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c)</w:t>
      </w:r>
    </w:p>
    <w:p w14:paraId="52DE077E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{</w:t>
      </w:r>
    </w:p>
    <w:p w14:paraId="2AD24291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int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counter = 0;</w:t>
      </w:r>
    </w:p>
    <w:p w14:paraId="5F508DB0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for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(int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 = 0; i&lt;str.Length; i++)</w:t>
      </w:r>
    </w:p>
    <w:p w14:paraId="3058910D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{</w:t>
      </w:r>
    </w:p>
    <w:p w14:paraId="50C159B7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if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(str[i] == c)</w:t>
      </w:r>
    </w:p>
    <w:p w14:paraId="249BB1F3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counter++;</w:t>
      </w:r>
    </w:p>
    <w:p w14:paraId="04068369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}</w:t>
      </w:r>
    </w:p>
    <w:p w14:paraId="08EBF53E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        return</w:t>
      </w:r>
      <w:r w:rsidRPr="00230116"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  <w:t xml:space="preserve"> </w:t>
      </w: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counter;</w:t>
      </w:r>
    </w:p>
    <w:p w14:paraId="5F2BF170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    }</w:t>
      </w:r>
    </w:p>
    <w:p w14:paraId="33DA2C15" w14:textId="77777777" w:rsidR="00230116" w:rsidRPr="00230116" w:rsidRDefault="00230116" w:rsidP="00230116">
      <w:pPr>
        <w:spacing w:after="0" w:line="293" w:lineRule="atLeast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 w:rsidRPr="00230116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 xml:space="preserve">} </w:t>
      </w:r>
    </w:p>
    <w:p w14:paraId="01A3833F" w14:textId="77777777" w:rsidR="002B4BD0" w:rsidRPr="00B13873" w:rsidRDefault="002B4BD0" w:rsidP="000D5969">
      <w:pPr>
        <w:pStyle w:val="Default"/>
        <w:rPr>
          <w:color w:val="auto"/>
          <w:sz w:val="28"/>
          <w:szCs w:val="28"/>
          <w:lang w:eastAsia="ru-RU"/>
        </w:rPr>
      </w:pPr>
    </w:p>
    <w:p w14:paraId="1EA9F080" w14:textId="3FBB22F0" w:rsidR="007F5723" w:rsidRPr="00230116" w:rsidRDefault="00230116" w:rsidP="000D5969">
      <w:pPr>
        <w:pStyle w:val="Default"/>
        <w:rPr>
          <w:color w:val="auto"/>
          <w:sz w:val="28"/>
          <w:szCs w:val="28"/>
          <w:lang w:eastAsia="ru-RU"/>
        </w:rPr>
      </w:pPr>
      <w:r w:rsidRPr="00230116">
        <w:rPr>
          <w:b/>
          <w:bCs/>
          <w:color w:val="auto"/>
          <w:sz w:val="28"/>
          <w:szCs w:val="28"/>
          <w:lang w:eastAsia="ru-RU"/>
        </w:rPr>
        <w:t>Собственно метод расширения - это обычный статический метод, который в качестве первого параметра всегда принимает такую конструкцию: this имя_типа название_параметра</w:t>
      </w:r>
      <w:r w:rsidRPr="00230116">
        <w:rPr>
          <w:color w:val="auto"/>
          <w:sz w:val="28"/>
          <w:szCs w:val="28"/>
          <w:lang w:eastAsia="ru-RU"/>
        </w:rPr>
        <w:t>, то есть в нашем случае this string str. Так как наш метод будет относиться к типу string, то мы и используем данный тип.</w:t>
      </w:r>
    </w:p>
    <w:p w14:paraId="4C48C44B" w14:textId="1E9F3FB3" w:rsidR="007F5723" w:rsidRDefault="007F5723" w:rsidP="000D5969">
      <w:pPr>
        <w:pStyle w:val="Default"/>
        <w:rPr>
          <w:sz w:val="28"/>
          <w:szCs w:val="28"/>
        </w:rPr>
      </w:pPr>
    </w:p>
    <w:p w14:paraId="4D36F1A4" w14:textId="77777777" w:rsidR="00EA7762" w:rsidRPr="00EA7762" w:rsidRDefault="00EA7762" w:rsidP="00EA7762">
      <w:pPr>
        <w:pStyle w:val="Default"/>
        <w:rPr>
          <w:b/>
          <w:bCs/>
          <w:color w:val="auto"/>
          <w:sz w:val="28"/>
          <w:szCs w:val="28"/>
          <w:lang w:eastAsia="ru-RU"/>
        </w:rPr>
      </w:pPr>
      <w:r w:rsidRPr="00EA7762">
        <w:rPr>
          <w:b/>
          <w:bCs/>
          <w:color w:val="auto"/>
          <w:sz w:val="28"/>
          <w:szCs w:val="28"/>
          <w:lang w:eastAsia="ru-RU"/>
        </w:rPr>
        <w:t>Применение методов расширения очень удобно, но при этом надо помнить, что метод расширения никогда не будет вызван, если он имеет ту же сигнатуру, что и метод, изначально определенный в типе.</w:t>
      </w:r>
    </w:p>
    <w:p w14:paraId="4FE0F9D1" w14:textId="77777777" w:rsidR="00EA7762" w:rsidRPr="00EA7762" w:rsidRDefault="00EA7762" w:rsidP="00EA7762">
      <w:pPr>
        <w:pStyle w:val="Default"/>
        <w:rPr>
          <w:color w:val="auto"/>
          <w:sz w:val="28"/>
          <w:szCs w:val="28"/>
          <w:lang w:eastAsia="ru-RU"/>
        </w:rPr>
      </w:pPr>
      <w:r w:rsidRPr="00EA7762">
        <w:rPr>
          <w:color w:val="auto"/>
          <w:sz w:val="28"/>
          <w:szCs w:val="28"/>
          <w:lang w:eastAsia="ru-RU"/>
        </w:rPr>
        <w:t>Также следует учитывать, что методы расширения действуют на уровне пространства имен. То есть, если добавить в проект другое пространство имен, то метод не будет применяться к строкам, и в этом случае надо будет подключить пространство имен метода через директиву using.</w:t>
      </w:r>
    </w:p>
    <w:p w14:paraId="5E5B7052" w14:textId="56875B20" w:rsidR="007F5723" w:rsidRDefault="007F5723" w:rsidP="000D5969">
      <w:pPr>
        <w:pStyle w:val="Default"/>
        <w:rPr>
          <w:sz w:val="28"/>
          <w:szCs w:val="28"/>
        </w:rPr>
      </w:pPr>
    </w:p>
    <w:p w14:paraId="21BFCDDE" w14:textId="789925AA" w:rsidR="00400368" w:rsidRDefault="00684EC3" w:rsidP="000D5969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Пример.</w:t>
      </w:r>
    </w:p>
    <w:p w14:paraId="2646EE1C" w14:textId="1246058E" w:rsidR="00684EC3" w:rsidRDefault="00684EC3" w:rsidP="000D5969">
      <w:pPr>
        <w:pStyle w:val="Default"/>
        <w:rPr>
          <w:i/>
          <w:iCs/>
          <w:color w:val="auto"/>
          <w:sz w:val="28"/>
          <w:szCs w:val="28"/>
          <w:lang w:eastAsia="ru-RU"/>
        </w:rPr>
      </w:pPr>
      <w:r w:rsidRPr="00684EC3">
        <w:rPr>
          <w:i/>
          <w:iCs/>
          <w:color w:val="auto"/>
          <w:sz w:val="28"/>
          <w:szCs w:val="28"/>
          <w:lang w:eastAsia="ru-RU"/>
        </w:rPr>
        <w:t>Н</w:t>
      </w:r>
      <w:r w:rsidRPr="00684EC3">
        <w:rPr>
          <w:i/>
          <w:iCs/>
          <w:color w:val="auto"/>
          <w:sz w:val="28"/>
          <w:szCs w:val="28"/>
          <w:lang w:eastAsia="ru-RU"/>
        </w:rPr>
        <w:t>апример, вы могли бы знать, является ли определенная строка числом или нет. Обычный подход заключается в том, чтобы определить функцию, а затем вызывать ее каждый раз, и как только вы получите много таких функций, вы поместите их вместе в служебный класс, например:</w:t>
      </w:r>
    </w:p>
    <w:p w14:paraId="234FDB6D" w14:textId="20BD58E2" w:rsidR="00684EC3" w:rsidRDefault="00684EC3" w:rsidP="000D5969">
      <w:pPr>
        <w:pStyle w:val="Default"/>
        <w:rPr>
          <w:color w:val="auto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545A99D" wp14:editId="054770C1">
            <wp:extent cx="4324774" cy="335545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7841" cy="33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957E" w14:textId="67494DAD" w:rsidR="00684EC3" w:rsidRDefault="00684EC3" w:rsidP="000D5969">
      <w:pPr>
        <w:pStyle w:val="Default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br/>
        <w:t>НО!</w:t>
      </w:r>
      <w:r>
        <w:rPr>
          <w:color w:val="auto"/>
          <w:sz w:val="28"/>
          <w:szCs w:val="28"/>
          <w:lang w:eastAsia="ru-RU"/>
        </w:rPr>
        <w:br/>
      </w:r>
    </w:p>
    <w:p w14:paraId="0235DD5D" w14:textId="027D2199" w:rsidR="00684EC3" w:rsidRDefault="000D5E3F" w:rsidP="000D5969">
      <w:pPr>
        <w:pStyle w:val="Default"/>
        <w:rPr>
          <w:color w:val="auto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86D3CA9" wp14:editId="71121FFD">
            <wp:extent cx="6499225" cy="3773805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F784" w14:textId="4CE9F2CF" w:rsidR="002865AC" w:rsidRPr="007677FA" w:rsidRDefault="007677FA" w:rsidP="000D5969">
      <w:pPr>
        <w:pStyle w:val="Default"/>
        <w:rPr>
          <w:color w:val="auto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6A7CC7" wp14:editId="724B46D9">
            <wp:extent cx="2655736" cy="1284802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1208" cy="12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B6F2" w14:textId="77777777" w:rsidR="00400368" w:rsidRPr="000D5969" w:rsidRDefault="00400368" w:rsidP="000D5969">
      <w:pPr>
        <w:pStyle w:val="Default"/>
        <w:rPr>
          <w:sz w:val="28"/>
          <w:szCs w:val="28"/>
        </w:rPr>
      </w:pPr>
    </w:p>
    <w:p w14:paraId="29E68FB3" w14:textId="77777777" w:rsidR="000D5969" w:rsidRDefault="000D5969" w:rsidP="000D5969">
      <w:pPr>
        <w:pStyle w:val="Default"/>
        <w:rPr>
          <w:sz w:val="28"/>
          <w:szCs w:val="28"/>
        </w:rPr>
      </w:pPr>
      <w:r w:rsidRPr="002865AC">
        <w:rPr>
          <w:sz w:val="28"/>
          <w:szCs w:val="28"/>
          <w:highlight w:val="darkGray"/>
        </w:rPr>
        <w:t>13. Пусть дан фрагмент кода определения оператора преобразования типа. Определить форму преобразования.</w:t>
      </w:r>
      <w:r>
        <w:rPr>
          <w:sz w:val="28"/>
          <w:szCs w:val="28"/>
        </w:rPr>
        <w:t xml:space="preserve"> </w:t>
      </w:r>
    </w:p>
    <w:p w14:paraId="54E6392E" w14:textId="534ADDA1" w:rsidR="000A609D" w:rsidRDefault="000D5969">
      <w:pPr>
        <w:rPr>
          <w:lang w:val="ru-RU"/>
        </w:rPr>
      </w:pPr>
      <w:r>
        <w:rPr>
          <w:noProof/>
        </w:rPr>
        <w:drawing>
          <wp:inline distT="0" distB="0" distL="0" distR="0" wp14:anchorId="7A255289" wp14:editId="7B284412">
            <wp:extent cx="6499225" cy="524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5333" w14:textId="05BEE89D" w:rsidR="000D5969" w:rsidRPr="00B10157" w:rsidRDefault="002865AC" w:rsidP="000D5969">
      <w:pPr>
        <w:pStyle w:val="Default"/>
        <w:rPr>
          <w:b/>
          <w:bCs/>
          <w:sz w:val="28"/>
          <w:szCs w:val="28"/>
        </w:rPr>
      </w:pPr>
      <w:r w:rsidRPr="002865AC">
        <w:rPr>
          <w:i/>
          <w:iCs/>
          <w:sz w:val="28"/>
          <w:szCs w:val="28"/>
        </w:rPr>
        <w:t xml:space="preserve">Ответ: </w:t>
      </w:r>
      <w:r w:rsidR="00B10157" w:rsidRPr="00B10157">
        <w:rPr>
          <w:b/>
          <w:bCs/>
          <w:sz w:val="28"/>
          <w:szCs w:val="28"/>
        </w:rPr>
        <w:t xml:space="preserve">Форма преобразования неявная, на что указываем слово </w:t>
      </w:r>
      <w:r w:rsidR="00B10157" w:rsidRPr="00B10157">
        <w:rPr>
          <w:b/>
          <w:bCs/>
          <w:sz w:val="28"/>
          <w:szCs w:val="28"/>
          <w:lang w:val="en-US"/>
        </w:rPr>
        <w:t>implicit</w:t>
      </w:r>
      <w:r w:rsidR="00B10157" w:rsidRPr="00B10157">
        <w:rPr>
          <w:b/>
          <w:bCs/>
          <w:sz w:val="28"/>
          <w:szCs w:val="28"/>
        </w:rPr>
        <w:t xml:space="preserve">. </w:t>
      </w:r>
    </w:p>
    <w:p w14:paraId="4B24931C" w14:textId="552C82BF" w:rsidR="00B10157" w:rsidRDefault="00B10157" w:rsidP="000D5969">
      <w:pPr>
        <w:pStyle w:val="Default"/>
      </w:pPr>
    </w:p>
    <w:p w14:paraId="27A0B09B" w14:textId="77777777" w:rsidR="00B10157" w:rsidRPr="002865AC" w:rsidRDefault="00B10157" w:rsidP="000D5969">
      <w:pPr>
        <w:pStyle w:val="Default"/>
      </w:pPr>
    </w:p>
    <w:p w14:paraId="310F8E97" w14:textId="77777777" w:rsidR="000D5969" w:rsidRDefault="000D5969" w:rsidP="000D5969">
      <w:pPr>
        <w:pStyle w:val="Default"/>
        <w:spacing w:after="307"/>
        <w:rPr>
          <w:sz w:val="28"/>
          <w:szCs w:val="28"/>
        </w:rPr>
      </w:pPr>
      <w:r w:rsidRPr="000056E9">
        <w:rPr>
          <w:sz w:val="28"/>
          <w:szCs w:val="28"/>
          <w:highlight w:val="darkGray"/>
        </w:rPr>
        <w:t>14. Выберите верное утверждение. Метод расширения может:</w:t>
      </w:r>
      <w:r>
        <w:rPr>
          <w:sz w:val="28"/>
          <w:szCs w:val="28"/>
        </w:rPr>
        <w:t xml:space="preserve"> </w:t>
      </w:r>
    </w:p>
    <w:p w14:paraId="10BDA179" w14:textId="2F2BDFC3" w:rsidR="000D5969" w:rsidRDefault="000D5969" w:rsidP="000D5969">
      <w:pPr>
        <w:pStyle w:val="Default"/>
        <w:spacing w:after="307"/>
        <w:rPr>
          <w:sz w:val="23"/>
          <w:szCs w:val="23"/>
        </w:rPr>
      </w:pPr>
      <w:r w:rsidRPr="002C30E4">
        <w:rPr>
          <w:sz w:val="23"/>
          <w:szCs w:val="23"/>
          <w:highlight w:val="green"/>
        </w:rPr>
        <w:t>1) получать доступ к public членам расширяемого класса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br/>
      </w:r>
      <w:r w:rsidRPr="002C30E4">
        <w:rPr>
          <w:sz w:val="23"/>
          <w:szCs w:val="23"/>
          <w:highlight w:val="red"/>
        </w:rPr>
        <w:t xml:space="preserve">2) получать доступ к protected членам расширяемого класса </w:t>
      </w:r>
      <w:r w:rsidRPr="002C30E4">
        <w:rPr>
          <w:sz w:val="23"/>
          <w:szCs w:val="23"/>
          <w:highlight w:val="red"/>
        </w:rPr>
        <w:br/>
      </w:r>
      <w:r w:rsidRPr="002C30E4">
        <w:rPr>
          <w:sz w:val="23"/>
          <w:szCs w:val="23"/>
          <w:highlight w:val="red"/>
        </w:rPr>
        <w:t>3) получать доступ к internal членам расширяемого класса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br/>
      </w:r>
      <w:r w:rsidRPr="009262DB">
        <w:rPr>
          <w:sz w:val="23"/>
          <w:szCs w:val="23"/>
          <w:highlight w:val="red"/>
        </w:rPr>
        <w:t>4) быть объявлен в любом классе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br/>
      </w:r>
      <w:r w:rsidRPr="009262DB">
        <w:rPr>
          <w:sz w:val="23"/>
          <w:szCs w:val="23"/>
          <w:highlight w:val="red"/>
        </w:rPr>
        <w:t>5) быть без параметров</w:t>
      </w:r>
      <w:r>
        <w:rPr>
          <w:sz w:val="23"/>
          <w:szCs w:val="23"/>
        </w:rPr>
        <w:t xml:space="preserve"> </w:t>
      </w:r>
    </w:p>
    <w:p w14:paraId="4B5CDFBB" w14:textId="44FFDA88" w:rsidR="00DF4071" w:rsidRDefault="00DF4071" w:rsidP="000D5969">
      <w:pPr>
        <w:pStyle w:val="Default"/>
        <w:spacing w:after="307"/>
        <w:rPr>
          <w:sz w:val="23"/>
          <w:szCs w:val="23"/>
        </w:rPr>
      </w:pPr>
      <w:r>
        <w:rPr>
          <w:noProof/>
        </w:rPr>
        <w:drawing>
          <wp:inline distT="0" distB="0" distL="0" distR="0" wp14:anchorId="6C94A557" wp14:editId="38C4314A">
            <wp:extent cx="6499225" cy="3613150"/>
            <wp:effectExtent l="0" t="0" r="0" b="635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5F78" w14:textId="77777777" w:rsidR="000D5969" w:rsidRPr="000056E9" w:rsidRDefault="000D5969" w:rsidP="000D5969">
      <w:pPr>
        <w:pStyle w:val="Default"/>
        <w:spacing w:after="307"/>
        <w:rPr>
          <w:sz w:val="28"/>
          <w:szCs w:val="28"/>
          <w:highlight w:val="darkGray"/>
        </w:rPr>
      </w:pPr>
      <w:r w:rsidRPr="000056E9">
        <w:rPr>
          <w:sz w:val="28"/>
          <w:szCs w:val="28"/>
          <w:highlight w:val="darkGray"/>
        </w:rPr>
        <w:t xml:space="preserve">15. Выберите из списка неверное правило перегрузки операторов для C#. </w:t>
      </w:r>
    </w:p>
    <w:p w14:paraId="212F5A9D" w14:textId="339C3851" w:rsidR="000D5969" w:rsidRDefault="000D5969" w:rsidP="000D5969">
      <w:pPr>
        <w:pStyle w:val="Default"/>
        <w:spacing w:after="307"/>
        <w:rPr>
          <w:sz w:val="23"/>
          <w:szCs w:val="23"/>
        </w:rPr>
      </w:pPr>
      <w:r w:rsidRPr="00FD312D">
        <w:rPr>
          <w:sz w:val="23"/>
          <w:szCs w:val="23"/>
          <w:highlight w:val="green"/>
        </w:rPr>
        <w:t xml:space="preserve">1) префиксные операции ++ и – – перегружаются парами </w:t>
      </w:r>
      <w:r w:rsidRPr="00FD312D">
        <w:rPr>
          <w:sz w:val="23"/>
          <w:szCs w:val="23"/>
          <w:highlight w:val="green"/>
        </w:rPr>
        <w:br/>
      </w:r>
      <w:r w:rsidRPr="000B0315">
        <w:rPr>
          <w:sz w:val="23"/>
          <w:szCs w:val="23"/>
          <w:highlight w:val="green"/>
        </w:rPr>
        <w:t>2) операции сравнения перегружаются парами: == и != ; &lt; и &gt;;&lt;= и &gt;=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br/>
      </w:r>
      <w:r w:rsidRPr="00510EAC">
        <w:rPr>
          <w:sz w:val="23"/>
          <w:szCs w:val="23"/>
          <w:highlight w:val="green"/>
        </w:rPr>
        <w:t>3) перегруженные операции обязаны возвращать значения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br/>
      </w:r>
      <w:r w:rsidRPr="00FD312D">
        <w:rPr>
          <w:sz w:val="23"/>
          <w:szCs w:val="23"/>
          <w:highlight w:val="red"/>
        </w:rPr>
        <w:t>4) должны объявляться как protected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br/>
      </w:r>
      <w:r w:rsidRPr="00CF6358">
        <w:rPr>
          <w:sz w:val="28"/>
          <w:szCs w:val="28"/>
          <w:highlight w:val="green"/>
        </w:rPr>
        <w:t xml:space="preserve">5) </w:t>
      </w:r>
      <w:r w:rsidRPr="00CF6358">
        <w:rPr>
          <w:sz w:val="23"/>
          <w:szCs w:val="23"/>
          <w:highlight w:val="green"/>
        </w:rPr>
        <w:t>true и false можно перегружать</w:t>
      </w:r>
      <w:r>
        <w:rPr>
          <w:sz w:val="23"/>
          <w:szCs w:val="23"/>
        </w:rPr>
        <w:t xml:space="preserve"> </w:t>
      </w:r>
    </w:p>
    <w:p w14:paraId="0B294203" w14:textId="48D6249D" w:rsidR="000E1B9B" w:rsidRPr="009262DB" w:rsidRDefault="000E1B9B" w:rsidP="000D5969">
      <w:pPr>
        <w:pStyle w:val="Default"/>
        <w:spacing w:after="307"/>
        <w:rPr>
          <w:sz w:val="23"/>
          <w:szCs w:val="23"/>
          <w:lang w:val="en-US"/>
        </w:rPr>
      </w:pPr>
    </w:p>
    <w:p w14:paraId="61691161" w14:textId="0B1E7E8E" w:rsidR="000E1B9B" w:rsidRDefault="000E1B9B" w:rsidP="000D5969">
      <w:pPr>
        <w:pStyle w:val="Default"/>
        <w:spacing w:after="307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BE9C70F" wp14:editId="664FEF2A">
            <wp:extent cx="6499225" cy="2793365"/>
            <wp:effectExtent l="0" t="0" r="0" b="698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5393" w14:textId="6CFD16FD" w:rsidR="000D5969" w:rsidRPr="000056E9" w:rsidRDefault="00FD312D" w:rsidP="000056E9">
      <w:pPr>
        <w:pStyle w:val="Default"/>
        <w:spacing w:after="307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467EC02" wp14:editId="423E8E17">
            <wp:extent cx="6499225" cy="735965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969" w:rsidRPr="000056E9" w:rsidSect="000944D0">
      <w:pgSz w:w="11906" w:h="17338"/>
      <w:pgMar w:top="1632" w:right="270" w:bottom="1303" w:left="14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9124A" w14:textId="77777777" w:rsidR="00427BD3" w:rsidRDefault="00427BD3" w:rsidP="000D5969">
      <w:pPr>
        <w:spacing w:after="0" w:line="240" w:lineRule="auto"/>
      </w:pPr>
      <w:r>
        <w:separator/>
      </w:r>
    </w:p>
  </w:endnote>
  <w:endnote w:type="continuationSeparator" w:id="0">
    <w:p w14:paraId="7BFD85CD" w14:textId="77777777" w:rsidR="00427BD3" w:rsidRDefault="00427BD3" w:rsidP="000D5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DD66A" w14:textId="77777777" w:rsidR="00427BD3" w:rsidRDefault="00427BD3" w:rsidP="000D5969">
      <w:pPr>
        <w:spacing w:after="0" w:line="240" w:lineRule="auto"/>
      </w:pPr>
      <w:r>
        <w:separator/>
      </w:r>
    </w:p>
  </w:footnote>
  <w:footnote w:type="continuationSeparator" w:id="0">
    <w:p w14:paraId="7DBC5BE2" w14:textId="77777777" w:rsidR="00427BD3" w:rsidRDefault="00427BD3" w:rsidP="000D5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E117B"/>
    <w:multiLevelType w:val="multilevel"/>
    <w:tmpl w:val="85FA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F530A44"/>
    <w:multiLevelType w:val="multilevel"/>
    <w:tmpl w:val="E726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51339B"/>
    <w:multiLevelType w:val="hybridMultilevel"/>
    <w:tmpl w:val="1054B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E4"/>
    <w:rsid w:val="000056E9"/>
    <w:rsid w:val="00012852"/>
    <w:rsid w:val="00055E33"/>
    <w:rsid w:val="00087BD5"/>
    <w:rsid w:val="000A609D"/>
    <w:rsid w:val="000B0315"/>
    <w:rsid w:val="000D5969"/>
    <w:rsid w:val="000D5E3F"/>
    <w:rsid w:val="000E1A0C"/>
    <w:rsid w:val="000E1B9B"/>
    <w:rsid w:val="00133D98"/>
    <w:rsid w:val="00200126"/>
    <w:rsid w:val="00230116"/>
    <w:rsid w:val="00280070"/>
    <w:rsid w:val="002865AC"/>
    <w:rsid w:val="002B3397"/>
    <w:rsid w:val="002B4BD0"/>
    <w:rsid w:val="002C30E4"/>
    <w:rsid w:val="002D5738"/>
    <w:rsid w:val="002E2496"/>
    <w:rsid w:val="00317130"/>
    <w:rsid w:val="00325BCA"/>
    <w:rsid w:val="003556E7"/>
    <w:rsid w:val="00356154"/>
    <w:rsid w:val="0036249E"/>
    <w:rsid w:val="00391291"/>
    <w:rsid w:val="003D0F0A"/>
    <w:rsid w:val="00400368"/>
    <w:rsid w:val="00404A68"/>
    <w:rsid w:val="00427BD3"/>
    <w:rsid w:val="004769B8"/>
    <w:rsid w:val="004B499C"/>
    <w:rsid w:val="004C1750"/>
    <w:rsid w:val="004D23DF"/>
    <w:rsid w:val="00501E6D"/>
    <w:rsid w:val="00510EAC"/>
    <w:rsid w:val="00512495"/>
    <w:rsid w:val="005B4065"/>
    <w:rsid w:val="005E5C8F"/>
    <w:rsid w:val="00607786"/>
    <w:rsid w:val="00630BF1"/>
    <w:rsid w:val="006344D0"/>
    <w:rsid w:val="00651ED9"/>
    <w:rsid w:val="006544D1"/>
    <w:rsid w:val="00670793"/>
    <w:rsid w:val="00684EC3"/>
    <w:rsid w:val="00686720"/>
    <w:rsid w:val="00687009"/>
    <w:rsid w:val="006E6B2C"/>
    <w:rsid w:val="006F4C0D"/>
    <w:rsid w:val="007021A0"/>
    <w:rsid w:val="00733635"/>
    <w:rsid w:val="007677FA"/>
    <w:rsid w:val="0078029D"/>
    <w:rsid w:val="007B3F89"/>
    <w:rsid w:val="007E2B75"/>
    <w:rsid w:val="007F5723"/>
    <w:rsid w:val="008477D1"/>
    <w:rsid w:val="00876628"/>
    <w:rsid w:val="00893A62"/>
    <w:rsid w:val="00896EEB"/>
    <w:rsid w:val="008C0A9A"/>
    <w:rsid w:val="008C521C"/>
    <w:rsid w:val="00905258"/>
    <w:rsid w:val="009262DB"/>
    <w:rsid w:val="00927FAA"/>
    <w:rsid w:val="00977C96"/>
    <w:rsid w:val="00994C3C"/>
    <w:rsid w:val="00A168A2"/>
    <w:rsid w:val="00A62F28"/>
    <w:rsid w:val="00AF32FA"/>
    <w:rsid w:val="00B10157"/>
    <w:rsid w:val="00B102B6"/>
    <w:rsid w:val="00B13873"/>
    <w:rsid w:val="00B46F9B"/>
    <w:rsid w:val="00B642C8"/>
    <w:rsid w:val="00BD466F"/>
    <w:rsid w:val="00C04BE4"/>
    <w:rsid w:val="00C05CBC"/>
    <w:rsid w:val="00C36BBC"/>
    <w:rsid w:val="00C55314"/>
    <w:rsid w:val="00C904B2"/>
    <w:rsid w:val="00C91780"/>
    <w:rsid w:val="00CB3C84"/>
    <w:rsid w:val="00CE207D"/>
    <w:rsid w:val="00CF6358"/>
    <w:rsid w:val="00D629FF"/>
    <w:rsid w:val="00D7623C"/>
    <w:rsid w:val="00DA3AE4"/>
    <w:rsid w:val="00DF21E0"/>
    <w:rsid w:val="00DF4071"/>
    <w:rsid w:val="00DF5B0A"/>
    <w:rsid w:val="00DF6F1E"/>
    <w:rsid w:val="00DF78D4"/>
    <w:rsid w:val="00E04051"/>
    <w:rsid w:val="00E326E0"/>
    <w:rsid w:val="00E33EBB"/>
    <w:rsid w:val="00E43ED7"/>
    <w:rsid w:val="00EA6DA6"/>
    <w:rsid w:val="00EA7762"/>
    <w:rsid w:val="00EB212C"/>
    <w:rsid w:val="00EB5114"/>
    <w:rsid w:val="00EC4407"/>
    <w:rsid w:val="00EF017B"/>
    <w:rsid w:val="00F027AD"/>
    <w:rsid w:val="00F0611C"/>
    <w:rsid w:val="00FA0623"/>
    <w:rsid w:val="00FB7480"/>
    <w:rsid w:val="00FB7536"/>
    <w:rsid w:val="00FC5B47"/>
    <w:rsid w:val="00FD312D"/>
    <w:rsid w:val="00FD7A10"/>
    <w:rsid w:val="00FE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D5C9D"/>
  <w15:chartTrackingRefBased/>
  <w15:docId w15:val="{5E97A799-FC9C-46AD-8247-C70A99A53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D59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0D59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5969"/>
    <w:rPr>
      <w:lang w:val="de-DE"/>
    </w:rPr>
  </w:style>
  <w:style w:type="paragraph" w:styleId="a5">
    <w:name w:val="footer"/>
    <w:basedOn w:val="a"/>
    <w:link w:val="a6"/>
    <w:uiPriority w:val="99"/>
    <w:unhideWhenUsed/>
    <w:rsid w:val="000D59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5969"/>
    <w:rPr>
      <w:lang w:val="de-DE"/>
    </w:rPr>
  </w:style>
  <w:style w:type="character" w:styleId="a7">
    <w:name w:val="Emphasis"/>
    <w:basedOn w:val="a0"/>
    <w:uiPriority w:val="20"/>
    <w:qFormat/>
    <w:rsid w:val="000D5969"/>
    <w:rPr>
      <w:i/>
      <w:iCs/>
    </w:rPr>
  </w:style>
  <w:style w:type="paragraph" w:styleId="a8">
    <w:name w:val="List Paragraph"/>
    <w:basedOn w:val="a"/>
    <w:uiPriority w:val="34"/>
    <w:qFormat/>
    <w:rsid w:val="00D7623C"/>
    <w:pPr>
      <w:ind w:left="720"/>
      <w:contextualSpacing/>
    </w:pPr>
    <w:rPr>
      <w:lang w:val="ru-RU"/>
    </w:rPr>
  </w:style>
  <w:style w:type="character" w:styleId="a9">
    <w:name w:val="Hyperlink"/>
    <w:basedOn w:val="a0"/>
    <w:uiPriority w:val="99"/>
    <w:semiHidden/>
    <w:unhideWhenUsed/>
    <w:rsid w:val="00893A62"/>
    <w:rPr>
      <w:color w:val="0000FF"/>
      <w:u w:val="single"/>
    </w:rPr>
  </w:style>
  <w:style w:type="character" w:styleId="aa">
    <w:name w:val="Strong"/>
    <w:basedOn w:val="a0"/>
    <w:uiPriority w:val="22"/>
    <w:qFormat/>
    <w:rsid w:val="006F4C0D"/>
    <w:rPr>
      <w:b/>
      <w:bCs/>
    </w:rPr>
  </w:style>
  <w:style w:type="paragraph" w:styleId="ab">
    <w:name w:val="Normal (Web)"/>
    <w:basedOn w:val="a"/>
    <w:uiPriority w:val="99"/>
    <w:semiHidden/>
    <w:unhideWhenUsed/>
    <w:rsid w:val="00E33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2B4B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u.wikipedia.org/wiki/%D0%9E%D0%B1%D0%BB%D0%B0%D1%81%D1%82%D1%8C_%D0%B2%D0%B8%D0%B4%D0%B8%D0%BC%D0%BE%D1%81%D1%82%D0%B8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0%BE%D0%BB%D0%B8%D0%BC%D0%BE%D1%80%D1%84%D0%B8%D0%B7%D0%BC_(%D0%BF%D1%80%D0%BE%D0%B3%D1%80%D0%B0%D0%BC%D0%BC%D0%B8%D1%80%D0%BE%D0%B2%D0%B0%D0%BD%D0%B8%D0%B5)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1616</Words>
  <Characters>9216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Шейбак Дарья</dc:creator>
  <cp:keywords/>
  <dc:description/>
  <cp:lastModifiedBy>Шейбак Дарья</cp:lastModifiedBy>
  <cp:revision>112</cp:revision>
  <dcterms:created xsi:type="dcterms:W3CDTF">2021-11-06T09:03:00Z</dcterms:created>
  <dcterms:modified xsi:type="dcterms:W3CDTF">2021-11-06T11:14:00Z</dcterms:modified>
</cp:coreProperties>
</file>