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ACA48" w14:textId="77777777" w:rsidR="00112F1B" w:rsidRPr="00112F1B" w:rsidRDefault="00112F1B" w:rsidP="00112F1B">
      <w:pPr>
        <w:autoSpaceDE w:val="0"/>
        <w:autoSpaceDN w:val="0"/>
        <w:spacing w:line="560" w:lineRule="exact"/>
        <w:jc w:val="center"/>
        <w:textAlignment w:val="bottom"/>
        <w:rPr>
          <w:rFonts w:ascii="BiauKai" w:eastAsia="BiauKai" w:hAnsi="BiauKai" w:cs="標楷體"/>
          <w:b/>
          <w:sz w:val="40"/>
          <w:szCs w:val="40"/>
        </w:rPr>
      </w:pPr>
      <w:r w:rsidRPr="00112F1B">
        <w:rPr>
          <w:rFonts w:ascii="BiauKai" w:eastAsia="BiauKai" w:hAnsi="BiauKai"/>
          <w:caps/>
          <w:sz w:val="36"/>
          <w:szCs w:val="36"/>
        </w:rPr>
        <w:t>國立政治大學</w:t>
      </w:r>
      <w:r w:rsidRPr="00112F1B">
        <w:rPr>
          <w:rFonts w:ascii="BiauKai" w:eastAsia="BiauKai" w:hAnsi="BiauKai" w:hint="eastAsia"/>
          <w:caps/>
          <w:sz w:val="36"/>
          <w:szCs w:val="36"/>
        </w:rPr>
        <w:t>資訊科學系</w:t>
      </w:r>
    </w:p>
    <w:p w14:paraId="70AF0159" w14:textId="77777777" w:rsidR="00112F1B" w:rsidRPr="00112F1B" w:rsidRDefault="00112F1B" w:rsidP="00112F1B">
      <w:pPr>
        <w:autoSpaceDE w:val="0"/>
        <w:autoSpaceDN w:val="0"/>
        <w:spacing w:line="240" w:lineRule="atLeast"/>
        <w:jc w:val="center"/>
        <w:rPr>
          <w:rFonts w:ascii="BiauKai" w:eastAsia="BiauKai" w:hAnsi="BiauKai"/>
          <w:b/>
          <w:noProof/>
        </w:rPr>
      </w:pPr>
      <w:r w:rsidRPr="00112F1B">
        <w:rPr>
          <w:rFonts w:ascii="BiauKai" w:eastAsia="BiauKai" w:hAnsi="BiauKai" w:hint="eastAsia"/>
          <w:caps/>
          <w:sz w:val="36"/>
          <w:szCs w:val="36"/>
        </w:rPr>
        <w:t>碩</w:t>
      </w:r>
      <w:r w:rsidRPr="00112F1B">
        <w:rPr>
          <w:rFonts w:ascii="BiauKai" w:eastAsia="BiauKai" w:hAnsi="BiauKai"/>
          <w:caps/>
          <w:sz w:val="36"/>
          <w:szCs w:val="36"/>
        </w:rPr>
        <w:t>士學位論</w:t>
      </w:r>
      <w:r w:rsidRPr="00112F1B">
        <w:rPr>
          <w:rFonts w:ascii="BiauKai" w:eastAsia="BiauKai" w:hAnsi="BiauKai" w:hint="eastAsia"/>
          <w:caps/>
          <w:sz w:val="36"/>
          <w:szCs w:val="36"/>
        </w:rPr>
        <w:t>文</w:t>
      </w:r>
    </w:p>
    <w:p w14:paraId="04D3A155" w14:textId="77777777" w:rsidR="00112F1B" w:rsidRPr="00112F1B" w:rsidRDefault="00112F1B" w:rsidP="00112F1B">
      <w:pPr>
        <w:autoSpaceDE w:val="0"/>
        <w:autoSpaceDN w:val="0"/>
        <w:spacing w:line="240" w:lineRule="atLeast"/>
        <w:jc w:val="center"/>
        <w:rPr>
          <w:rFonts w:ascii="BiauKai" w:eastAsia="BiauKai" w:hAnsi="BiauKai"/>
          <w:b/>
          <w:noProof/>
        </w:rPr>
      </w:pPr>
    </w:p>
    <w:p w14:paraId="45E0DFDE" w14:textId="77777777" w:rsidR="00112F1B" w:rsidRPr="00112F1B" w:rsidRDefault="00112F1B" w:rsidP="00112F1B">
      <w:pPr>
        <w:autoSpaceDE w:val="0"/>
        <w:autoSpaceDN w:val="0"/>
        <w:spacing w:line="240" w:lineRule="atLeast"/>
        <w:jc w:val="center"/>
        <w:rPr>
          <w:rFonts w:ascii="BiauKai" w:eastAsia="BiauKai" w:hAnsi="BiauKai"/>
          <w:b/>
          <w:noProof/>
        </w:rPr>
      </w:pPr>
    </w:p>
    <w:p w14:paraId="5EF92502" w14:textId="5CEF4A2F"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62FDC590" w14:textId="3C911302"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24930A92" w14:textId="77777777" w:rsidR="00112F1B" w:rsidRPr="00112F1B" w:rsidRDefault="00112F1B" w:rsidP="00112F1B">
      <w:pPr>
        <w:autoSpaceDE w:val="0"/>
        <w:autoSpaceDN w:val="0"/>
        <w:spacing w:line="240" w:lineRule="atLeast"/>
        <w:ind w:rightChars="-1" w:right="-2"/>
        <w:jc w:val="center"/>
        <w:textAlignment w:val="bottom"/>
        <w:rPr>
          <w:rFonts w:ascii="BiauKai" w:eastAsia="BiauKai" w:hAnsi="BiauKai"/>
          <w:b/>
        </w:rPr>
      </w:pPr>
    </w:p>
    <w:p w14:paraId="170DA402" w14:textId="77777777" w:rsidR="00112F1B" w:rsidRPr="00112F1B" w:rsidRDefault="00112F1B" w:rsidP="00112F1B">
      <w:pPr>
        <w:autoSpaceDE w:val="0"/>
        <w:autoSpaceDN w:val="0"/>
        <w:spacing w:line="240" w:lineRule="atLeast"/>
        <w:jc w:val="center"/>
        <w:textAlignment w:val="bottom"/>
        <w:rPr>
          <w:rFonts w:ascii="BiauKai" w:eastAsia="BiauKai" w:hAnsi="BiauKai"/>
          <w:b/>
        </w:rPr>
      </w:pPr>
    </w:p>
    <w:p w14:paraId="015991E2" w14:textId="77777777" w:rsidR="00112F1B" w:rsidRPr="00112F1B" w:rsidRDefault="00112F1B" w:rsidP="00112F1B">
      <w:pPr>
        <w:spacing w:line="240" w:lineRule="atLeast"/>
        <w:jc w:val="center"/>
        <w:rPr>
          <w:rFonts w:ascii="BiauKai" w:eastAsia="BiauKai" w:hAnsi="BiauKai"/>
          <w:b/>
        </w:rPr>
      </w:pPr>
    </w:p>
    <w:p w14:paraId="643E4492" w14:textId="790013A1" w:rsidR="00112F1B" w:rsidRPr="00112F1B" w:rsidRDefault="00071C5E" w:rsidP="00112F1B">
      <w:pPr>
        <w:spacing w:line="560" w:lineRule="exact"/>
        <w:jc w:val="center"/>
        <w:rPr>
          <w:rFonts w:ascii="BiauKai" w:eastAsia="BiauKai" w:hAnsi="BiauKai"/>
          <w:bCs/>
          <w:sz w:val="40"/>
          <w:szCs w:val="36"/>
        </w:rPr>
      </w:pPr>
      <w:r>
        <w:rPr>
          <w:rFonts w:ascii="BiauKai" w:eastAsia="BiauKai" w:hAnsi="BiauKai" w:hint="eastAsia"/>
          <w:sz w:val="40"/>
          <w:szCs w:val="36"/>
        </w:rPr>
        <w:t>去中心化</w:t>
      </w:r>
      <w:r w:rsidR="00112F1B">
        <w:rPr>
          <w:rFonts w:ascii="BiauKai" w:eastAsia="BiauKai" w:hAnsi="BiauKai" w:hint="eastAsia"/>
          <w:sz w:val="40"/>
          <w:szCs w:val="36"/>
        </w:rPr>
        <w:t>數位貨幣溯源服務</w:t>
      </w:r>
      <w:r w:rsidR="00112F1B" w:rsidRPr="00112F1B">
        <w:rPr>
          <w:rFonts w:ascii="BiauKai" w:eastAsia="BiauKai" w:hAnsi="BiauKai" w:hint="eastAsia"/>
          <w:sz w:val="40"/>
          <w:szCs w:val="36"/>
        </w:rPr>
        <w:t>：</w:t>
      </w:r>
      <w:r w:rsidR="00C30F8C">
        <w:rPr>
          <w:rFonts w:ascii="BiauKai" w:eastAsia="BiauKai" w:hAnsi="BiauKai" w:hint="eastAsia"/>
          <w:sz w:val="40"/>
          <w:szCs w:val="36"/>
        </w:rPr>
        <w:t>設計與</w:t>
      </w:r>
      <w:r w:rsidR="00112F1B" w:rsidRPr="00112F1B">
        <w:rPr>
          <w:rFonts w:ascii="BiauKai" w:eastAsia="BiauKai" w:hAnsi="BiauKai" w:hint="eastAsia"/>
          <w:sz w:val="40"/>
          <w:szCs w:val="36"/>
        </w:rPr>
        <w:t>以</w:t>
      </w:r>
      <w:r w:rsidR="00C30F8C">
        <w:rPr>
          <w:rFonts w:ascii="Times New Roman" w:eastAsia="BiauKai" w:hAnsi="Times New Roman" w:cs="Times New Roman" w:hint="eastAsia"/>
          <w:sz w:val="40"/>
          <w:szCs w:val="36"/>
        </w:rPr>
        <w:t>太</w:t>
      </w:r>
      <w:r w:rsidR="00F3639F">
        <w:rPr>
          <w:rFonts w:ascii="Times New Roman" w:eastAsia="BiauKai" w:hAnsi="Times New Roman" w:cs="Times New Roman" w:hint="eastAsia"/>
          <w:sz w:val="40"/>
          <w:szCs w:val="36"/>
        </w:rPr>
        <w:t>坊</w:t>
      </w:r>
      <w:r w:rsidR="00F3639F">
        <w:rPr>
          <w:rFonts w:ascii="BiauKai" w:eastAsia="BiauKai" w:hAnsi="BiauKai" w:hint="eastAsia"/>
          <w:sz w:val="40"/>
          <w:szCs w:val="36"/>
        </w:rPr>
        <w:t>實作</w:t>
      </w:r>
    </w:p>
    <w:p w14:paraId="79D4F0EC" w14:textId="546278AB" w:rsidR="00112F1B" w:rsidRPr="00112F1B" w:rsidRDefault="006B3C79" w:rsidP="00112F1B">
      <w:pPr>
        <w:spacing w:line="240" w:lineRule="atLeast"/>
        <w:jc w:val="center"/>
        <w:rPr>
          <w:rFonts w:ascii="Times New Roman" w:eastAsia="BiauKai" w:hAnsi="Times New Roman" w:cs="Times New Roman"/>
          <w:szCs w:val="28"/>
        </w:rPr>
      </w:pPr>
      <w:r>
        <w:rPr>
          <w:rFonts w:ascii="Times New Roman" w:eastAsia="BiauKai" w:hAnsi="Times New Roman" w:cs="Times New Roman"/>
          <w:sz w:val="32"/>
          <w:szCs w:val="36"/>
        </w:rPr>
        <w:t xml:space="preserve">A </w:t>
      </w:r>
      <w:r w:rsidR="00071C5E">
        <w:rPr>
          <w:rFonts w:ascii="Times New Roman" w:eastAsia="BiauKai" w:hAnsi="Times New Roman" w:cs="Times New Roman"/>
          <w:sz w:val="32"/>
          <w:szCs w:val="36"/>
        </w:rPr>
        <w:t xml:space="preserve">Decentralized </w:t>
      </w:r>
      <w:r w:rsidR="00112F1B" w:rsidRPr="00112F1B">
        <w:rPr>
          <w:rFonts w:ascii="Times New Roman" w:eastAsia="BiauKai" w:hAnsi="Times New Roman" w:cs="Times New Roman"/>
          <w:sz w:val="32"/>
          <w:szCs w:val="36"/>
        </w:rPr>
        <w:t>Digital Currency Trac</w:t>
      </w:r>
      <w:r>
        <w:rPr>
          <w:rFonts w:ascii="Times New Roman" w:eastAsia="BiauKai" w:hAnsi="Times New Roman" w:cs="Times New Roman"/>
          <w:sz w:val="32"/>
          <w:szCs w:val="36"/>
        </w:rPr>
        <w:t>ing Service:</w:t>
      </w:r>
      <w:r w:rsidR="00112F1B" w:rsidRPr="00112F1B">
        <w:rPr>
          <w:rFonts w:ascii="Times New Roman" w:eastAsia="BiauKai" w:hAnsi="Times New Roman" w:cs="Times New Roman"/>
          <w:sz w:val="32"/>
          <w:szCs w:val="36"/>
        </w:rPr>
        <w:t xml:space="preserve"> Design</w:t>
      </w:r>
      <w:r>
        <w:rPr>
          <w:rFonts w:ascii="Times New Roman" w:eastAsia="BiauKai" w:hAnsi="Times New Roman" w:cs="Times New Roman"/>
          <w:sz w:val="32"/>
          <w:szCs w:val="36"/>
        </w:rPr>
        <w:t xml:space="preserve"> and Implementation</w:t>
      </w:r>
      <w:r w:rsidR="00112F1B" w:rsidRPr="00112F1B">
        <w:rPr>
          <w:rFonts w:ascii="Times New Roman" w:eastAsia="BiauKai" w:hAnsi="Times New Roman" w:cs="Times New Roman"/>
          <w:sz w:val="32"/>
          <w:szCs w:val="36"/>
        </w:rPr>
        <w:t xml:space="preserve"> on Ethereum</w:t>
      </w:r>
    </w:p>
    <w:p w14:paraId="792B8850" w14:textId="77777777" w:rsidR="00112F1B" w:rsidRPr="00112F1B" w:rsidRDefault="00112F1B" w:rsidP="00112F1B">
      <w:pPr>
        <w:spacing w:line="240" w:lineRule="atLeast"/>
        <w:jc w:val="center"/>
        <w:rPr>
          <w:rFonts w:ascii="BiauKai" w:eastAsia="BiauKai" w:hAnsi="BiauKai"/>
          <w:szCs w:val="28"/>
        </w:rPr>
      </w:pPr>
    </w:p>
    <w:p w14:paraId="16196B90" w14:textId="77777777" w:rsidR="00112F1B" w:rsidRPr="00112F1B" w:rsidRDefault="00112F1B" w:rsidP="00112F1B">
      <w:pPr>
        <w:spacing w:line="240" w:lineRule="atLeast"/>
        <w:jc w:val="center"/>
        <w:rPr>
          <w:rFonts w:ascii="BiauKai" w:eastAsia="BiauKai" w:hAnsi="BiauKai"/>
          <w:szCs w:val="28"/>
        </w:rPr>
      </w:pPr>
    </w:p>
    <w:p w14:paraId="68402896" w14:textId="77777777" w:rsidR="00112F1B" w:rsidRPr="00112F1B" w:rsidRDefault="00112F1B" w:rsidP="00112F1B">
      <w:pPr>
        <w:spacing w:line="240" w:lineRule="atLeast"/>
        <w:jc w:val="center"/>
        <w:rPr>
          <w:rFonts w:ascii="BiauKai" w:eastAsia="BiauKai" w:hAnsi="BiauKai"/>
          <w:szCs w:val="28"/>
        </w:rPr>
      </w:pPr>
    </w:p>
    <w:p w14:paraId="0061E1F4" w14:textId="77777777" w:rsidR="00112F1B" w:rsidRPr="00112F1B" w:rsidRDefault="00112F1B" w:rsidP="00112F1B">
      <w:pPr>
        <w:spacing w:line="240" w:lineRule="atLeast"/>
        <w:jc w:val="center"/>
        <w:rPr>
          <w:rFonts w:ascii="BiauKai" w:eastAsia="BiauKai" w:hAnsi="BiauKai"/>
          <w:szCs w:val="28"/>
        </w:rPr>
      </w:pPr>
    </w:p>
    <w:p w14:paraId="462610DA" w14:textId="77777777" w:rsidR="00112F1B" w:rsidRPr="00112F1B" w:rsidRDefault="00112F1B" w:rsidP="00112F1B">
      <w:pPr>
        <w:spacing w:line="240" w:lineRule="atLeast"/>
        <w:jc w:val="center"/>
        <w:rPr>
          <w:rFonts w:ascii="BiauKai" w:eastAsia="BiauKai" w:hAnsi="BiauKai"/>
          <w:szCs w:val="28"/>
        </w:rPr>
      </w:pPr>
    </w:p>
    <w:p w14:paraId="3D61526A" w14:textId="77777777" w:rsidR="00112F1B" w:rsidRPr="00112F1B" w:rsidRDefault="00112F1B" w:rsidP="00112F1B">
      <w:pPr>
        <w:spacing w:line="240" w:lineRule="atLeast"/>
        <w:jc w:val="center"/>
        <w:rPr>
          <w:rFonts w:ascii="BiauKai" w:eastAsia="BiauKai" w:hAnsi="BiauKai"/>
          <w:szCs w:val="28"/>
        </w:rPr>
      </w:pPr>
    </w:p>
    <w:p w14:paraId="59A37EDA" w14:textId="77777777" w:rsidR="00112F1B" w:rsidRPr="00112F1B" w:rsidRDefault="00112F1B" w:rsidP="00112F1B">
      <w:pPr>
        <w:spacing w:line="240" w:lineRule="atLeast"/>
        <w:jc w:val="center"/>
        <w:rPr>
          <w:rFonts w:ascii="BiauKai" w:eastAsia="BiauKai" w:hAnsi="BiauKai"/>
          <w:szCs w:val="28"/>
        </w:rPr>
      </w:pPr>
    </w:p>
    <w:p w14:paraId="704662EF" w14:textId="77777777" w:rsidR="00112F1B" w:rsidRPr="00112F1B" w:rsidRDefault="00112F1B" w:rsidP="00112F1B">
      <w:pPr>
        <w:spacing w:line="240" w:lineRule="atLeast"/>
        <w:jc w:val="center"/>
        <w:rPr>
          <w:rFonts w:ascii="BiauKai" w:eastAsia="BiauKai" w:hAnsi="BiauKai"/>
          <w:szCs w:val="28"/>
        </w:rPr>
      </w:pPr>
    </w:p>
    <w:p w14:paraId="574E60AF" w14:textId="77777777" w:rsidR="00112F1B" w:rsidRPr="00112F1B" w:rsidRDefault="00112F1B" w:rsidP="00112F1B">
      <w:pPr>
        <w:spacing w:line="240" w:lineRule="atLeast"/>
        <w:jc w:val="center"/>
        <w:rPr>
          <w:rFonts w:ascii="BiauKai" w:eastAsia="BiauKai" w:hAnsi="BiauKai"/>
          <w:szCs w:val="28"/>
        </w:rPr>
      </w:pPr>
    </w:p>
    <w:p w14:paraId="74E00F22" w14:textId="3BE78889" w:rsidR="00112F1B" w:rsidRPr="00112F1B" w:rsidRDefault="00112F1B" w:rsidP="00112F1B">
      <w:pPr>
        <w:spacing w:line="240" w:lineRule="atLeast"/>
        <w:jc w:val="center"/>
        <w:rPr>
          <w:rFonts w:ascii="BiauKai" w:eastAsia="BiauKai" w:hAnsi="BiauKai"/>
          <w:sz w:val="36"/>
          <w:szCs w:val="36"/>
        </w:rPr>
      </w:pPr>
      <w:r w:rsidRPr="00112F1B">
        <w:rPr>
          <w:rFonts w:ascii="BiauKai" w:eastAsia="BiauKai" w:hAnsi="BiauKai" w:hint="eastAsia"/>
          <w:sz w:val="36"/>
          <w:szCs w:val="36"/>
        </w:rPr>
        <w:t>指導教授：</w:t>
      </w:r>
      <w:r>
        <w:rPr>
          <w:rFonts w:ascii="BiauKai" w:eastAsia="BiauKai" w:hAnsi="BiauKai" w:hint="eastAsia"/>
          <w:sz w:val="36"/>
          <w:szCs w:val="36"/>
        </w:rPr>
        <w:t>郭</w:t>
      </w:r>
      <w:r w:rsidRPr="00112F1B">
        <w:rPr>
          <w:rFonts w:ascii="BiauKai" w:eastAsia="BiauKai" w:hAnsi="BiauKai" w:hint="eastAsia"/>
          <w:sz w:val="36"/>
          <w:szCs w:val="36"/>
        </w:rPr>
        <w:t xml:space="preserve"> </w:t>
      </w:r>
      <w:r>
        <w:rPr>
          <w:rFonts w:ascii="BiauKai" w:eastAsia="BiauKai" w:hAnsi="BiauKai" w:hint="eastAsia"/>
          <w:sz w:val="36"/>
          <w:szCs w:val="36"/>
        </w:rPr>
        <w:t>桐 惟</w:t>
      </w:r>
      <w:r w:rsidRPr="00112F1B">
        <w:rPr>
          <w:rFonts w:ascii="BiauKai" w:eastAsia="BiauKai" w:hAnsi="BiauKai" w:hint="eastAsia"/>
          <w:sz w:val="36"/>
          <w:szCs w:val="36"/>
        </w:rPr>
        <w:t xml:space="preserve"> </w:t>
      </w:r>
      <w:r>
        <w:rPr>
          <w:rFonts w:ascii="BiauKai" w:eastAsia="BiauKai" w:hAnsi="BiauKai" w:hint="eastAsia"/>
          <w:sz w:val="36"/>
          <w:szCs w:val="36"/>
        </w:rPr>
        <w:t>教授</w:t>
      </w:r>
    </w:p>
    <w:p w14:paraId="52B18B54" w14:textId="77777777" w:rsidR="00112F1B" w:rsidRPr="00112F1B" w:rsidRDefault="00112F1B" w:rsidP="00112F1B">
      <w:pPr>
        <w:spacing w:line="240" w:lineRule="atLeast"/>
        <w:jc w:val="center"/>
        <w:rPr>
          <w:rFonts w:ascii="BiauKai" w:eastAsia="BiauKai" w:hAnsi="BiauKai"/>
          <w:sz w:val="36"/>
          <w:szCs w:val="36"/>
        </w:rPr>
      </w:pPr>
    </w:p>
    <w:p w14:paraId="003AF8A6" w14:textId="1C87E1D1" w:rsidR="00112F1B" w:rsidRPr="00112F1B" w:rsidRDefault="00112F1B" w:rsidP="00112F1B">
      <w:pPr>
        <w:autoSpaceDE w:val="0"/>
        <w:autoSpaceDN w:val="0"/>
        <w:spacing w:line="240" w:lineRule="atLeast"/>
        <w:jc w:val="center"/>
        <w:rPr>
          <w:rFonts w:ascii="BiauKai" w:eastAsia="BiauKai" w:hAnsi="BiauKai"/>
          <w:sz w:val="36"/>
          <w:szCs w:val="36"/>
        </w:rPr>
      </w:pPr>
      <w:r w:rsidRPr="00112F1B">
        <w:rPr>
          <w:rFonts w:ascii="BiauKai" w:eastAsia="BiauKai" w:hAnsi="BiauKai"/>
          <w:sz w:val="36"/>
          <w:szCs w:val="36"/>
        </w:rPr>
        <w:t>研究生：</w:t>
      </w:r>
      <w:r>
        <w:rPr>
          <w:rFonts w:ascii="BiauKai" w:eastAsia="BiauKai" w:hAnsi="BiauKai" w:hint="eastAsia"/>
          <w:sz w:val="36"/>
          <w:szCs w:val="36"/>
        </w:rPr>
        <w:t>朱</w:t>
      </w:r>
      <w:r w:rsidRPr="00112F1B">
        <w:rPr>
          <w:rFonts w:ascii="BiauKai" w:eastAsia="BiauKai" w:hAnsi="BiauKai" w:hint="eastAsia"/>
          <w:sz w:val="36"/>
          <w:szCs w:val="36"/>
        </w:rPr>
        <w:t xml:space="preserve"> </w:t>
      </w:r>
      <w:r>
        <w:rPr>
          <w:rFonts w:ascii="BiauKai" w:eastAsia="BiauKai" w:hAnsi="BiauKai" w:hint="eastAsia"/>
          <w:sz w:val="36"/>
          <w:szCs w:val="36"/>
        </w:rPr>
        <w:t>奕</w:t>
      </w:r>
      <w:r w:rsidRPr="00112F1B">
        <w:rPr>
          <w:rFonts w:ascii="BiauKai" w:eastAsia="BiauKai" w:hAnsi="BiauKai" w:hint="eastAsia"/>
          <w:sz w:val="36"/>
          <w:szCs w:val="36"/>
        </w:rPr>
        <w:t xml:space="preserve"> </w:t>
      </w:r>
      <w:r>
        <w:rPr>
          <w:rFonts w:ascii="BiauKai" w:eastAsia="BiauKai" w:hAnsi="BiauKai" w:hint="eastAsia"/>
          <w:sz w:val="36"/>
          <w:szCs w:val="36"/>
        </w:rPr>
        <w:t>寧</w:t>
      </w:r>
      <w:r w:rsidRPr="00112F1B">
        <w:rPr>
          <w:rFonts w:ascii="BiauKai" w:eastAsia="BiauKai" w:hAnsi="BiauKai" w:hint="eastAsia"/>
          <w:sz w:val="36"/>
          <w:szCs w:val="36"/>
        </w:rPr>
        <w:t xml:space="preserve"> 撰</w:t>
      </w:r>
    </w:p>
    <w:p w14:paraId="7161B7B1" w14:textId="77777777" w:rsidR="00112F1B" w:rsidRPr="00112F1B" w:rsidRDefault="00112F1B" w:rsidP="00112F1B">
      <w:pPr>
        <w:autoSpaceDE w:val="0"/>
        <w:autoSpaceDN w:val="0"/>
        <w:spacing w:line="240" w:lineRule="atLeast"/>
        <w:jc w:val="center"/>
        <w:rPr>
          <w:rFonts w:ascii="BiauKai" w:eastAsia="BiauKai" w:hAnsi="BiauKai" w:cs="標楷體"/>
        </w:rPr>
      </w:pPr>
    </w:p>
    <w:p w14:paraId="4CD0F4C4" w14:textId="77777777" w:rsidR="00112F1B" w:rsidRPr="00112F1B" w:rsidRDefault="00112F1B" w:rsidP="00112F1B">
      <w:pPr>
        <w:autoSpaceDE w:val="0"/>
        <w:autoSpaceDN w:val="0"/>
        <w:spacing w:line="240" w:lineRule="atLeast"/>
        <w:jc w:val="center"/>
        <w:rPr>
          <w:rFonts w:ascii="BiauKai" w:eastAsia="BiauKai" w:hAnsi="BiauKai" w:cs="標楷體"/>
        </w:rPr>
      </w:pPr>
    </w:p>
    <w:p w14:paraId="074AE7FC" w14:textId="77777777" w:rsidR="00112F1B" w:rsidRPr="00112F1B" w:rsidRDefault="00112F1B" w:rsidP="00112F1B">
      <w:pPr>
        <w:autoSpaceDE w:val="0"/>
        <w:autoSpaceDN w:val="0"/>
        <w:spacing w:line="240" w:lineRule="atLeast"/>
        <w:jc w:val="center"/>
        <w:rPr>
          <w:rFonts w:ascii="BiauKai" w:eastAsia="BiauKai" w:hAnsi="BiauKai" w:cs="標楷體"/>
        </w:rPr>
      </w:pPr>
    </w:p>
    <w:p w14:paraId="5FB26DC9" w14:textId="77777777" w:rsidR="00112F1B" w:rsidRPr="00112F1B" w:rsidRDefault="00112F1B" w:rsidP="00112F1B">
      <w:pPr>
        <w:autoSpaceDE w:val="0"/>
        <w:autoSpaceDN w:val="0"/>
        <w:spacing w:line="240" w:lineRule="atLeast"/>
        <w:jc w:val="center"/>
        <w:rPr>
          <w:rFonts w:ascii="BiauKai" w:eastAsia="BiauKai" w:hAnsi="BiauKai" w:cs="標楷體"/>
        </w:rPr>
      </w:pPr>
    </w:p>
    <w:p w14:paraId="55FC7098" w14:textId="77390E0F" w:rsidR="00112F1B" w:rsidRPr="005A711D" w:rsidRDefault="00112F1B" w:rsidP="005A711D">
      <w:pPr>
        <w:spacing w:line="560" w:lineRule="exact"/>
        <w:jc w:val="center"/>
        <w:rPr>
          <w:rFonts w:ascii="BiauKai" w:eastAsia="BiauKai" w:hAnsi="BiauKai" w:cs="標楷體"/>
          <w:sz w:val="36"/>
          <w:szCs w:val="36"/>
        </w:rPr>
      </w:pPr>
      <w:r w:rsidRPr="00112F1B">
        <w:rPr>
          <w:rFonts w:ascii="BiauKai" w:eastAsia="BiauKai" w:hAnsi="BiauKai" w:cs="標楷體" w:hint="eastAsia"/>
          <w:sz w:val="36"/>
          <w:szCs w:val="36"/>
        </w:rPr>
        <w:t>中 華 民 國 一</w:t>
      </w:r>
      <w:r w:rsidRPr="00112F1B">
        <w:rPr>
          <w:rFonts w:hint="eastAsia"/>
          <w:sz w:val="36"/>
          <w:szCs w:val="36"/>
        </w:rPr>
        <w:t>〇</w:t>
      </w:r>
      <w:r w:rsidR="00E43866">
        <w:rPr>
          <w:rFonts w:ascii="BiauKai" w:eastAsia="BiauKai" w:hAnsi="BiauKai" w:cs="標楷體" w:hint="eastAsia"/>
          <w:sz w:val="36"/>
          <w:szCs w:val="36"/>
          <w:lang w:eastAsia="zh-HK"/>
        </w:rPr>
        <w:t>九</w:t>
      </w:r>
      <w:r w:rsidRPr="00112F1B">
        <w:rPr>
          <w:rFonts w:ascii="BiauKai" w:eastAsia="BiauKai" w:hAnsi="BiauKai" w:cs="標楷體" w:hint="eastAsia"/>
          <w:sz w:val="36"/>
          <w:szCs w:val="36"/>
        </w:rPr>
        <w:t xml:space="preserve"> 年 </w:t>
      </w:r>
      <w:r w:rsidR="00E43866">
        <w:rPr>
          <w:rFonts w:ascii="BiauKai" w:eastAsia="BiauKai" w:hAnsi="BiauKai" w:cs="標楷體" w:hint="eastAsia"/>
          <w:sz w:val="36"/>
          <w:szCs w:val="36"/>
          <w:lang w:eastAsia="zh-HK"/>
        </w:rPr>
        <w:t>十</w:t>
      </w:r>
      <w:r w:rsidRPr="00112F1B">
        <w:rPr>
          <w:rFonts w:ascii="BiauKai" w:eastAsia="BiauKai" w:hAnsi="BiauKai" w:cs="標楷體" w:hint="eastAsia"/>
          <w:sz w:val="36"/>
          <w:szCs w:val="36"/>
        </w:rPr>
        <w:t>月</w:t>
      </w:r>
    </w:p>
    <w:p w14:paraId="55266AE2" w14:textId="4FBE2E8D" w:rsidR="00112F1B" w:rsidRPr="00112F1B" w:rsidRDefault="005A4A09" w:rsidP="00112F1B">
      <w:pPr>
        <w:spacing w:line="560" w:lineRule="exact"/>
        <w:jc w:val="center"/>
        <w:rPr>
          <w:rFonts w:ascii="BiauKai" w:eastAsia="BiauKai" w:hAnsi="BiauKai"/>
          <w:b/>
          <w:bCs/>
          <w:sz w:val="36"/>
          <w:szCs w:val="40"/>
        </w:rPr>
      </w:pPr>
      <w:r>
        <w:rPr>
          <w:rFonts w:ascii="BiauKai" w:eastAsia="BiauKai" w:hAnsi="BiauKai" w:hint="eastAsia"/>
          <w:b/>
          <w:sz w:val="36"/>
          <w:szCs w:val="40"/>
        </w:rPr>
        <w:lastRenderedPageBreak/>
        <w:t>數位貨幣溯源服務設計探討</w:t>
      </w:r>
      <w:r w:rsidR="00112F1B" w:rsidRPr="00112F1B">
        <w:rPr>
          <w:rFonts w:ascii="BiauKai" w:eastAsia="BiauKai" w:hAnsi="BiauKai" w:hint="eastAsia"/>
          <w:b/>
          <w:sz w:val="36"/>
          <w:szCs w:val="40"/>
        </w:rPr>
        <w:t>：以</w:t>
      </w:r>
      <w:r>
        <w:rPr>
          <w:rFonts w:ascii="BiauKai" w:eastAsia="BiauKai" w:hAnsi="BiauKai"/>
          <w:b/>
          <w:sz w:val="36"/>
          <w:szCs w:val="40"/>
        </w:rPr>
        <w:t>Ethereum</w:t>
      </w:r>
      <w:r w:rsidR="00112F1B" w:rsidRPr="00112F1B">
        <w:rPr>
          <w:rFonts w:ascii="BiauKai" w:eastAsia="BiauKai" w:hAnsi="BiauKai" w:hint="eastAsia"/>
          <w:b/>
          <w:sz w:val="36"/>
          <w:szCs w:val="40"/>
        </w:rPr>
        <w:t>為例</w:t>
      </w:r>
    </w:p>
    <w:p w14:paraId="0A50EEE3" w14:textId="77777777" w:rsidR="005A4A09" w:rsidRPr="005A4A09" w:rsidRDefault="005A4A09" w:rsidP="005A4A09">
      <w:pPr>
        <w:spacing w:line="240" w:lineRule="atLeast"/>
        <w:jc w:val="center"/>
        <w:rPr>
          <w:rFonts w:ascii="Times New Roman" w:eastAsia="BiauKai" w:hAnsi="Times New Roman" w:cs="Times New Roman"/>
          <w:b/>
          <w:bCs/>
          <w:sz w:val="28"/>
          <w:szCs w:val="32"/>
        </w:rPr>
      </w:pPr>
      <w:r w:rsidRPr="005A4A09">
        <w:rPr>
          <w:rFonts w:ascii="Times New Roman" w:eastAsia="BiauKai" w:hAnsi="Times New Roman" w:cs="Times New Roman"/>
          <w:b/>
          <w:bCs/>
          <w:sz w:val="36"/>
          <w:szCs w:val="40"/>
        </w:rPr>
        <w:t>Digital Currency Traceability Design Base on Ethereum Platform</w:t>
      </w:r>
    </w:p>
    <w:p w14:paraId="3B8478C5" w14:textId="59F9CD13" w:rsidR="00112F1B" w:rsidRPr="005A4A09" w:rsidRDefault="00112F1B" w:rsidP="005A4A09">
      <w:pPr>
        <w:spacing w:line="560" w:lineRule="exact"/>
        <w:jc w:val="center"/>
        <w:rPr>
          <w:rFonts w:ascii="BiauKai" w:eastAsia="BiauKai" w:hAnsi="BiauKai"/>
          <w:b/>
          <w:sz w:val="36"/>
          <w:szCs w:val="36"/>
        </w:rPr>
      </w:pPr>
    </w:p>
    <w:p w14:paraId="6419F35C" w14:textId="77777777" w:rsidR="00112F1B" w:rsidRPr="00112F1B" w:rsidRDefault="00112F1B" w:rsidP="00112F1B">
      <w:pPr>
        <w:jc w:val="center"/>
        <w:rPr>
          <w:rFonts w:ascii="BiauKai" w:eastAsia="BiauKai" w:hAnsi="BiauKai"/>
          <w:b/>
        </w:rPr>
      </w:pPr>
    </w:p>
    <w:p w14:paraId="5299E970" w14:textId="77777777" w:rsidR="00112F1B" w:rsidRPr="00112F1B" w:rsidRDefault="00112F1B" w:rsidP="00112F1B">
      <w:pPr>
        <w:jc w:val="center"/>
        <w:rPr>
          <w:rFonts w:ascii="BiauKai" w:eastAsia="BiauKai" w:hAnsi="BiauKai"/>
          <w:b/>
        </w:rPr>
      </w:pPr>
    </w:p>
    <w:p w14:paraId="759D3F6E" w14:textId="7091C299"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研究生：</w:t>
      </w:r>
      <w:r w:rsidR="002E6F4B">
        <w:rPr>
          <w:rFonts w:ascii="BiauKai" w:eastAsia="BiauKai" w:hAnsi="BiauKai" w:hint="eastAsia"/>
          <w:b/>
          <w:sz w:val="36"/>
          <w:szCs w:val="36"/>
        </w:rPr>
        <w:t>朱奕寧</w:t>
      </w:r>
      <w:r w:rsidRPr="00112F1B">
        <w:rPr>
          <w:rFonts w:ascii="BiauKai" w:eastAsia="BiauKai" w:hAnsi="BiauKai"/>
          <w:b/>
          <w:sz w:val="36"/>
          <w:szCs w:val="36"/>
        </w:rPr>
        <w:t xml:space="preserve">           Student：Y</w:t>
      </w:r>
      <w:r w:rsidR="002E6F4B">
        <w:rPr>
          <w:rFonts w:ascii="BiauKai" w:eastAsia="BiauKai" w:hAnsi="BiauKai"/>
          <w:b/>
          <w:sz w:val="36"/>
          <w:szCs w:val="36"/>
        </w:rPr>
        <w:t>i-Ning</w:t>
      </w:r>
      <w:r w:rsidRPr="00112F1B">
        <w:rPr>
          <w:rFonts w:ascii="BiauKai" w:eastAsia="BiauKai" w:hAnsi="BiauKai"/>
          <w:b/>
          <w:sz w:val="36"/>
          <w:szCs w:val="36"/>
        </w:rPr>
        <w:t xml:space="preserve"> </w:t>
      </w:r>
      <w:r w:rsidR="002E6F4B">
        <w:rPr>
          <w:rFonts w:ascii="BiauKai" w:eastAsia="BiauKai" w:hAnsi="BiauKai"/>
          <w:b/>
          <w:sz w:val="36"/>
          <w:szCs w:val="36"/>
        </w:rPr>
        <w:t>Chu</w:t>
      </w:r>
    </w:p>
    <w:p w14:paraId="2C9765AF" w14:textId="21C889CC"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指導教授：</w:t>
      </w:r>
      <w:r w:rsidR="002E6F4B">
        <w:rPr>
          <w:rFonts w:ascii="BiauKai" w:eastAsia="BiauKai" w:hAnsi="BiauKai" w:hint="eastAsia"/>
          <w:b/>
          <w:sz w:val="36"/>
          <w:szCs w:val="36"/>
        </w:rPr>
        <w:t>郭桐惟</w:t>
      </w:r>
      <w:r w:rsidRPr="00112F1B">
        <w:rPr>
          <w:rFonts w:ascii="BiauKai" w:eastAsia="BiauKai" w:hAnsi="BiauKai"/>
          <w:b/>
          <w:sz w:val="36"/>
          <w:szCs w:val="36"/>
        </w:rPr>
        <w:t xml:space="preserve">    </w:t>
      </w:r>
      <w:r w:rsidRPr="00112F1B">
        <w:rPr>
          <w:rFonts w:ascii="BiauKai" w:eastAsia="BiauKai" w:hAnsi="BiauKai" w:hint="eastAsia"/>
          <w:b/>
          <w:sz w:val="36"/>
          <w:szCs w:val="36"/>
        </w:rPr>
        <w:t xml:space="preserve"> </w:t>
      </w:r>
      <w:r w:rsidRPr="00112F1B">
        <w:rPr>
          <w:rFonts w:ascii="BiauKai" w:eastAsia="BiauKai" w:hAnsi="BiauKai"/>
          <w:b/>
          <w:sz w:val="36"/>
          <w:szCs w:val="36"/>
        </w:rPr>
        <w:t xml:space="preserve">    Advisor：</w:t>
      </w:r>
      <w:r w:rsidR="002E6F4B">
        <w:rPr>
          <w:rFonts w:ascii="BiauKai" w:eastAsia="BiauKai" w:hAnsi="BiauKai" w:hint="eastAsia"/>
          <w:b/>
          <w:sz w:val="36"/>
          <w:szCs w:val="36"/>
        </w:rPr>
        <w:t>T</w:t>
      </w:r>
      <w:r w:rsidR="002E6F4B">
        <w:rPr>
          <w:rFonts w:ascii="BiauKai" w:eastAsia="BiauKai" w:hAnsi="BiauKai"/>
          <w:b/>
          <w:sz w:val="36"/>
          <w:szCs w:val="36"/>
        </w:rPr>
        <w:t xml:space="preserve">ung-Wei </w:t>
      </w:r>
      <w:proofErr w:type="spellStart"/>
      <w:r w:rsidR="002E6F4B">
        <w:rPr>
          <w:rFonts w:ascii="BiauKai" w:eastAsia="BiauKai" w:hAnsi="BiauKai"/>
          <w:b/>
          <w:sz w:val="36"/>
          <w:szCs w:val="36"/>
        </w:rPr>
        <w:t>Kuo</w:t>
      </w:r>
      <w:proofErr w:type="spellEnd"/>
    </w:p>
    <w:p w14:paraId="4724B4D4" w14:textId="77777777" w:rsidR="00112F1B" w:rsidRPr="00112F1B" w:rsidRDefault="00112F1B" w:rsidP="00112F1B">
      <w:pPr>
        <w:jc w:val="center"/>
        <w:rPr>
          <w:rFonts w:ascii="BiauKai" w:eastAsia="BiauKai" w:hAnsi="BiauKai"/>
          <w:b/>
        </w:rPr>
      </w:pPr>
    </w:p>
    <w:p w14:paraId="663A0314" w14:textId="77777777" w:rsidR="00112F1B" w:rsidRPr="00112F1B" w:rsidRDefault="00112F1B" w:rsidP="00112F1B">
      <w:pPr>
        <w:rPr>
          <w:rFonts w:ascii="BiauKai" w:eastAsia="BiauKai" w:hAnsi="BiauKai"/>
          <w:b/>
        </w:rPr>
      </w:pPr>
    </w:p>
    <w:p w14:paraId="5A94FCD7" w14:textId="77777777" w:rsidR="00112F1B" w:rsidRPr="00112F1B" w:rsidRDefault="00112F1B" w:rsidP="00112F1B">
      <w:pPr>
        <w:jc w:val="center"/>
        <w:rPr>
          <w:rFonts w:ascii="BiauKai" w:eastAsia="BiauKai" w:hAnsi="BiauKai"/>
          <w:b/>
        </w:rPr>
      </w:pPr>
    </w:p>
    <w:p w14:paraId="20B4B77F"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國立政治大學</w:t>
      </w:r>
    </w:p>
    <w:p w14:paraId="4FF0527C"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資訊科學系</w:t>
      </w:r>
    </w:p>
    <w:p w14:paraId="51994699"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碩士論文 </w:t>
      </w:r>
    </w:p>
    <w:p w14:paraId="00363679" w14:textId="77777777" w:rsidR="00112F1B" w:rsidRPr="00112F1B" w:rsidRDefault="00112F1B" w:rsidP="00112F1B">
      <w:pPr>
        <w:rPr>
          <w:rFonts w:ascii="BiauKai" w:eastAsia="BiauKai" w:hAnsi="BiauKai"/>
          <w:b/>
        </w:rPr>
      </w:pPr>
    </w:p>
    <w:p w14:paraId="3AD48019" w14:textId="77777777" w:rsidR="00112F1B" w:rsidRPr="00112F1B" w:rsidRDefault="00112F1B" w:rsidP="00112F1B">
      <w:pPr>
        <w:jc w:val="center"/>
        <w:rPr>
          <w:rFonts w:ascii="BiauKai" w:eastAsia="BiauKai" w:hAnsi="BiauKai"/>
          <w:b/>
        </w:rPr>
      </w:pPr>
    </w:p>
    <w:p w14:paraId="0543052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A Thesis </w:t>
      </w:r>
    </w:p>
    <w:p w14:paraId="772917EE"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submitted to Department of Computer Science</w:t>
      </w:r>
    </w:p>
    <w:p w14:paraId="7E880E34"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National </w:t>
      </w:r>
      <w:proofErr w:type="spellStart"/>
      <w:r w:rsidRPr="00112F1B">
        <w:rPr>
          <w:rFonts w:ascii="BiauKai" w:eastAsia="BiauKai" w:hAnsi="BiauKai"/>
          <w:b/>
          <w:sz w:val="36"/>
          <w:szCs w:val="36"/>
        </w:rPr>
        <w:t>Chengchi</w:t>
      </w:r>
      <w:proofErr w:type="spellEnd"/>
      <w:r w:rsidRPr="00112F1B">
        <w:rPr>
          <w:rFonts w:ascii="BiauKai" w:eastAsia="BiauKai" w:hAnsi="BiauKai"/>
          <w:b/>
          <w:sz w:val="36"/>
          <w:szCs w:val="36"/>
        </w:rPr>
        <w:t xml:space="preserve"> University</w:t>
      </w:r>
    </w:p>
    <w:p w14:paraId="4495CDC3"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 partial fulfillment of Requirements</w:t>
      </w:r>
    </w:p>
    <w:p w14:paraId="420388D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for the degree of</w:t>
      </w:r>
    </w:p>
    <w:p w14:paraId="1CA528CD"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Master</w:t>
      </w:r>
    </w:p>
    <w:p w14:paraId="071AF6A6"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w:t>
      </w:r>
    </w:p>
    <w:p w14:paraId="3074FE4B"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Computer Science</w:t>
      </w:r>
    </w:p>
    <w:p w14:paraId="134C61BC" w14:textId="77777777" w:rsidR="00112F1B" w:rsidRPr="00112F1B" w:rsidRDefault="00112F1B" w:rsidP="00112F1B">
      <w:pPr>
        <w:rPr>
          <w:rFonts w:ascii="BiauKai" w:eastAsia="BiauKai" w:hAnsi="BiauKai"/>
          <w:b/>
        </w:rPr>
      </w:pPr>
    </w:p>
    <w:p w14:paraId="744E1EA5" w14:textId="77777777" w:rsidR="00112F1B" w:rsidRPr="00112F1B" w:rsidRDefault="00112F1B" w:rsidP="00112F1B">
      <w:pPr>
        <w:jc w:val="center"/>
        <w:rPr>
          <w:rFonts w:ascii="BiauKai" w:eastAsia="BiauKai" w:hAnsi="BiauKai"/>
          <w:b/>
        </w:rPr>
      </w:pPr>
    </w:p>
    <w:p w14:paraId="73FA865E" w14:textId="77777777" w:rsidR="00112F1B" w:rsidRPr="00112F1B" w:rsidRDefault="00112F1B" w:rsidP="00112F1B">
      <w:pPr>
        <w:jc w:val="center"/>
        <w:rPr>
          <w:rFonts w:ascii="BiauKai" w:eastAsia="BiauKai" w:hAnsi="BiauKai"/>
          <w:b/>
        </w:rPr>
      </w:pPr>
    </w:p>
    <w:p w14:paraId="6D01A9AD" w14:textId="146F445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中華民國一</w:t>
      </w:r>
      <w:r w:rsidRPr="00112F1B">
        <w:rPr>
          <w:rFonts w:hint="eastAsia"/>
          <w:b/>
          <w:sz w:val="36"/>
          <w:szCs w:val="36"/>
        </w:rPr>
        <w:t>〇</w:t>
      </w:r>
      <w:r w:rsidR="002E6F4B">
        <w:rPr>
          <w:rFonts w:ascii="BiauKai" w:eastAsia="BiauKai" w:hAnsi="BiauKai" w:hint="eastAsia"/>
          <w:b/>
          <w:sz w:val="36"/>
          <w:szCs w:val="36"/>
        </w:rPr>
        <w:t>九</w:t>
      </w:r>
      <w:r w:rsidRPr="00112F1B">
        <w:rPr>
          <w:rFonts w:ascii="BiauKai" w:eastAsia="BiauKai" w:hAnsi="BiauKai" w:cs="標楷體" w:hint="eastAsia"/>
          <w:b/>
          <w:sz w:val="36"/>
          <w:szCs w:val="36"/>
        </w:rPr>
        <w:t>年</w:t>
      </w:r>
      <w:r w:rsidR="002E6F4B">
        <w:rPr>
          <w:rFonts w:ascii="BiauKai" w:eastAsia="BiauKai" w:hAnsi="BiauKai" w:cs="標楷體" w:hint="eastAsia"/>
          <w:b/>
          <w:sz w:val="36"/>
          <w:szCs w:val="36"/>
          <w:lang w:eastAsia="zh-HK"/>
        </w:rPr>
        <w:t>十</w:t>
      </w:r>
      <w:r w:rsidRPr="00112F1B">
        <w:rPr>
          <w:rFonts w:ascii="BiauKai" w:eastAsia="BiauKai" w:hAnsi="BiauKai" w:cs="標楷體" w:hint="eastAsia"/>
          <w:b/>
          <w:sz w:val="36"/>
          <w:szCs w:val="36"/>
        </w:rPr>
        <w:t>月</w:t>
      </w:r>
      <w:r w:rsidRPr="00112F1B">
        <w:rPr>
          <w:rFonts w:ascii="BiauKai" w:eastAsia="BiauKai" w:hAnsi="BiauKai"/>
          <w:b/>
          <w:sz w:val="36"/>
          <w:szCs w:val="36"/>
        </w:rPr>
        <w:t xml:space="preserve"> </w:t>
      </w:r>
    </w:p>
    <w:p w14:paraId="73D7307B" w14:textId="7C397B59" w:rsidR="00112F1B" w:rsidRPr="006C2B50" w:rsidRDefault="00112F1B" w:rsidP="00112F1B">
      <w:pPr>
        <w:spacing w:line="480" w:lineRule="exact"/>
        <w:jc w:val="center"/>
        <w:rPr>
          <w:rFonts w:ascii="標楷體" w:hAnsi="標楷體"/>
          <w:b/>
        </w:rPr>
      </w:pPr>
      <w:r w:rsidRPr="00112F1B">
        <w:rPr>
          <w:rFonts w:ascii="BiauKai" w:eastAsia="BiauKai" w:hAnsi="BiauKai"/>
          <w:b/>
          <w:sz w:val="36"/>
          <w:szCs w:val="36"/>
        </w:rPr>
        <w:t xml:space="preserve"> </w:t>
      </w:r>
      <w:r w:rsidR="002E6F4B">
        <w:rPr>
          <w:rFonts w:ascii="BiauKai" w:eastAsia="BiauKai" w:hAnsi="BiauKai"/>
          <w:b/>
          <w:sz w:val="36"/>
          <w:szCs w:val="36"/>
        </w:rPr>
        <w:t>Oct</w:t>
      </w:r>
      <w:r w:rsidRPr="00112F1B">
        <w:rPr>
          <w:rFonts w:ascii="BiauKai" w:eastAsia="BiauKai" w:hAnsi="BiauKai"/>
          <w:b/>
          <w:sz w:val="36"/>
          <w:szCs w:val="36"/>
        </w:rPr>
        <w:t>. 20</w:t>
      </w:r>
      <w:r w:rsidR="002E6F4B">
        <w:rPr>
          <w:rFonts w:ascii="BiauKai" w:eastAsia="BiauKai" w:hAnsi="BiauKai"/>
          <w:b/>
          <w:sz w:val="36"/>
          <w:szCs w:val="36"/>
        </w:rPr>
        <w:t>20</w:t>
      </w:r>
    </w:p>
    <w:p w14:paraId="6F8CFBE2" w14:textId="216BC869" w:rsidR="00B720E5" w:rsidRPr="00D16FB4" w:rsidRDefault="00B720E5" w:rsidP="00D16FB4"/>
    <w:p w14:paraId="0EA7F628" w14:textId="77777777" w:rsidR="00F379A8" w:rsidRPr="00D16FB4" w:rsidRDefault="000968B4" w:rsidP="00257D05">
      <w:pPr>
        <w:pStyle w:val="a9"/>
        <w:spacing w:beforeLines="100" w:before="360" w:afterLines="100" w:after="360"/>
        <w:rPr>
          <w:rFonts w:ascii="BiauKai" w:eastAsia="BiauKai" w:hAnsi="BiauKai"/>
        </w:rPr>
      </w:pPr>
      <w:bookmarkStart w:id="0" w:name="_Toc45369272"/>
      <w:bookmarkStart w:id="1" w:name="_Toc47958425"/>
      <w:r w:rsidRPr="00D16FB4">
        <w:rPr>
          <w:rFonts w:ascii="BiauKai" w:eastAsia="BiauKai" w:hAnsi="BiauKai" w:hint="eastAsia"/>
        </w:rPr>
        <w:lastRenderedPageBreak/>
        <w:t>摘要</w:t>
      </w:r>
      <w:bookmarkEnd w:id="0"/>
      <w:bookmarkEnd w:id="1"/>
    </w:p>
    <w:p w14:paraId="655D3255" w14:textId="75F5B4A9" w:rsidR="00A60AF5" w:rsidRPr="00A60AF5" w:rsidRDefault="00A60AF5" w:rsidP="00DF5EB5">
      <w:pPr>
        <w:spacing w:line="360" w:lineRule="auto"/>
        <w:ind w:firstLine="480"/>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加密技術，利用分散式跳過中介者，使所有參與者一同紀錄、驗證，成為「去中心化的系統」。區塊鏈具有安全性、匿名性、不可篡改以及追溯歷史紀錄等特性，以進行資料的儲存、驗證和傳遞。利用區塊鏈的特性，除了加密貨幣之外，像是合約、病歷追蹤與金融性產品等，逐漸衍生出眾多的應用場景。</w:t>
      </w:r>
    </w:p>
    <w:p w14:paraId="554CD080" w14:textId="5247170A" w:rsidR="00A60AF5" w:rsidRDefault="000968B4" w:rsidP="00DF5EB5">
      <w:pPr>
        <w:spacing w:line="360" w:lineRule="auto"/>
        <w:ind w:firstLine="480"/>
        <w:jc w:val="both"/>
        <w:rPr>
          <w:rFonts w:ascii="Cambria Math" w:eastAsia="BiauKai" w:hAnsi="Cambria Math" w:cs="Cambria Math"/>
          <w:shd w:val="clear" w:color="auto" w:fill="FFFFFF"/>
        </w:rPr>
      </w:pPr>
      <w:r w:rsidRPr="000C0C4F">
        <w:rPr>
          <w:rFonts w:ascii="BiauKai" w:eastAsia="BiauKai" w:hAnsi="BiauKai" w:hint="eastAsia"/>
        </w:rPr>
        <w:t>區塊鏈</w:t>
      </w:r>
      <w:r w:rsidR="00790FAF" w:rsidRPr="000C0C4F">
        <w:rPr>
          <w:rFonts w:ascii="BiauKai" w:eastAsia="BiauKai" w:hAnsi="BiauKai" w:hint="eastAsia"/>
        </w:rPr>
        <w:t>的發展日漸成熟</w:t>
      </w:r>
      <w:r w:rsidRPr="000C0C4F">
        <w:rPr>
          <w:rFonts w:ascii="BiauKai" w:eastAsia="BiauKai" w:hAnsi="BiauKai" w:hint="eastAsia"/>
        </w:rPr>
        <w:t>，</w:t>
      </w:r>
      <w:r w:rsidR="006159CD" w:rsidRPr="000C0C4F">
        <w:rPr>
          <w:rFonts w:ascii="BiauKai" w:eastAsia="BiauKai" w:hAnsi="BiauKai" w:hint="eastAsia"/>
        </w:rPr>
        <w:t>目前</w:t>
      </w:r>
      <w:r w:rsidR="00EB550D" w:rsidRPr="000C0C4F">
        <w:rPr>
          <w:rFonts w:ascii="BiauKai" w:eastAsia="BiauKai" w:hAnsi="BiauKai" w:hint="eastAsia"/>
        </w:rPr>
        <w:t>已</w:t>
      </w:r>
      <w:r w:rsidR="006159CD" w:rsidRPr="000C0C4F">
        <w:rPr>
          <w:rFonts w:ascii="BiauKai" w:eastAsia="BiauKai" w:hAnsi="BiauKai" w:hint="eastAsia"/>
        </w:rPr>
        <w:t>有許</w:t>
      </w:r>
      <w:r w:rsidR="00EB550D" w:rsidRPr="000C0C4F">
        <w:rPr>
          <w:rFonts w:ascii="BiauKai" w:eastAsia="BiauKai" w:hAnsi="BiauKai" w:hint="eastAsia"/>
        </w:rPr>
        <w:t>多領域</w:t>
      </w:r>
      <w:r w:rsidR="00EB550D" w:rsidRPr="000C0C4F">
        <w:rPr>
          <w:rFonts w:ascii="BiauKai" w:eastAsia="BiauKai" w:hAnsi="BiauKai" w:cs="Apple Color Emoji" w:hint="eastAsia"/>
        </w:rPr>
        <w:t>和</w:t>
      </w:r>
      <w:r w:rsidR="006159CD" w:rsidRPr="000C0C4F">
        <w:rPr>
          <w:rFonts w:ascii="BiauKai" w:eastAsia="BiauKai" w:hAnsi="BiauKai" w:hint="eastAsia"/>
        </w:rPr>
        <w:t>產業與</w:t>
      </w:r>
      <w:r w:rsidRPr="000C0C4F">
        <w:rPr>
          <w:rFonts w:ascii="BiauKai" w:eastAsia="BiauKai" w:hAnsi="BiauKai" w:hint="eastAsia"/>
        </w:rPr>
        <w:t>區塊鏈</w:t>
      </w:r>
      <w:r w:rsidR="006159CD" w:rsidRPr="000C0C4F">
        <w:rPr>
          <w:rFonts w:ascii="BiauKai" w:eastAsia="BiauKai" w:hAnsi="BiauKai" w:hint="eastAsia"/>
        </w:rPr>
        <w:t>技術整合</w:t>
      </w:r>
      <w:r w:rsidR="00790FAF" w:rsidRPr="000C0C4F">
        <w:rPr>
          <w:rFonts w:ascii="BiauKai" w:eastAsia="BiauKai" w:hAnsi="BiauKai" w:hint="eastAsia"/>
        </w:rPr>
        <w:t>，</w:t>
      </w:r>
      <w:r w:rsidR="00EB550D" w:rsidRPr="000C0C4F">
        <w:rPr>
          <w:rFonts w:ascii="BiauKai" w:eastAsia="BiauKai" w:hAnsi="BiauKai" w:hint="eastAsia"/>
        </w:rPr>
        <w:t>利用其資料公開透明、可追溯性以及不可篡改等特性，提高可信度與安全性</w:t>
      </w:r>
      <w:r w:rsidRPr="000C0C4F">
        <w:rPr>
          <w:rFonts w:ascii="BiauKai" w:eastAsia="BiauKai" w:hAnsi="BiauKai" w:hint="eastAsia"/>
          <w:shd w:val="clear" w:color="auto" w:fill="FFFFFF"/>
        </w:rPr>
        <w:t>。隨著時間的推進，區塊鏈上</w:t>
      </w:r>
      <w:r w:rsidR="007176B6">
        <w:rPr>
          <w:rFonts w:ascii="BiauKai" w:eastAsia="BiauKai" w:hAnsi="BiauKai" w:hint="eastAsia"/>
          <w:shd w:val="clear" w:color="auto" w:fill="FFFFFF"/>
        </w:rPr>
        <w:t>之區塊高度及其交易總量</w:t>
      </w:r>
      <w:r w:rsidRPr="000C0C4F">
        <w:rPr>
          <w:rFonts w:ascii="BiauKai" w:eastAsia="BiauKai" w:hAnsi="BiauKai" w:hint="eastAsia"/>
          <w:shd w:val="clear" w:color="auto" w:fill="FFFFFF"/>
        </w:rPr>
        <w:t>將會不斷成長，</w:t>
      </w:r>
      <w:r w:rsidR="007176B6">
        <w:rPr>
          <w:rFonts w:ascii="BiauKai" w:eastAsia="BiauKai" w:hAnsi="BiauKai" w:hint="eastAsia"/>
          <w:shd w:val="clear" w:color="auto" w:fill="FFFFFF"/>
        </w:rPr>
        <w:t>因此，</w:t>
      </w:r>
      <w:r w:rsidRPr="000C0C4F">
        <w:rPr>
          <w:rFonts w:ascii="BiauKai" w:eastAsia="BiauKai" w:hAnsi="BiauKai" w:hint="eastAsia"/>
          <w:shd w:val="clear" w:color="auto" w:fill="FFFFFF"/>
        </w:rPr>
        <w:t>如何在龐大的區塊鏈網路中</w:t>
      </w:r>
      <w:r w:rsidR="00A60AF5">
        <w:rPr>
          <w:rFonts w:ascii="BiauKai" w:eastAsia="BiauKai" w:hAnsi="BiauKai" w:hint="eastAsia"/>
          <w:shd w:val="clear" w:color="auto" w:fill="FFFFFF"/>
        </w:rPr>
        <w:t>追溯</w:t>
      </w:r>
      <w:r w:rsidRPr="000C0C4F">
        <w:rPr>
          <w:rFonts w:ascii="BiauKai" w:eastAsia="BiauKai" w:hAnsi="BiauKai" w:hint="eastAsia"/>
          <w:shd w:val="clear" w:color="auto" w:fill="FFFFFF"/>
        </w:rPr>
        <w:t>與</w:t>
      </w:r>
      <w:r w:rsidR="00A60AF5">
        <w:rPr>
          <w:rFonts w:ascii="BiauKai" w:eastAsia="BiauKai" w:hAnsi="BiauKai" w:hint="eastAsia"/>
          <w:shd w:val="clear" w:color="auto" w:fill="FFFFFF"/>
        </w:rPr>
        <w:t>搜索</w:t>
      </w:r>
      <w:r w:rsidRPr="000C0C4F">
        <w:rPr>
          <w:rFonts w:ascii="BiauKai" w:eastAsia="BiauKai" w:hAnsi="BiauKai" w:hint="eastAsia"/>
          <w:shd w:val="clear" w:color="auto" w:fill="FFFFFF"/>
        </w:rPr>
        <w:t>相關資料</w:t>
      </w:r>
      <w:r w:rsidR="007176B6">
        <w:rPr>
          <w:rFonts w:ascii="BiauKai" w:eastAsia="BiauKai" w:hAnsi="BiauKai" w:hint="eastAsia"/>
          <w:shd w:val="clear" w:color="auto" w:fill="FFFFFF"/>
        </w:rPr>
        <w:t>，是當前重要的研究課題</w:t>
      </w:r>
      <w:r w:rsidR="00A60AF5">
        <w:rPr>
          <w:rFonts w:ascii="Cambria Math" w:eastAsia="BiauKai" w:hAnsi="Cambria Math" w:cs="Cambria Math" w:hint="eastAsia"/>
          <w:shd w:val="clear" w:color="auto" w:fill="FFFFFF"/>
        </w:rPr>
        <w:t>。</w:t>
      </w:r>
    </w:p>
    <w:p w14:paraId="5C9B031E" w14:textId="22253437" w:rsidR="000968B4" w:rsidRPr="000C0C4F" w:rsidRDefault="000968B4" w:rsidP="00DF5EB5">
      <w:pPr>
        <w:spacing w:line="360" w:lineRule="auto"/>
        <w:ind w:firstLine="480"/>
        <w:jc w:val="both"/>
        <w:rPr>
          <w:rFonts w:ascii="BiauKai" w:eastAsia="BiauKai" w:hAnsi="BiauKai"/>
        </w:rPr>
      </w:pPr>
      <w:r w:rsidRPr="000C0C4F">
        <w:rPr>
          <w:rFonts w:ascii="BiauKai" w:eastAsia="BiauKai" w:hAnsi="BiauKai" w:hint="eastAsia"/>
          <w:shd w:val="clear" w:color="auto" w:fill="FFFFFF"/>
        </w:rPr>
        <w:t>本研究</w:t>
      </w:r>
      <w:r w:rsidR="007176B6">
        <w:rPr>
          <w:rFonts w:ascii="BiauKai" w:eastAsia="BiauKai" w:hAnsi="BiauKai" w:hint="eastAsia"/>
          <w:shd w:val="clear" w:color="auto" w:fill="FFFFFF"/>
        </w:rPr>
        <w:t>的主要</w:t>
      </w:r>
      <w:r w:rsidRPr="000C0C4F">
        <w:rPr>
          <w:rFonts w:ascii="BiauKai" w:eastAsia="BiauKai" w:hAnsi="BiauKai" w:hint="eastAsia"/>
          <w:shd w:val="clear" w:color="auto" w:fill="FFFFFF"/>
        </w:rPr>
        <w:t>目</w:t>
      </w:r>
      <w:r w:rsidR="007176B6">
        <w:rPr>
          <w:rFonts w:ascii="BiauKai" w:eastAsia="BiauKai" w:hAnsi="BiauKai" w:hint="eastAsia"/>
          <w:shd w:val="clear" w:color="auto" w:fill="FFFFFF"/>
        </w:rPr>
        <w:t>標是</w:t>
      </w:r>
      <w:r w:rsidRPr="000C0C4F">
        <w:rPr>
          <w:rFonts w:ascii="BiauKai" w:eastAsia="BiauKai" w:hAnsi="BiauKai" w:hint="eastAsia"/>
          <w:shd w:val="clear" w:color="auto" w:fill="FFFFFF"/>
        </w:rPr>
        <w:t>運用</w:t>
      </w:r>
      <w:r w:rsidR="00C96BDA">
        <w:rPr>
          <w:rFonts w:ascii="BiauKai" w:eastAsia="BiauKai" w:hAnsi="BiauKai" w:hint="eastAsia"/>
          <w:shd w:val="clear" w:color="auto" w:fill="FFFFFF"/>
        </w:rPr>
        <w:t>以太坊</w:t>
      </w:r>
      <w:r w:rsidRPr="000C0C4F">
        <w:rPr>
          <w:rFonts w:ascii="BiauKai" w:eastAsia="BiauKai" w:hAnsi="BiauKai" w:hint="eastAsia"/>
          <w:shd w:val="clear" w:color="auto" w:fill="FFFFFF"/>
        </w:rPr>
        <w:t>區塊鏈的智能合約</w:t>
      </w:r>
      <w:r w:rsidR="00C96BDA">
        <w:rPr>
          <w:rFonts w:ascii="BiauKai" w:eastAsia="BiauKai" w:hAnsi="BiauKai" w:hint="eastAsia"/>
          <w:shd w:val="clear" w:color="auto" w:fill="FFFFFF"/>
        </w:rPr>
        <w:t>與</w:t>
      </w:r>
      <w:r w:rsidR="00A60AF5">
        <w:rPr>
          <w:rFonts w:ascii="BiauKai" w:eastAsia="BiauKai" w:hAnsi="BiauKai" w:hint="eastAsia"/>
          <w:shd w:val="clear" w:color="auto" w:fill="FFFFFF"/>
        </w:rPr>
        <w:t>結合</w:t>
      </w:r>
      <w:proofErr w:type="spellStart"/>
      <w:r w:rsidR="00C96BDA" w:rsidRPr="00C66410">
        <w:rPr>
          <w:rFonts w:ascii="Times New Roman" w:eastAsia="BiauKai" w:hAnsi="Times New Roman" w:cs="Times New Roman"/>
          <w:shd w:val="clear" w:color="auto" w:fill="FFFFFF"/>
        </w:rPr>
        <w:t>Oraclize</w:t>
      </w:r>
      <w:proofErr w:type="spellEnd"/>
      <w:r w:rsidR="00C96BDA" w:rsidRPr="00C66410">
        <w:rPr>
          <w:rFonts w:ascii="Times New Roman" w:eastAsia="BiauKai" w:hAnsi="Times New Roman" w:cs="Times New Roman"/>
          <w:shd w:val="clear" w:color="auto" w:fill="FFFFFF"/>
        </w:rPr>
        <w:t>(Provable)</w:t>
      </w:r>
      <w:r w:rsidR="00C96BDA">
        <w:rPr>
          <w:rFonts w:ascii="BiauKai" w:eastAsia="BiauKai" w:hAnsi="BiauKai" w:hint="eastAsia"/>
          <w:shd w:val="clear" w:color="auto" w:fill="FFFFFF"/>
        </w:rPr>
        <w:t>的服務應用，並透過</w:t>
      </w:r>
      <w:r w:rsidR="00A60AF5">
        <w:rPr>
          <w:rFonts w:ascii="BiauKai" w:eastAsia="BiauKai" w:hAnsi="BiauKai" w:hint="eastAsia"/>
          <w:shd w:val="clear" w:color="auto" w:fill="FFFFFF"/>
        </w:rPr>
        <w:t>跨鏈</w:t>
      </w:r>
      <w:r w:rsidR="00272B61">
        <w:rPr>
          <w:rFonts w:ascii="BiauKai" w:eastAsia="BiauKai" w:hAnsi="BiauKai" w:hint="eastAsia"/>
          <w:shd w:val="clear" w:color="auto" w:fill="FFFFFF"/>
        </w:rPr>
        <w:t>技術</w:t>
      </w:r>
      <w:r w:rsidRPr="000C0C4F">
        <w:rPr>
          <w:rFonts w:ascii="BiauKai" w:eastAsia="BiauKai" w:hAnsi="BiauKai" w:hint="eastAsia"/>
          <w:shd w:val="clear" w:color="auto" w:fill="FFFFFF"/>
        </w:rPr>
        <w:t>以</w:t>
      </w:r>
      <w:r w:rsidR="007176B6">
        <w:rPr>
          <w:rFonts w:ascii="BiauKai" w:eastAsia="BiauKai" w:hAnsi="BiauKai" w:hint="eastAsia"/>
          <w:shd w:val="clear" w:color="auto" w:fill="FFFFFF"/>
        </w:rPr>
        <w:t>優化</w:t>
      </w:r>
      <w:r w:rsidRPr="000C0C4F">
        <w:rPr>
          <w:rFonts w:ascii="BiauKai" w:eastAsia="BiauKai" w:hAnsi="BiauKai" w:hint="eastAsia"/>
          <w:shd w:val="clear" w:color="auto" w:fill="FFFFFF"/>
        </w:rPr>
        <w:t>目前區塊鏈</w:t>
      </w:r>
      <w:r w:rsidR="00272B61">
        <w:rPr>
          <w:rFonts w:ascii="BiauKai" w:eastAsia="BiauKai" w:hAnsi="BiauKai" w:hint="eastAsia"/>
          <w:shd w:val="clear" w:color="auto" w:fill="FFFFFF"/>
        </w:rPr>
        <w:t>交易溯源和</w:t>
      </w:r>
      <w:r w:rsidRPr="000C0C4F">
        <w:rPr>
          <w:rFonts w:ascii="BiauKai" w:eastAsia="BiauKai" w:hAnsi="BiauKai" w:hint="eastAsia"/>
          <w:shd w:val="clear" w:color="auto" w:fill="FFFFFF"/>
        </w:rPr>
        <w:t>搜索</w:t>
      </w:r>
      <w:r w:rsidR="007176B6">
        <w:rPr>
          <w:rFonts w:ascii="BiauKai" w:eastAsia="BiauKai" w:hAnsi="BiauKai" w:hint="eastAsia"/>
          <w:shd w:val="clear" w:color="auto" w:fill="FFFFFF"/>
        </w:rPr>
        <w:t>的方便性</w:t>
      </w:r>
      <w:r w:rsidRPr="000C0C4F">
        <w:rPr>
          <w:rFonts w:ascii="BiauKai" w:eastAsia="BiauKai" w:hAnsi="BiauKai" w:hint="eastAsia"/>
          <w:shd w:val="clear" w:color="auto" w:fill="FFFFFF"/>
        </w:rPr>
        <w:t>。</w:t>
      </w:r>
      <w:r w:rsidR="007176B6">
        <w:rPr>
          <w:rFonts w:ascii="BiauKai" w:eastAsia="BiauKai" w:hAnsi="BiauKai" w:hint="eastAsia"/>
          <w:shd w:val="clear" w:color="auto" w:fill="FFFFFF"/>
        </w:rPr>
        <w:t>實作方法於以太坊私有鏈之智能合約以儲存公有鏈上之數位貨幣之相關交易，透過跨鏈互操作性的方式傳遞</w:t>
      </w:r>
      <w:r w:rsidR="00C96BDA">
        <w:rPr>
          <w:rFonts w:ascii="BiauKai" w:eastAsia="BiauKai" w:hAnsi="BiauKai" w:hint="eastAsia"/>
          <w:shd w:val="clear" w:color="auto" w:fill="FFFFFF"/>
        </w:rPr>
        <w:t>歷史交易</w:t>
      </w:r>
      <w:r w:rsidR="007176B6">
        <w:rPr>
          <w:rFonts w:ascii="BiauKai" w:eastAsia="BiauKai" w:hAnsi="BiauKai" w:hint="eastAsia"/>
          <w:shd w:val="clear" w:color="auto" w:fill="FFFFFF"/>
        </w:rPr>
        <w:t>，</w:t>
      </w:r>
      <w:r w:rsidR="00C96BDA">
        <w:rPr>
          <w:rFonts w:ascii="BiauKai" w:eastAsia="BiauKai" w:hAnsi="BiauKai" w:hint="eastAsia"/>
          <w:shd w:val="clear" w:color="auto" w:fill="FFFFFF"/>
        </w:rPr>
        <w:t>並</w:t>
      </w:r>
      <w:r w:rsidR="007176B6">
        <w:rPr>
          <w:rFonts w:ascii="BiauKai" w:eastAsia="BiauKai" w:hAnsi="BiauKai" w:hint="eastAsia"/>
          <w:shd w:val="clear" w:color="auto" w:fill="FFFFFF"/>
        </w:rPr>
        <w:t>開發實驗系統進行探討與測試，</w:t>
      </w:r>
      <w:r w:rsidR="002B333D">
        <w:rPr>
          <w:rFonts w:ascii="BiauKai" w:eastAsia="BiauKai" w:hAnsi="BiauKai" w:hint="eastAsia"/>
          <w:shd w:val="clear" w:color="auto" w:fill="FFFFFF"/>
        </w:rPr>
        <w:t>更</w:t>
      </w:r>
      <w:r w:rsidR="007176B6">
        <w:rPr>
          <w:rFonts w:ascii="BiauKai" w:eastAsia="BiauKai" w:hAnsi="BiauKai" w:hint="eastAsia"/>
          <w:shd w:val="clear" w:color="auto" w:fill="FFFFFF"/>
        </w:rPr>
        <w:t>進一步評估其優缺點，</w:t>
      </w:r>
      <w:r w:rsidR="002B333D">
        <w:rPr>
          <w:rFonts w:ascii="BiauKai" w:eastAsia="BiauKai" w:hAnsi="BiauKai" w:hint="eastAsia"/>
          <w:shd w:val="clear" w:color="auto" w:fill="FFFFFF"/>
        </w:rPr>
        <w:t>以</w:t>
      </w:r>
      <w:r w:rsidR="007176B6">
        <w:rPr>
          <w:rFonts w:ascii="BiauKai" w:eastAsia="BiauKai" w:hAnsi="BiauKai" w:hint="eastAsia"/>
          <w:shd w:val="clear" w:color="auto" w:fill="FFFFFF"/>
        </w:rPr>
        <w:t>利於後續</w:t>
      </w:r>
      <w:r w:rsidR="007176B6" w:rsidRPr="000C0C4F">
        <w:rPr>
          <w:rFonts w:ascii="BiauKai" w:eastAsia="BiauKai" w:hAnsi="BiauKai" w:hint="eastAsia"/>
          <w:shd w:val="clear" w:color="auto" w:fill="FFFFFF"/>
        </w:rPr>
        <w:t>搜索區塊鏈之</w:t>
      </w:r>
      <w:r w:rsidR="007176B6">
        <w:rPr>
          <w:rFonts w:ascii="BiauKai" w:eastAsia="BiauKai" w:hAnsi="BiauKai" w:hint="eastAsia"/>
          <w:shd w:val="clear" w:color="auto" w:fill="FFFFFF"/>
        </w:rPr>
        <w:t>實務應用發展的需求之參考。</w:t>
      </w:r>
    </w:p>
    <w:p w14:paraId="41D384A5" w14:textId="1ACAD2CD" w:rsidR="00932D55" w:rsidRDefault="00932D55" w:rsidP="000968B4"/>
    <w:p w14:paraId="7205B3EC" w14:textId="77777777" w:rsidR="00932D55" w:rsidRDefault="00932D55">
      <w:r>
        <w:br w:type="page"/>
      </w:r>
    </w:p>
    <w:p w14:paraId="427EF005" w14:textId="367A7ED5" w:rsidR="000968B4" w:rsidRDefault="00932D55" w:rsidP="00932D55">
      <w:pPr>
        <w:pStyle w:val="a9"/>
        <w:rPr>
          <w:rFonts w:ascii="BiauKai" w:eastAsia="BiauKai" w:hAnsi="BiauKai"/>
          <w:sz w:val="48"/>
          <w:szCs w:val="48"/>
        </w:rPr>
      </w:pPr>
      <w:r w:rsidRPr="00932D55">
        <w:rPr>
          <w:rFonts w:ascii="BiauKai" w:eastAsia="BiauKai" w:hAnsi="BiauKai" w:hint="eastAsia"/>
          <w:sz w:val="48"/>
          <w:szCs w:val="48"/>
        </w:rPr>
        <w:lastRenderedPageBreak/>
        <w:t>目</w:t>
      </w:r>
      <w:r w:rsidR="00674A9F">
        <w:rPr>
          <w:rFonts w:ascii="BiauKai" w:eastAsia="BiauKai" w:hAnsi="BiauKai" w:hint="eastAsia"/>
          <w:sz w:val="48"/>
          <w:szCs w:val="48"/>
        </w:rPr>
        <w:t xml:space="preserve"> </w:t>
      </w:r>
      <w:r w:rsidR="00674A9F">
        <w:rPr>
          <w:rFonts w:ascii="BiauKai" w:eastAsia="BiauKai" w:hAnsi="BiauKai"/>
          <w:sz w:val="48"/>
          <w:szCs w:val="48"/>
        </w:rPr>
        <w:t xml:space="preserve"> </w:t>
      </w:r>
      <w:r w:rsidRPr="00932D55">
        <w:rPr>
          <w:rFonts w:ascii="BiauKai" w:eastAsia="BiauKai" w:hAnsi="BiauKai" w:hint="eastAsia"/>
          <w:sz w:val="48"/>
          <w:szCs w:val="48"/>
        </w:rPr>
        <w:t>錄</w:t>
      </w:r>
    </w:p>
    <w:p w14:paraId="14608C7F" w14:textId="77777777" w:rsidR="00674A9F" w:rsidRPr="00674A9F" w:rsidRDefault="00674A9F" w:rsidP="00674A9F"/>
    <w:p w14:paraId="6A94733F" w14:textId="77777777" w:rsidR="000968B4" w:rsidRDefault="000968B4">
      <w:r>
        <w:br w:type="page"/>
      </w:r>
    </w:p>
    <w:p w14:paraId="5C1638C3" w14:textId="43D2DEEC" w:rsidR="000968B4" w:rsidRDefault="000968B4" w:rsidP="00DF40AE">
      <w:pPr>
        <w:pStyle w:val="a9"/>
        <w:numPr>
          <w:ilvl w:val="0"/>
          <w:numId w:val="44"/>
        </w:numPr>
        <w:spacing w:beforeLines="100" w:before="360" w:afterLines="100" w:after="360"/>
        <w:rPr>
          <w:rFonts w:ascii="BiauKai" w:eastAsia="BiauKai" w:hAnsi="BiauKai"/>
        </w:rPr>
      </w:pPr>
      <w:bookmarkStart w:id="2" w:name="_Toc47958426"/>
      <w:bookmarkStart w:id="3" w:name="_Toc45369274"/>
      <w:r w:rsidRPr="00D16FB4">
        <w:rPr>
          <w:rFonts w:ascii="BiauKai" w:eastAsia="BiauKai" w:hAnsi="BiauKai" w:hint="eastAsia"/>
        </w:rPr>
        <w:lastRenderedPageBreak/>
        <w:t>緒論</w:t>
      </w:r>
      <w:bookmarkEnd w:id="2"/>
      <w:bookmarkEnd w:id="3"/>
    </w:p>
    <w:p w14:paraId="26206517" w14:textId="45EA11D3" w:rsidR="005E4489" w:rsidRDefault="005E4489" w:rsidP="00AC7B84">
      <w:pPr>
        <w:jc w:val="both"/>
        <w:rPr>
          <w:rFonts w:ascii="BiauKai" w:eastAsia="BiauKai" w:hAnsi="BiauKai"/>
        </w:rPr>
      </w:pPr>
      <w:r>
        <w:rPr>
          <w:rFonts w:ascii="BiauKai" w:eastAsia="BiauKai" w:hAnsi="BiauKai" w:hint="eastAsia"/>
        </w:rPr>
        <w:t>本章共分</w:t>
      </w:r>
      <w:r w:rsidR="00AC7B84">
        <w:rPr>
          <w:rFonts w:ascii="BiauKai" w:eastAsia="BiauKai" w:hAnsi="BiauKai" w:hint="eastAsia"/>
        </w:rPr>
        <w:t>二</w:t>
      </w:r>
      <w:r>
        <w:rPr>
          <w:rFonts w:ascii="BiauKai" w:eastAsia="BiauKai" w:hAnsi="BiauKai" w:hint="eastAsia"/>
        </w:rPr>
        <w:t>小節，主要說明本論文之研究背景與動機</w:t>
      </w:r>
      <w:r w:rsidR="00AC7B84">
        <w:rPr>
          <w:rFonts w:ascii="BiauKai" w:eastAsia="BiauKai" w:hAnsi="BiauKai" w:hint="eastAsia"/>
        </w:rPr>
        <w:t>、</w:t>
      </w:r>
      <w:r>
        <w:rPr>
          <w:rFonts w:ascii="BiauKai" w:eastAsia="BiauKai" w:hAnsi="BiauKai" w:hint="eastAsia"/>
        </w:rPr>
        <w:t>以及</w:t>
      </w:r>
      <w:r w:rsidR="00AC7B84">
        <w:rPr>
          <w:rFonts w:ascii="BiauKai" w:eastAsia="BiauKai" w:hAnsi="BiauKai" w:hint="eastAsia"/>
        </w:rPr>
        <w:t>研究問題與</w:t>
      </w:r>
      <w:r>
        <w:rPr>
          <w:rFonts w:ascii="BiauKai" w:eastAsia="BiauKai" w:hAnsi="BiauKai" w:hint="eastAsia"/>
        </w:rPr>
        <w:t>研究目標。</w:t>
      </w:r>
    </w:p>
    <w:p w14:paraId="55AE696F" w14:textId="77777777" w:rsidR="005E4489" w:rsidRPr="005E4489" w:rsidRDefault="005E4489" w:rsidP="005E4489">
      <w:pPr>
        <w:rPr>
          <w:rFonts w:ascii="BiauKai" w:eastAsia="BiauKai" w:hAnsi="BiauKai"/>
        </w:rPr>
      </w:pPr>
    </w:p>
    <w:p w14:paraId="5B8C7ADD" w14:textId="77777777" w:rsidR="000968B4" w:rsidRPr="000C0C4F" w:rsidRDefault="000C0C4F" w:rsidP="00DF40AE">
      <w:pPr>
        <w:pStyle w:val="ab"/>
        <w:spacing w:beforeLines="100" w:before="360" w:afterLines="100" w:after="360"/>
        <w:jc w:val="left"/>
        <w:rPr>
          <w:rFonts w:ascii="BiauKai" w:eastAsia="BiauKai" w:hAnsi="BiauKai"/>
          <w:b/>
          <w:bCs/>
          <w:sz w:val="28"/>
          <w:szCs w:val="28"/>
        </w:rPr>
      </w:pPr>
      <w:bookmarkStart w:id="4" w:name="_Toc45369275"/>
      <w:bookmarkStart w:id="5" w:name="_Toc47958427"/>
      <w:r w:rsidRPr="000C0C4F">
        <w:rPr>
          <w:rFonts w:ascii="BiauKai" w:eastAsia="BiauKai" w:hAnsi="BiauKai" w:hint="eastAsia"/>
          <w:b/>
          <w:bCs/>
          <w:sz w:val="28"/>
          <w:szCs w:val="28"/>
        </w:rPr>
        <w:t>1</w:t>
      </w:r>
      <w:r w:rsidRPr="000C0C4F">
        <w:rPr>
          <w:rFonts w:ascii="BiauKai" w:eastAsia="BiauKai" w:hAnsi="BiauKai"/>
          <w:b/>
          <w:bCs/>
          <w:sz w:val="28"/>
          <w:szCs w:val="28"/>
        </w:rPr>
        <w:t>.1</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研究背景與動機</w:t>
      </w:r>
      <w:bookmarkEnd w:id="4"/>
      <w:bookmarkEnd w:id="5"/>
    </w:p>
    <w:p w14:paraId="349A3C25" w14:textId="2A246C03" w:rsidR="00357CE4" w:rsidRPr="00357CE4" w:rsidRDefault="00836222" w:rsidP="00762730">
      <w:pPr>
        <w:spacing w:line="360" w:lineRule="auto"/>
        <w:jc w:val="both"/>
        <w:rPr>
          <w:rFonts w:ascii="BiauKai" w:eastAsia="BiauKai" w:hAnsi="BiauKai" w:hint="eastAsia"/>
        </w:rPr>
      </w:pPr>
      <w:r w:rsidRPr="000C0C4F">
        <w:rPr>
          <w:rFonts w:ascii="BiauKai" w:eastAsia="BiauKai" w:hAnsi="BiauKai" w:hint="eastAsia"/>
        </w:rPr>
        <w:t>「</w:t>
      </w:r>
      <w:r w:rsidR="000968B4" w:rsidRPr="000C0C4F">
        <w:rPr>
          <w:rFonts w:ascii="BiauKai" w:eastAsia="BiauKai" w:hAnsi="BiauKai" w:hint="eastAsia"/>
        </w:rPr>
        <w:t>區塊鏈</w:t>
      </w:r>
      <w:r w:rsidRPr="000C0C4F">
        <w:rPr>
          <w:rFonts w:ascii="BiauKai" w:eastAsia="BiauKai" w:hAnsi="BiauKai" w:hint="eastAsia"/>
        </w:rPr>
        <w:t>」源自於</w:t>
      </w:r>
      <w:r w:rsidR="00357CE4">
        <w:rPr>
          <w:rFonts w:ascii="BiauKai" w:eastAsia="BiauKai" w:hAnsi="BiauKai" w:hint="eastAsia"/>
        </w:rPr>
        <w:t>虛擬貨幣之</w:t>
      </w:r>
      <w:r w:rsidRPr="000C0C4F">
        <w:rPr>
          <w:rFonts w:ascii="BiauKai" w:eastAsia="BiauKai" w:hAnsi="BiauKai" w:hint="eastAsia"/>
        </w:rPr>
        <w:t>比特幣</w:t>
      </w:r>
      <w:r w:rsidR="0049088D">
        <w:rPr>
          <w:rFonts w:ascii="BiauKai" w:eastAsia="BiauKai" w:hAnsi="BiauKai"/>
        </w:rPr>
        <w:t>(</w:t>
      </w:r>
      <w:r w:rsidR="0049088D" w:rsidRPr="0049088D">
        <w:rPr>
          <w:rFonts w:ascii="Times New Roman" w:eastAsia="BiauKai" w:hAnsi="Times New Roman" w:cs="Times New Roman"/>
        </w:rPr>
        <w:t>Bitcoin</w:t>
      </w:r>
      <w:r w:rsidR="0049088D">
        <w:rPr>
          <w:rFonts w:ascii="BiauKai" w:eastAsia="BiauKai" w:hAnsi="BiauKai"/>
        </w:rPr>
        <w:t>)</w:t>
      </w:r>
      <w:r w:rsidR="0049088D">
        <w:rPr>
          <w:rFonts w:ascii="BiauKai" w:eastAsia="BiauKai" w:hAnsi="BiauKai" w:hint="eastAsia"/>
        </w:rPr>
        <w:t>底層技術</w:t>
      </w:r>
      <w:r w:rsidR="00E2006A">
        <w:rPr>
          <w:rFonts w:ascii="BiauKai" w:eastAsia="BiauKai" w:hAnsi="BiauKai" w:hint="eastAsia"/>
        </w:rPr>
        <w:t>。</w:t>
      </w:r>
      <w:r w:rsidR="004B556E">
        <w:rPr>
          <w:rFonts w:ascii="BiauKai" w:eastAsia="BiauKai" w:hAnsi="BiauKai" w:hint="eastAsia"/>
        </w:rPr>
        <w:t>區塊鏈中的所有節點彼此交換訊息並共同維護一共享帳本</w:t>
      </w:r>
      <w:r w:rsidR="000968B4" w:rsidRPr="000C0C4F">
        <w:rPr>
          <w:rFonts w:ascii="BiauKai" w:eastAsia="BiauKai" w:hAnsi="BiauKai" w:hint="eastAsia"/>
        </w:rPr>
        <w:t>，</w:t>
      </w:r>
      <w:r w:rsidR="004B556E">
        <w:rPr>
          <w:rFonts w:ascii="BiauKai" w:eastAsia="BiauKai" w:hAnsi="BiauKai" w:hint="eastAsia"/>
        </w:rPr>
        <w:t>被稱為</w:t>
      </w:r>
      <w:r w:rsidR="00F7464E" w:rsidRPr="000C0C4F">
        <w:rPr>
          <w:rFonts w:ascii="BiauKai" w:eastAsia="BiauKai" w:hAnsi="BiauKai" w:hint="eastAsia"/>
        </w:rPr>
        <w:t>「</w:t>
      </w:r>
      <w:r w:rsidR="000968B4" w:rsidRPr="000C0C4F">
        <w:rPr>
          <w:rFonts w:ascii="BiauKai" w:eastAsia="BiauKai" w:hAnsi="BiauKai" w:hint="eastAsia"/>
        </w:rPr>
        <w:t>去中心化的</w:t>
      </w:r>
      <w:r w:rsidR="004B556E">
        <w:rPr>
          <w:rFonts w:ascii="BiauKai" w:eastAsia="BiauKai" w:hAnsi="BiauKai" w:hint="eastAsia"/>
        </w:rPr>
        <w:t>分散式資料庫</w:t>
      </w:r>
      <w:r w:rsidR="00F7464E" w:rsidRPr="000C0C4F">
        <w:rPr>
          <w:rFonts w:ascii="BiauKai" w:eastAsia="BiauKai" w:hAnsi="BiauKai" w:hint="eastAsia"/>
        </w:rPr>
        <w:t>」</w:t>
      </w:r>
      <w:r w:rsidR="000968B4" w:rsidRPr="000C0C4F">
        <w:rPr>
          <w:rFonts w:ascii="BiauKai" w:eastAsia="BiauKai" w:hAnsi="BiauKai" w:hint="eastAsia"/>
        </w:rPr>
        <w:t>。區塊鏈</w:t>
      </w:r>
      <w:r w:rsidR="004B556E">
        <w:rPr>
          <w:rFonts w:ascii="BiauKai" w:eastAsia="BiauKai" w:hAnsi="BiauKai" w:hint="eastAsia"/>
        </w:rPr>
        <w:t>更</w:t>
      </w:r>
      <w:r w:rsidR="00AA2338" w:rsidRPr="000C0C4F">
        <w:rPr>
          <w:rFonts w:ascii="BiauKai" w:eastAsia="BiauKai" w:hAnsi="BiauKai" w:hint="eastAsia"/>
        </w:rPr>
        <w:t>具有</w:t>
      </w:r>
      <w:r w:rsidR="000968B4" w:rsidRPr="000C0C4F">
        <w:rPr>
          <w:rFonts w:ascii="BiauKai" w:eastAsia="BiauKai" w:hAnsi="BiauKai" w:hint="eastAsia"/>
        </w:rPr>
        <w:t>安全</w:t>
      </w:r>
      <w:r w:rsidR="00AA2338" w:rsidRPr="000C0C4F">
        <w:rPr>
          <w:rFonts w:ascii="BiauKai" w:eastAsia="BiauKai" w:hAnsi="BiauKai" w:hint="eastAsia"/>
        </w:rPr>
        <w:t>性</w:t>
      </w:r>
      <w:r w:rsidR="000968B4" w:rsidRPr="000C0C4F">
        <w:rPr>
          <w:rFonts w:ascii="BiauKai" w:eastAsia="BiauKai" w:hAnsi="BiauKai" w:hint="eastAsia"/>
        </w:rPr>
        <w:t>、</w:t>
      </w:r>
      <w:r w:rsidR="00AA2338" w:rsidRPr="000C0C4F">
        <w:rPr>
          <w:rFonts w:ascii="BiauKai" w:eastAsia="BiauKai" w:hAnsi="BiauKai" w:hint="eastAsia"/>
        </w:rPr>
        <w:t>匿名性、</w:t>
      </w:r>
      <w:r w:rsidR="000968B4" w:rsidRPr="000C0C4F">
        <w:rPr>
          <w:rFonts w:ascii="BiauKai" w:eastAsia="BiauKai" w:hAnsi="BiauKai" w:hint="eastAsia"/>
        </w:rPr>
        <w:t>不可篡改</w:t>
      </w:r>
      <w:r w:rsidR="00AA2338" w:rsidRPr="000C0C4F">
        <w:rPr>
          <w:rFonts w:ascii="BiauKai" w:eastAsia="BiauKai" w:hAnsi="BiauKai" w:hint="eastAsia"/>
        </w:rPr>
        <w:t>以及</w:t>
      </w:r>
      <w:r w:rsidR="000968B4" w:rsidRPr="000C0C4F">
        <w:rPr>
          <w:rFonts w:ascii="BiauKai" w:eastAsia="BiauKai" w:hAnsi="BiauKai" w:hint="eastAsia"/>
        </w:rPr>
        <w:t>追溯</w:t>
      </w:r>
      <w:r w:rsidR="00AA2338" w:rsidRPr="000C0C4F">
        <w:rPr>
          <w:rFonts w:ascii="BiauKai" w:eastAsia="BiauKai" w:hAnsi="BiauKai" w:hint="eastAsia"/>
        </w:rPr>
        <w:t>歷史紀錄等特性</w:t>
      </w:r>
      <w:r w:rsidR="000968B4" w:rsidRPr="000C0C4F">
        <w:rPr>
          <w:rFonts w:ascii="BiauKai" w:eastAsia="BiauKai" w:hAnsi="BiauKai" w:hint="eastAsia"/>
        </w:rPr>
        <w:t>，</w:t>
      </w:r>
      <w:r w:rsidR="004B556E">
        <w:rPr>
          <w:rFonts w:ascii="BiauKai" w:eastAsia="BiauKai" w:hAnsi="BiauKai" w:hint="eastAsia"/>
        </w:rPr>
        <w:t>得</w:t>
      </w:r>
      <w:r w:rsidR="00AA2338" w:rsidRPr="000C0C4F">
        <w:rPr>
          <w:rFonts w:ascii="BiauKai" w:eastAsia="BiauKai" w:hAnsi="BiauKai" w:hint="eastAsia"/>
        </w:rPr>
        <w:t>以</w:t>
      </w:r>
      <w:r w:rsidR="000968B4" w:rsidRPr="000C0C4F">
        <w:rPr>
          <w:rFonts w:ascii="BiauKai" w:eastAsia="BiauKai" w:hAnsi="BiauKai" w:hint="eastAsia"/>
        </w:rPr>
        <w:t>進行</w:t>
      </w:r>
      <w:r w:rsidR="00AA2338" w:rsidRPr="000C0C4F">
        <w:rPr>
          <w:rFonts w:ascii="BiauKai" w:eastAsia="BiauKai" w:hAnsi="BiauKai" w:hint="eastAsia"/>
        </w:rPr>
        <w:t>資料的</w:t>
      </w:r>
      <w:r w:rsidR="000968B4" w:rsidRPr="000C0C4F">
        <w:rPr>
          <w:rFonts w:ascii="BiauKai" w:eastAsia="BiauKai" w:hAnsi="BiauKai" w:hint="eastAsia"/>
        </w:rPr>
        <w:t>儲存、驗證</w:t>
      </w:r>
      <w:r w:rsidR="00AA2338" w:rsidRPr="000C0C4F">
        <w:rPr>
          <w:rFonts w:ascii="BiauKai" w:eastAsia="BiauKai" w:hAnsi="BiauKai" w:hint="eastAsia"/>
        </w:rPr>
        <w:t>和</w:t>
      </w:r>
      <w:r w:rsidR="000968B4" w:rsidRPr="000C0C4F">
        <w:rPr>
          <w:rFonts w:ascii="BiauKai" w:eastAsia="BiauKai" w:hAnsi="BiauKai" w:hint="eastAsia"/>
        </w:rPr>
        <w:t>傳遞。</w:t>
      </w:r>
      <w:r w:rsidR="004B556E">
        <w:rPr>
          <w:rFonts w:ascii="BiauKai" w:eastAsia="BiauKai" w:hAnsi="BiauKai" w:hint="eastAsia"/>
        </w:rPr>
        <w:t>過去數年間，區塊鏈技術已有了許多創新應用和產業發展</w:t>
      </w:r>
      <w:r w:rsidR="000968B4" w:rsidRPr="000C0C4F">
        <w:rPr>
          <w:rFonts w:ascii="BiauKai" w:eastAsia="BiauKai" w:hAnsi="BiauKai" w:hint="eastAsia"/>
        </w:rPr>
        <w:t>，除了加密貨幣</w:t>
      </w:r>
      <w:r w:rsidR="00AA2338" w:rsidRPr="000C0C4F">
        <w:rPr>
          <w:rFonts w:ascii="BiauKai" w:eastAsia="BiauKai" w:hAnsi="BiauKai" w:hint="eastAsia"/>
        </w:rPr>
        <w:t>之</w:t>
      </w:r>
      <w:r w:rsidR="000968B4" w:rsidRPr="000C0C4F">
        <w:rPr>
          <w:rFonts w:ascii="BiauKai" w:eastAsia="BiauKai" w:hAnsi="BiauKai" w:hint="eastAsia"/>
        </w:rPr>
        <w:t>外，像是</w:t>
      </w:r>
      <w:r w:rsidR="00280081">
        <w:rPr>
          <w:rFonts w:ascii="BiauKai" w:eastAsia="BiauKai" w:hAnsi="BiauKai" w:hint="eastAsia"/>
        </w:rPr>
        <w:t>商品保證書</w:t>
      </w:r>
      <w:r w:rsidR="000968B4" w:rsidRPr="000C0C4F">
        <w:rPr>
          <w:rFonts w:ascii="BiauKai" w:eastAsia="BiauKai" w:hAnsi="BiauKai" w:hint="eastAsia"/>
        </w:rPr>
        <w:t>、</w:t>
      </w:r>
      <w:r w:rsidR="00280081">
        <w:rPr>
          <w:rFonts w:ascii="BiauKai" w:eastAsia="BiauKai" w:hAnsi="BiauKai" w:hint="eastAsia"/>
        </w:rPr>
        <w:t>醫療應用</w:t>
      </w:r>
      <w:r w:rsidR="00AA2338" w:rsidRPr="000C0C4F">
        <w:rPr>
          <w:rFonts w:ascii="BiauKai" w:eastAsia="BiauKai" w:hAnsi="BiauKai" w:hint="eastAsia"/>
        </w:rPr>
        <w:t>與金融性產品</w:t>
      </w:r>
      <w:r w:rsidR="000968B4" w:rsidRPr="000C0C4F">
        <w:rPr>
          <w:rFonts w:ascii="BiauKai" w:eastAsia="BiauKai" w:hAnsi="BiauKai" w:hint="eastAsia"/>
        </w:rPr>
        <w:t>等，</w:t>
      </w:r>
      <w:r w:rsidR="00AA2338" w:rsidRPr="000C0C4F">
        <w:rPr>
          <w:rFonts w:ascii="BiauKai" w:eastAsia="BiauKai" w:hAnsi="BiauKai" w:hint="eastAsia"/>
        </w:rPr>
        <w:t>逐漸</w:t>
      </w:r>
      <w:r w:rsidR="000968B4" w:rsidRPr="000C0C4F">
        <w:rPr>
          <w:rFonts w:ascii="BiauKai" w:eastAsia="BiauKai" w:hAnsi="BiauKai" w:hint="eastAsia"/>
        </w:rPr>
        <w:t>衍生</w:t>
      </w:r>
      <w:r w:rsidR="00AA2338" w:rsidRPr="000C0C4F">
        <w:rPr>
          <w:rFonts w:ascii="BiauKai" w:eastAsia="BiauKai" w:hAnsi="BiauKai" w:hint="eastAsia"/>
        </w:rPr>
        <w:t>出</w:t>
      </w:r>
      <w:r w:rsidR="000968B4" w:rsidRPr="000C0C4F">
        <w:rPr>
          <w:rFonts w:ascii="BiauKai" w:eastAsia="BiauKai" w:hAnsi="BiauKai" w:hint="eastAsia"/>
        </w:rPr>
        <w:t>眾多</w:t>
      </w:r>
      <w:r w:rsidR="00AA2338" w:rsidRPr="000C0C4F">
        <w:rPr>
          <w:rFonts w:ascii="BiauKai" w:eastAsia="BiauKai" w:hAnsi="BiauKai" w:hint="eastAsia"/>
        </w:rPr>
        <w:t>的</w:t>
      </w:r>
      <w:r w:rsidR="000968B4" w:rsidRPr="000C0C4F">
        <w:rPr>
          <w:rFonts w:ascii="BiauKai" w:eastAsia="BiauKai" w:hAnsi="BiauKai" w:hint="eastAsia"/>
        </w:rPr>
        <w:t>應用</w:t>
      </w:r>
      <w:r w:rsidR="004B556E">
        <w:rPr>
          <w:rFonts w:ascii="BiauKai" w:eastAsia="BiauKai" w:hAnsi="BiauKai" w:hint="eastAsia"/>
        </w:rPr>
        <w:t>場域</w:t>
      </w:r>
      <w:r w:rsidR="000968B4" w:rsidRPr="000C0C4F">
        <w:rPr>
          <w:rFonts w:ascii="BiauKai" w:eastAsia="BiauKai" w:hAnsi="BiauKai" w:hint="eastAsia"/>
        </w:rPr>
        <w:t>。</w:t>
      </w:r>
    </w:p>
    <w:p w14:paraId="7DB5DC46" w14:textId="0BE0FED2" w:rsidR="00DD1F18" w:rsidRPr="00DD1F18" w:rsidRDefault="00DD1F18" w:rsidP="003D1E17">
      <w:pPr>
        <w:spacing w:line="360" w:lineRule="auto"/>
        <w:ind w:firstLine="480"/>
        <w:jc w:val="both"/>
        <w:rPr>
          <w:rFonts w:ascii="BiauKai" w:eastAsia="BiauKai" w:hAnsi="BiauKai" w:hint="eastAsia"/>
        </w:rPr>
      </w:pPr>
      <w:r>
        <w:rPr>
          <w:rFonts w:ascii="BiauKai" w:eastAsia="BiauKai" w:hAnsi="BiauKai" w:hint="eastAsia"/>
        </w:rPr>
        <w:t>區塊鏈技術蓬勃發展，已然成為火紅的技術焦點</w:t>
      </w:r>
      <w:r w:rsidR="00F2394F" w:rsidRPr="000C0C4F">
        <w:rPr>
          <w:rFonts w:ascii="BiauKai" w:eastAsia="BiauKai" w:hAnsi="BiauKai" w:hint="eastAsia"/>
        </w:rPr>
        <w:t>，</w:t>
      </w:r>
      <w:r w:rsidR="00166D2B">
        <w:rPr>
          <w:rFonts w:ascii="BiauKai" w:eastAsia="BiauKai" w:hAnsi="BiauKai" w:hint="eastAsia"/>
        </w:rPr>
        <w:t>區塊鏈不僅擁有去中心化、資料不可篡改、可追溯、匿名性且公開透明等特性，</w:t>
      </w:r>
      <w:r w:rsidR="003D1E17">
        <w:rPr>
          <w:rFonts w:ascii="BiauKai" w:eastAsia="BiauKai" w:hAnsi="BiauKai" w:hint="eastAsia"/>
        </w:rPr>
        <w:t>智能合約也是區塊鏈的另一特色。</w:t>
      </w:r>
      <w:r w:rsidR="003D1E17" w:rsidRPr="000C0C4F">
        <w:rPr>
          <w:rFonts w:ascii="BiauKai" w:eastAsia="BiauKai" w:hAnsi="BiauKai" w:hint="eastAsia"/>
        </w:rPr>
        <w:t>智能合約是區塊鏈中的一種特殊協議，其合約內容與代碼皆由程式所編寫而成</w:t>
      </w:r>
      <w:r w:rsidR="003D1E17">
        <w:rPr>
          <w:rFonts w:ascii="BiauKai" w:eastAsia="BiauKai" w:hAnsi="BiauKai" w:hint="eastAsia"/>
        </w:rPr>
        <w:t>，</w:t>
      </w:r>
      <w:r w:rsidR="003D1E17">
        <w:rPr>
          <w:rFonts w:ascii="BiauKai" w:eastAsia="BiauKai" w:hAnsi="BiauKai" w:hint="eastAsia"/>
        </w:rPr>
        <w:t>智能合約就像是個可以被信任的第三方角色，</w:t>
      </w:r>
      <w:r w:rsidR="003D1E17" w:rsidRPr="000C0C4F">
        <w:rPr>
          <w:rFonts w:ascii="BiauKai" w:eastAsia="BiauKai" w:hAnsi="BiauKai" w:hint="eastAsia"/>
        </w:rPr>
        <w:t>能在沒有中介的情況下，進行交易</w:t>
      </w:r>
      <w:r w:rsidR="003D1E17">
        <w:rPr>
          <w:rFonts w:ascii="BiauKai" w:eastAsia="BiauKai" w:hAnsi="BiauKai" w:hint="eastAsia"/>
        </w:rPr>
        <w:t>。</w:t>
      </w:r>
      <w:r w:rsidR="003031E4">
        <w:rPr>
          <w:rFonts w:ascii="BiauKai" w:eastAsia="BiauKai" w:hAnsi="BiauKai" w:hint="eastAsia"/>
        </w:rPr>
        <w:t>智能合約也提供有效管理鏈上資產和使用權限的限制，保護資料不被任意刪除和竄改的風險。</w:t>
      </w:r>
    </w:p>
    <w:p w14:paraId="3110ECCC" w14:textId="15A65003" w:rsidR="000968B4" w:rsidRPr="000C0C4F" w:rsidRDefault="003031E4" w:rsidP="00DF5EB5">
      <w:pPr>
        <w:spacing w:line="360" w:lineRule="auto"/>
        <w:ind w:firstLine="480"/>
        <w:jc w:val="both"/>
        <w:rPr>
          <w:rFonts w:ascii="BiauKai" w:eastAsia="BiauKai" w:hAnsi="BiauKai" w:cs="Times New Roman"/>
        </w:rPr>
      </w:pPr>
      <w:r>
        <w:rPr>
          <w:rFonts w:ascii="Times New Roman" w:eastAsia="BiauKai" w:hAnsi="Times New Roman" w:cs="Times New Roman" w:hint="eastAsia"/>
        </w:rPr>
        <w:t>隨著區塊鏈的技術不斷創新突破，</w:t>
      </w:r>
      <w:r w:rsidR="008D33B9">
        <w:rPr>
          <w:rFonts w:ascii="Times New Roman" w:eastAsia="BiauKai" w:hAnsi="Times New Roman" w:cs="Times New Roman" w:hint="eastAsia"/>
        </w:rPr>
        <w:t>市場上也逐漸出現代幣發行</w:t>
      </w:r>
      <w:r w:rsidR="008D33B9">
        <w:rPr>
          <w:rFonts w:ascii="Times New Roman" w:eastAsia="BiauKai" w:hAnsi="Times New Roman" w:cs="Times New Roman"/>
        </w:rPr>
        <w:t>(Initial Coin Offering</w:t>
      </w:r>
      <w:r w:rsidR="008D33B9">
        <w:rPr>
          <w:rFonts w:ascii="Times New Roman" w:eastAsia="BiauKai" w:hAnsi="Times New Roman" w:cs="Times New Roman" w:hint="eastAsia"/>
        </w:rPr>
        <w:t>，簡稱</w:t>
      </w:r>
      <w:r w:rsidR="008D33B9">
        <w:rPr>
          <w:rFonts w:ascii="Times New Roman" w:eastAsia="BiauKai" w:hAnsi="Times New Roman" w:cs="Times New Roman"/>
        </w:rPr>
        <w:t>ICO)</w:t>
      </w:r>
      <w:r w:rsidR="008D33B9">
        <w:rPr>
          <w:rFonts w:ascii="Times New Roman" w:eastAsia="BiauKai" w:hAnsi="Times New Roman" w:cs="Times New Roman" w:hint="eastAsia"/>
        </w:rPr>
        <w:t>的風潮。</w:t>
      </w:r>
      <w:r w:rsidR="008D33B9">
        <w:rPr>
          <w:rFonts w:ascii="Times New Roman" w:eastAsia="BiauKai" w:hAnsi="Times New Roman" w:cs="Times New Roman"/>
        </w:rPr>
        <w:t>ICO</w:t>
      </w:r>
      <w:r w:rsidR="008D33B9">
        <w:rPr>
          <w:rFonts w:ascii="Times New Roman" w:eastAsia="BiauKai" w:hAnsi="Times New Roman" w:cs="Times New Roman" w:hint="eastAsia"/>
        </w:rPr>
        <w:t>可以理解為發行代幣，並公開在網上融資，</w:t>
      </w:r>
      <w:r w:rsidR="008D33B9" w:rsidRPr="008D33B9">
        <w:rPr>
          <w:rFonts w:ascii="BiauKai" w:eastAsia="BiauKai" w:hAnsi="BiauKai" w:hint="eastAsia"/>
        </w:rPr>
        <w:t>投資者</w:t>
      </w:r>
      <w:r w:rsidR="008D33B9">
        <w:rPr>
          <w:rFonts w:ascii="BiauKai" w:eastAsia="BiauKai" w:hAnsi="BiauKai" w:hint="eastAsia"/>
        </w:rPr>
        <w:t>可以透過持有的比特幣或以太幣認購該項目的代幣</w:t>
      </w:r>
      <w:r w:rsidR="008D33B9">
        <w:rPr>
          <w:rFonts w:ascii="Times New Roman" w:eastAsia="BiauKai" w:hAnsi="Times New Roman" w:cs="Times New Roman" w:hint="eastAsia"/>
        </w:rPr>
        <w:t>。大多數的代幣</w:t>
      </w:r>
      <w:r w:rsidR="00B94F57" w:rsidRPr="000C0C4F">
        <w:rPr>
          <w:rFonts w:ascii="BiauKai" w:eastAsia="BiauKai" w:hAnsi="BiauKai" w:cs="Times New Roman" w:hint="eastAsia"/>
        </w:rPr>
        <w:t>是一基於</w:t>
      </w:r>
      <w:r w:rsidR="00E01787">
        <w:rPr>
          <w:rFonts w:ascii="BiauKai" w:eastAsia="BiauKai" w:hAnsi="BiauKai" w:cs="Times New Roman" w:hint="eastAsia"/>
        </w:rPr>
        <w:t>以</w:t>
      </w:r>
      <w:r w:rsidR="00B94F57" w:rsidRPr="000C0C4F">
        <w:rPr>
          <w:rFonts w:ascii="BiauKai" w:eastAsia="BiauKai" w:hAnsi="BiauKai" w:cs="Times New Roman" w:hint="eastAsia"/>
        </w:rPr>
        <w:t>太坊智能合約的一種</w:t>
      </w:r>
      <w:r w:rsidR="006258EF" w:rsidRPr="00AC7B84">
        <w:rPr>
          <w:rFonts w:ascii="Times New Roman" w:eastAsia="BiauKai" w:hAnsi="Times New Roman" w:cs="Times New Roman"/>
        </w:rPr>
        <w:t>Token</w:t>
      </w:r>
      <w:r w:rsidR="00B94F57" w:rsidRPr="000C0C4F">
        <w:rPr>
          <w:rFonts w:ascii="BiauKai" w:eastAsia="BiauKai" w:hAnsi="BiauKai" w:cs="Times New Roman" w:hint="eastAsia"/>
        </w:rPr>
        <w:t>標準協議</w:t>
      </w:r>
      <w:r w:rsidR="00B94F57" w:rsidRPr="00AC7B84">
        <w:rPr>
          <w:rFonts w:ascii="Times New Roman" w:eastAsia="BiauKai" w:hAnsi="Times New Roman" w:cs="Times New Roman"/>
        </w:rPr>
        <w:t>(EIP</w:t>
      </w:r>
      <w:r w:rsidR="00B94F57" w:rsidRPr="00AC7B84">
        <w:rPr>
          <w:rFonts w:ascii="Times New Roman" w:eastAsia="BiauKai" w:hAnsi="Times New Roman" w:cs="Times New Roman"/>
        </w:rPr>
        <w:t>，</w:t>
      </w:r>
      <w:r w:rsidR="00B94F57" w:rsidRPr="00AC7B84">
        <w:rPr>
          <w:rFonts w:ascii="Times New Roman" w:eastAsia="BiauKai" w:hAnsi="Times New Roman" w:cs="Times New Roman"/>
        </w:rPr>
        <w:t>Ethereum Improvement Proposal)</w:t>
      </w:r>
      <w:r w:rsidR="008D33B9">
        <w:rPr>
          <w:rFonts w:ascii="Times New Roman" w:eastAsia="BiauKai" w:hAnsi="Times New Roman" w:cs="Times New Roman"/>
        </w:rPr>
        <w:t xml:space="preserve"> - </w:t>
      </w:r>
      <w:r w:rsidR="008D33B9" w:rsidRPr="00AC7B84">
        <w:rPr>
          <w:rFonts w:ascii="Times New Roman" w:eastAsia="BiauKai" w:hAnsi="Times New Roman" w:cs="Times New Roman" w:hint="eastAsia"/>
        </w:rPr>
        <w:t>E</w:t>
      </w:r>
      <w:r w:rsidR="008D33B9" w:rsidRPr="00AC7B84">
        <w:rPr>
          <w:rFonts w:ascii="Times New Roman" w:eastAsia="BiauKai" w:hAnsi="Times New Roman" w:cs="Times New Roman"/>
        </w:rPr>
        <w:t>RC-20(Ethereum Request for Comment)</w:t>
      </w:r>
      <w:r w:rsidR="008D33B9">
        <w:rPr>
          <w:rFonts w:ascii="BiauKai" w:eastAsia="BiauKai" w:hAnsi="BiauKai" w:cs="Times New Roman" w:hint="eastAsia"/>
        </w:rPr>
        <w:t>。</w:t>
      </w:r>
      <w:r w:rsidR="006258EF" w:rsidRPr="000C0C4F">
        <w:rPr>
          <w:rFonts w:ascii="BiauKai" w:eastAsia="BiauKai" w:hAnsi="BiauKai" w:cs="Times New Roman" w:hint="eastAsia"/>
        </w:rPr>
        <w:t>所有的</w:t>
      </w:r>
      <w:r w:rsidR="006258EF" w:rsidRPr="00AC7B84">
        <w:rPr>
          <w:rFonts w:ascii="Times New Roman" w:eastAsia="BiauKai" w:hAnsi="Times New Roman" w:cs="Times New Roman"/>
        </w:rPr>
        <w:t>ERC-20</w:t>
      </w:r>
      <w:r w:rsidR="006258EF" w:rsidRPr="000C0C4F">
        <w:rPr>
          <w:rFonts w:ascii="BiauKai" w:eastAsia="BiauKai" w:hAnsi="BiauKai" w:cs="Times New Roman" w:hint="eastAsia"/>
        </w:rPr>
        <w:t>代幣都能於</w:t>
      </w:r>
      <w:r w:rsidR="008D33B9">
        <w:rPr>
          <w:rFonts w:ascii="BiauKai" w:eastAsia="BiauKai" w:hAnsi="BiauKai" w:cs="Times New Roman" w:hint="eastAsia"/>
        </w:rPr>
        <w:t>以</w:t>
      </w:r>
      <w:r w:rsidR="006258EF" w:rsidRPr="000C0C4F">
        <w:rPr>
          <w:rFonts w:ascii="BiauKai" w:eastAsia="BiauKai" w:hAnsi="BiauKai" w:cs="Times New Roman" w:hint="eastAsia"/>
        </w:rPr>
        <w:t>太坊中進行交易、追蹤或是監測等</w:t>
      </w:r>
      <w:r w:rsidR="004D5760" w:rsidRPr="000C0C4F">
        <w:rPr>
          <w:rFonts w:ascii="BiauKai" w:eastAsia="BiauKai" w:hAnsi="BiauKai" w:hint="eastAsia"/>
        </w:rPr>
        <w:t>。</w:t>
      </w:r>
      <w:r w:rsidR="00D5094E">
        <w:rPr>
          <w:rFonts w:ascii="BiauKai" w:eastAsia="BiauKai" w:hAnsi="BiauKai" w:hint="eastAsia"/>
        </w:rPr>
        <w:t>以</w:t>
      </w:r>
      <w:r w:rsidR="003145AB" w:rsidRPr="000C0C4F">
        <w:rPr>
          <w:rFonts w:ascii="BiauKai" w:eastAsia="BiauKai" w:hAnsi="BiauKai" w:hint="eastAsia"/>
        </w:rPr>
        <w:t>太坊</w:t>
      </w:r>
      <w:r w:rsidR="000968B4" w:rsidRPr="000C0C4F">
        <w:rPr>
          <w:rFonts w:ascii="BiauKai" w:eastAsia="BiauKai" w:hAnsi="BiauKai" w:hint="eastAsia"/>
        </w:rPr>
        <w:t>中</w:t>
      </w:r>
      <w:r w:rsidR="007B3ECE" w:rsidRPr="000C0C4F">
        <w:rPr>
          <w:rFonts w:ascii="BiauKai" w:eastAsia="BiauKai" w:hAnsi="BiauKai" w:hint="eastAsia"/>
        </w:rPr>
        <w:t>的</w:t>
      </w:r>
      <w:r w:rsidR="003145AB" w:rsidRPr="000C0C4F">
        <w:rPr>
          <w:rFonts w:ascii="BiauKai" w:eastAsia="BiauKai" w:hAnsi="BiauKai" w:hint="eastAsia"/>
        </w:rPr>
        <w:t>代幣交易皆</w:t>
      </w:r>
      <w:r w:rsidR="000968B4" w:rsidRPr="000C0C4F">
        <w:rPr>
          <w:rFonts w:ascii="BiauKai" w:eastAsia="BiauKai" w:hAnsi="BiauKai" w:hint="eastAsia"/>
        </w:rPr>
        <w:t>須透過發起交易才能</w:t>
      </w:r>
      <w:r w:rsidR="003145AB" w:rsidRPr="000C0C4F">
        <w:rPr>
          <w:rFonts w:ascii="BiauKai" w:eastAsia="BiauKai" w:hAnsi="BiauKai" w:hint="eastAsia"/>
        </w:rPr>
        <w:t>完成</w:t>
      </w:r>
      <w:r w:rsidR="000968B4" w:rsidRPr="000C0C4F">
        <w:rPr>
          <w:rFonts w:ascii="BiauKai" w:eastAsia="BiauKai" w:hAnsi="BiauKai" w:hint="eastAsia"/>
        </w:rPr>
        <w:t>動作，</w:t>
      </w:r>
      <w:r w:rsidR="003145AB" w:rsidRPr="000C0C4F">
        <w:rPr>
          <w:rFonts w:ascii="BiauKai" w:eastAsia="BiauKai" w:hAnsi="BiauKai" w:hint="eastAsia"/>
        </w:rPr>
        <w:t>而</w:t>
      </w:r>
      <w:r w:rsidR="000968B4" w:rsidRPr="000C0C4F">
        <w:rPr>
          <w:rFonts w:ascii="BiauKai" w:eastAsia="BiauKai" w:hAnsi="BiauKai" w:hint="eastAsia"/>
        </w:rPr>
        <w:t>這些交易都會</w:t>
      </w:r>
      <w:r w:rsidR="004D5760" w:rsidRPr="000C0C4F">
        <w:rPr>
          <w:rFonts w:ascii="BiauKai" w:eastAsia="BiauKai" w:hAnsi="BiauKai" w:hint="eastAsia"/>
        </w:rPr>
        <w:t>被</w:t>
      </w:r>
      <w:r w:rsidR="000968B4" w:rsidRPr="000C0C4F">
        <w:rPr>
          <w:rFonts w:ascii="BiauKai" w:eastAsia="BiauKai" w:hAnsi="BiauKai" w:hint="eastAsia"/>
        </w:rPr>
        <w:t>記錄在區塊鏈</w:t>
      </w:r>
      <w:r w:rsidR="004D5760" w:rsidRPr="000C0C4F">
        <w:rPr>
          <w:rFonts w:ascii="BiauKai" w:eastAsia="BiauKai" w:hAnsi="BiauKai" w:hint="eastAsia"/>
        </w:rPr>
        <w:t>上</w:t>
      </w:r>
      <w:r w:rsidR="000968B4" w:rsidRPr="000C0C4F">
        <w:rPr>
          <w:rFonts w:ascii="BiauKai" w:eastAsia="BiauKai" w:hAnsi="BiauKai" w:hint="eastAsia"/>
        </w:rPr>
        <w:t>，使</w:t>
      </w:r>
      <w:r w:rsidR="003145AB" w:rsidRPr="000C0C4F">
        <w:rPr>
          <w:rFonts w:ascii="BiauKai" w:eastAsia="BiauKai" w:hAnsi="BiauKai" w:hint="eastAsia"/>
        </w:rPr>
        <w:t>交易都</w:t>
      </w:r>
      <w:r w:rsidR="000968B4" w:rsidRPr="000C0C4F">
        <w:rPr>
          <w:rFonts w:ascii="BiauKai" w:eastAsia="BiauKai" w:hAnsi="BiauKai" w:hint="eastAsia"/>
        </w:rPr>
        <w:t>具有可追溯性。</w:t>
      </w:r>
    </w:p>
    <w:p w14:paraId="211EF4C1" w14:textId="239D794B" w:rsidR="00064CB3" w:rsidRPr="000C0C4F" w:rsidRDefault="004577D3" w:rsidP="00085395">
      <w:pPr>
        <w:spacing w:line="360" w:lineRule="auto"/>
        <w:ind w:firstLine="480"/>
        <w:jc w:val="both"/>
        <w:rPr>
          <w:rFonts w:ascii="BiauKai" w:eastAsia="BiauKai" w:hAnsi="BiauKai"/>
        </w:rPr>
      </w:pPr>
      <w:r>
        <w:rPr>
          <w:rFonts w:ascii="BiauKai" w:eastAsia="BiauKai" w:hAnsi="BiauKai" w:hint="eastAsia"/>
        </w:rPr>
        <w:lastRenderedPageBreak/>
        <w:t>面對各式各樣的</w:t>
      </w:r>
      <w:r w:rsidRPr="00672470">
        <w:rPr>
          <w:rFonts w:ascii="Times New Roman" w:eastAsia="BiauKai" w:hAnsi="Times New Roman" w:cs="Times New Roman"/>
        </w:rPr>
        <w:t>ICO</w:t>
      </w:r>
      <w:r>
        <w:rPr>
          <w:rFonts w:ascii="BiauKai" w:eastAsia="BiauKai" w:hAnsi="BiauKai" w:hint="eastAsia"/>
        </w:rPr>
        <w:t>發行，加上區塊鏈系統與鏈上</w:t>
      </w:r>
      <w:r w:rsidR="00FF2899">
        <w:rPr>
          <w:rFonts w:ascii="BiauKai" w:eastAsia="BiauKai" w:hAnsi="BiauKai" w:hint="eastAsia"/>
        </w:rPr>
        <w:t>的</w:t>
      </w:r>
      <w:r>
        <w:rPr>
          <w:rFonts w:ascii="BiauKai" w:eastAsia="BiauKai" w:hAnsi="BiauKai" w:hint="eastAsia"/>
        </w:rPr>
        <w:t>資料</w:t>
      </w:r>
      <w:r w:rsidR="00FF2899">
        <w:rPr>
          <w:rFonts w:ascii="BiauKai" w:eastAsia="BiauKai" w:hAnsi="BiauKai" w:hint="eastAsia"/>
        </w:rPr>
        <w:t>量</w:t>
      </w:r>
      <w:r>
        <w:rPr>
          <w:rFonts w:ascii="BiauKai" w:eastAsia="BiauKai" w:hAnsi="BiauKai" w:hint="eastAsia"/>
        </w:rPr>
        <w:t>日漸龐大，</w:t>
      </w:r>
      <w:r w:rsidR="00FF2899">
        <w:rPr>
          <w:rFonts w:ascii="BiauKai" w:eastAsia="BiauKai" w:hAnsi="BiauKai" w:hint="eastAsia"/>
        </w:rPr>
        <w:t>而造成歷史交易溯源之困難</w:t>
      </w:r>
      <w:r>
        <w:rPr>
          <w:rFonts w:ascii="BiauKai" w:eastAsia="BiauKai" w:hAnsi="BiauKai" w:hint="eastAsia"/>
        </w:rPr>
        <w:t>。</w:t>
      </w:r>
      <w:r w:rsidR="00FF2899">
        <w:rPr>
          <w:rFonts w:ascii="BiauKai" w:eastAsia="BiauKai" w:hAnsi="BiauKai" w:hint="eastAsia"/>
        </w:rPr>
        <w:t>然而在實務應用上，很有可能需針對一</w:t>
      </w:r>
      <w:r w:rsidR="007F7E55">
        <w:rPr>
          <w:rFonts w:ascii="BiauKai" w:eastAsia="BiauKai" w:hAnsi="BiauKai" w:hint="eastAsia"/>
        </w:rPr>
        <w:t>數位</w:t>
      </w:r>
      <w:r w:rsidR="00FF2899">
        <w:rPr>
          <w:rFonts w:ascii="BiauKai" w:eastAsia="BiauKai" w:hAnsi="BiauKai" w:hint="eastAsia"/>
        </w:rPr>
        <w:t>貨幣之歷史交易進行溯源，而交易內容與來源必須不遺漏、交易內容正確且具有可信度。因此，</w:t>
      </w:r>
      <w:r w:rsidR="00BB5639" w:rsidRPr="000C0C4F">
        <w:rPr>
          <w:rFonts w:ascii="BiauKai" w:eastAsia="BiauKai" w:hAnsi="BiauKai" w:hint="eastAsia"/>
        </w:rPr>
        <w:t>在區塊鏈上進行資料搜索效益不佳的考量下</w:t>
      </w:r>
      <w:r w:rsidR="00BB5639">
        <w:rPr>
          <w:rFonts w:ascii="BiauKai" w:eastAsia="BiauKai" w:hAnsi="BiauKai" w:hint="eastAsia"/>
        </w:rPr>
        <w:t>，</w:t>
      </w:r>
      <w:r w:rsidR="004D5760" w:rsidRPr="000C0C4F">
        <w:rPr>
          <w:rFonts w:ascii="BiauKai" w:eastAsia="BiauKai" w:hAnsi="BiauKai" w:hint="eastAsia"/>
        </w:rPr>
        <w:t>本研究將利用智能合約</w:t>
      </w:r>
      <w:r w:rsidR="006F3C05">
        <w:rPr>
          <w:rFonts w:ascii="BiauKai" w:eastAsia="BiauKai" w:hAnsi="BiauKai" w:hint="eastAsia"/>
        </w:rPr>
        <w:t>建構</w:t>
      </w:r>
      <w:r w:rsidR="004D5760" w:rsidRPr="000C0C4F">
        <w:rPr>
          <w:rFonts w:ascii="BiauKai" w:eastAsia="BiauKai" w:hAnsi="BiauKai" w:hint="eastAsia"/>
        </w:rPr>
        <w:t>一「</w:t>
      </w:r>
      <w:r w:rsidR="00826D62">
        <w:rPr>
          <w:rFonts w:ascii="BiauKai" w:eastAsia="BiauKai" w:hAnsi="BiauKai" w:hint="eastAsia"/>
        </w:rPr>
        <w:t>數位貨幣溯源服務</w:t>
      </w:r>
      <w:r w:rsidR="004D5760" w:rsidRPr="000C0C4F">
        <w:rPr>
          <w:rFonts w:ascii="BiauKai" w:eastAsia="BiauKai" w:hAnsi="BiauKai" w:hint="eastAsia"/>
        </w:rPr>
        <w:t>」，</w:t>
      </w:r>
      <w:r w:rsidR="00FF2899">
        <w:rPr>
          <w:rFonts w:ascii="BiauKai" w:eastAsia="BiauKai" w:hAnsi="BiauKai" w:hint="eastAsia"/>
        </w:rPr>
        <w:t>該服務將擷取與該</w:t>
      </w:r>
      <w:r w:rsidR="007547DE">
        <w:rPr>
          <w:rFonts w:ascii="BiauKai" w:eastAsia="BiauKai" w:hAnsi="BiauKai" w:hint="eastAsia"/>
        </w:rPr>
        <w:t>數位</w:t>
      </w:r>
      <w:r w:rsidR="00FF2899">
        <w:rPr>
          <w:rFonts w:ascii="BiauKai" w:eastAsia="BiauKai" w:hAnsi="BiauKai" w:hint="eastAsia"/>
        </w:rPr>
        <w:t>貨幣相關之歷史交易，儲存於智能合約中，使其</w:t>
      </w:r>
      <w:r w:rsidR="004D5760" w:rsidRPr="000C0C4F">
        <w:rPr>
          <w:rFonts w:ascii="BiauKai" w:eastAsia="BiauKai" w:hAnsi="BiauKai" w:hint="eastAsia"/>
        </w:rPr>
        <w:t>使用者可對</w:t>
      </w:r>
      <w:r w:rsidR="00FF2899">
        <w:rPr>
          <w:rFonts w:ascii="BiauKai" w:eastAsia="BiauKai" w:hAnsi="BiauKai" w:hint="eastAsia"/>
        </w:rPr>
        <w:t>智能</w:t>
      </w:r>
      <w:r w:rsidR="004D5760" w:rsidRPr="000C0C4F">
        <w:rPr>
          <w:rFonts w:ascii="BiauKai" w:eastAsia="BiauKai" w:hAnsi="BiauKai" w:hint="eastAsia"/>
        </w:rPr>
        <w:t>合約中所儲存之交易進行</w:t>
      </w:r>
      <w:r w:rsidR="00FF2899">
        <w:rPr>
          <w:rFonts w:ascii="BiauKai" w:eastAsia="BiauKai" w:hAnsi="BiauKai" w:hint="eastAsia"/>
        </w:rPr>
        <w:t>查找</w:t>
      </w:r>
      <w:r w:rsidR="004D5760" w:rsidRPr="000C0C4F">
        <w:rPr>
          <w:rFonts w:ascii="BiauKai" w:eastAsia="BiauKai" w:hAnsi="BiauKai" w:hint="eastAsia"/>
        </w:rPr>
        <w:t>。</w:t>
      </w:r>
    </w:p>
    <w:p w14:paraId="3BA046D0" w14:textId="41ABCDE3" w:rsidR="000968B4" w:rsidRPr="000C0C4F" w:rsidRDefault="000C0C4F" w:rsidP="001D4F98">
      <w:pPr>
        <w:pStyle w:val="ab"/>
        <w:spacing w:beforeLines="100" w:before="360" w:afterLines="100" w:after="360"/>
        <w:jc w:val="left"/>
        <w:rPr>
          <w:rFonts w:ascii="BiauKai" w:eastAsia="BiauKai" w:hAnsi="BiauKai"/>
          <w:b/>
          <w:bCs/>
          <w:sz w:val="28"/>
          <w:szCs w:val="28"/>
        </w:rPr>
      </w:pPr>
      <w:bookmarkStart w:id="6" w:name="_Toc45369276"/>
      <w:bookmarkStart w:id="7" w:name="_Toc47958428"/>
      <w:r w:rsidRPr="000C0C4F">
        <w:rPr>
          <w:rFonts w:ascii="BiauKai" w:eastAsia="BiauKai" w:hAnsi="BiauKai" w:hint="eastAsia"/>
          <w:b/>
          <w:bCs/>
          <w:sz w:val="28"/>
          <w:szCs w:val="28"/>
        </w:rPr>
        <w:t>1</w:t>
      </w:r>
      <w:r w:rsidRPr="000C0C4F">
        <w:rPr>
          <w:rFonts w:ascii="BiauKai" w:eastAsia="BiauKai" w:hAnsi="BiauKai"/>
          <w:b/>
          <w:bCs/>
          <w:sz w:val="28"/>
          <w:szCs w:val="28"/>
        </w:rPr>
        <w:t>.2</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w:t>
      </w:r>
      <w:r w:rsidR="00AC7B84">
        <w:rPr>
          <w:rFonts w:ascii="BiauKai" w:eastAsia="BiauKai" w:hAnsi="BiauKai" w:hint="eastAsia"/>
          <w:b/>
          <w:bCs/>
          <w:sz w:val="28"/>
          <w:szCs w:val="28"/>
        </w:rPr>
        <w:t>問題與</w:t>
      </w:r>
      <w:r w:rsidR="000968B4" w:rsidRPr="000C0C4F">
        <w:rPr>
          <w:rFonts w:ascii="BiauKai" w:eastAsia="BiauKai" w:hAnsi="BiauKai" w:hint="eastAsia"/>
          <w:b/>
          <w:bCs/>
          <w:sz w:val="28"/>
          <w:szCs w:val="28"/>
        </w:rPr>
        <w:t>目標</w:t>
      </w:r>
      <w:bookmarkEnd w:id="6"/>
      <w:bookmarkEnd w:id="7"/>
    </w:p>
    <w:p w14:paraId="7299D61C" w14:textId="32020162" w:rsidR="006766CA" w:rsidRDefault="006766CA" w:rsidP="00762730">
      <w:pPr>
        <w:spacing w:line="360" w:lineRule="auto"/>
        <w:jc w:val="both"/>
        <w:rPr>
          <w:rFonts w:ascii="BiauKai" w:eastAsia="BiauKai" w:hAnsi="BiauKai" w:hint="eastAsia"/>
        </w:rPr>
      </w:pPr>
      <w:r>
        <w:rPr>
          <w:rFonts w:ascii="BiauKai" w:eastAsia="BiauKai" w:hAnsi="BiauKai" w:hint="eastAsia"/>
        </w:rPr>
        <w:t>實</w:t>
      </w:r>
      <w:r w:rsidR="001C316C">
        <w:rPr>
          <w:rFonts w:ascii="BiauKai" w:eastAsia="BiauKai" w:hAnsi="BiauKai" w:hint="eastAsia"/>
        </w:rPr>
        <w:t>現區塊鏈中數位貨幣的</w:t>
      </w:r>
      <w:r>
        <w:rPr>
          <w:rFonts w:ascii="BiauKai" w:eastAsia="BiauKai" w:hAnsi="BiauKai" w:hint="eastAsia"/>
        </w:rPr>
        <w:t>溯源服務，已成為實務應用上必須面對的難題。</w:t>
      </w:r>
      <w:r w:rsidR="00671563">
        <w:rPr>
          <w:rFonts w:ascii="BiauKai" w:eastAsia="BiauKai" w:hAnsi="BiauKai" w:hint="eastAsia"/>
        </w:rPr>
        <w:t>因此，如何沒有遺漏的取得所有相關歷史交易，以及交易內容是否正確且具有可信度，是目前重要的研究課題。</w:t>
      </w:r>
    </w:p>
    <w:p w14:paraId="115C047F" w14:textId="57FA4548" w:rsidR="00AF0D87" w:rsidRPr="00AF0D87" w:rsidRDefault="00903CAA" w:rsidP="00254B4E">
      <w:pPr>
        <w:spacing w:line="360" w:lineRule="auto"/>
        <w:ind w:firstLine="480"/>
        <w:jc w:val="both"/>
        <w:rPr>
          <w:rFonts w:ascii="BiauKai" w:eastAsia="BiauKai" w:hAnsi="BiauKai" w:hint="eastAsia"/>
        </w:rPr>
      </w:pPr>
      <w:r>
        <w:rPr>
          <w:rFonts w:ascii="BiauKai" w:eastAsia="BiauKai" w:hAnsi="BiauKai" w:hint="eastAsia"/>
        </w:rPr>
        <w:t>基於前述之研究背景與動機，本研究將以透過參考</w:t>
      </w:r>
      <w:r w:rsidR="004A0793">
        <w:rPr>
          <w:rFonts w:ascii="BiauKai" w:eastAsia="BiauKai" w:hAnsi="BiauKai" w:hint="eastAsia"/>
        </w:rPr>
        <w:t>現有相關技術與</w:t>
      </w:r>
      <w:r>
        <w:rPr>
          <w:rFonts w:ascii="BiauKai" w:eastAsia="BiauKai" w:hAnsi="BiauKai" w:hint="eastAsia"/>
        </w:rPr>
        <w:t>文獻，就針對以太坊數位貨幣之溯源服務進行探討。</w:t>
      </w:r>
      <w:r w:rsidR="00760167">
        <w:rPr>
          <w:rFonts w:ascii="BiauKai" w:eastAsia="BiauKai" w:hAnsi="BiauKai" w:hint="eastAsia"/>
        </w:rPr>
        <w:t>例如：</w:t>
      </w:r>
      <w:proofErr w:type="spellStart"/>
      <w:r w:rsidR="00AF0D87" w:rsidRPr="00775B18">
        <w:rPr>
          <w:rFonts w:ascii="Times New Roman" w:eastAsia="BiauKai" w:hAnsi="Times New Roman" w:cs="Times New Roman" w:hint="eastAsia"/>
        </w:rPr>
        <w:t>B</w:t>
      </w:r>
      <w:r w:rsidR="00AF0D87" w:rsidRPr="00775B18">
        <w:rPr>
          <w:rFonts w:ascii="Times New Roman" w:eastAsia="BiauKai" w:hAnsi="Times New Roman" w:cs="Times New Roman"/>
        </w:rPr>
        <w:t>igChainDB</w:t>
      </w:r>
      <w:proofErr w:type="spellEnd"/>
      <w:r w:rsidR="00AF0D87">
        <w:rPr>
          <w:rFonts w:ascii="BiauKai" w:eastAsia="BiauKai" w:hAnsi="BiauKai" w:hint="eastAsia"/>
        </w:rPr>
        <w:t>，</w:t>
      </w:r>
      <w:r w:rsidR="00760167">
        <w:rPr>
          <w:rFonts w:ascii="BiauKai" w:eastAsia="BiauKai" w:hAnsi="BiauKai" w:hint="eastAsia"/>
        </w:rPr>
        <w:t>其技術內容</w:t>
      </w:r>
      <w:r w:rsidR="00AF0D87" w:rsidRPr="0037365E">
        <w:rPr>
          <w:rFonts w:ascii="BiauKai" w:eastAsia="BiauKai" w:hAnsi="BiauKai" w:hint="eastAsia"/>
        </w:rPr>
        <w:t>則是針對分散式資料庫與區塊鏈的結合，以達成兩者之特性；</w:t>
      </w:r>
      <w:proofErr w:type="spellStart"/>
      <w:r w:rsidR="00AF0D87" w:rsidRPr="00775B18">
        <w:rPr>
          <w:rFonts w:ascii="Times New Roman" w:eastAsia="BiauKai" w:hAnsi="Times New Roman" w:cs="Times New Roman"/>
        </w:rPr>
        <w:t>BlockIPFS</w:t>
      </w:r>
      <w:proofErr w:type="spellEnd"/>
      <w:r w:rsidR="00AF0D87">
        <w:rPr>
          <w:rFonts w:ascii="BiauKai" w:eastAsia="BiauKai" w:hAnsi="BiauKai" w:hint="eastAsia"/>
        </w:rPr>
        <w:t>，</w:t>
      </w:r>
      <w:r w:rsidR="00E736BC">
        <w:rPr>
          <w:rFonts w:ascii="BiauKai" w:eastAsia="BiauKai" w:hAnsi="BiauKai" w:hint="eastAsia"/>
        </w:rPr>
        <w:t>是</w:t>
      </w:r>
      <w:r w:rsidR="00AF0D87" w:rsidRPr="0037365E">
        <w:rPr>
          <w:rFonts w:ascii="BiauKai" w:eastAsia="BiauKai" w:hAnsi="BiauKai" w:hint="eastAsia"/>
        </w:rPr>
        <w:t>針對分佈式文件系統與區塊鏈整合，</w:t>
      </w:r>
      <w:r w:rsidR="00E736BC">
        <w:rPr>
          <w:rFonts w:ascii="BiauKai" w:eastAsia="BiauKai" w:hAnsi="BiauKai" w:hint="eastAsia"/>
        </w:rPr>
        <w:t>但</w:t>
      </w:r>
      <w:r w:rsidR="00AF0D87" w:rsidRPr="0037365E">
        <w:rPr>
          <w:rFonts w:ascii="BiauKai" w:eastAsia="BiauKai" w:hAnsi="BiauKai" w:hint="eastAsia"/>
        </w:rPr>
        <w:t>未利用區塊鏈作為儲存</w:t>
      </w:r>
      <w:r w:rsidR="00A74B16">
        <w:rPr>
          <w:rFonts w:ascii="BiauKai" w:eastAsia="BiauKai" w:hAnsi="BiauKai" w:hint="eastAsia"/>
        </w:rPr>
        <w:t>交易</w:t>
      </w:r>
      <w:r w:rsidR="00AF0D87" w:rsidRPr="0037365E">
        <w:rPr>
          <w:rFonts w:ascii="BiauKai" w:eastAsia="BiauKai" w:hAnsi="BiauKai" w:hint="eastAsia"/>
        </w:rPr>
        <w:t>資料之工具；</w:t>
      </w:r>
      <w:r w:rsidR="00AF0D87" w:rsidRPr="00775B18">
        <w:rPr>
          <w:rFonts w:ascii="Times New Roman" w:eastAsia="BiauKai" w:hAnsi="Times New Roman" w:cs="Times New Roman"/>
        </w:rPr>
        <w:t>EQL</w:t>
      </w:r>
      <w:r w:rsidR="00AF0D87">
        <w:rPr>
          <w:rFonts w:ascii="BiauKai" w:eastAsia="BiauKai" w:hAnsi="BiauKai" w:hint="eastAsia"/>
        </w:rPr>
        <w:t>，</w:t>
      </w:r>
      <w:r w:rsidR="00441222">
        <w:rPr>
          <w:rFonts w:ascii="BiauKai" w:eastAsia="BiauKai" w:hAnsi="BiauKai" w:hint="eastAsia"/>
        </w:rPr>
        <w:t>可以</w:t>
      </w:r>
      <w:r w:rsidR="00AF0D87" w:rsidRPr="0037365E">
        <w:rPr>
          <w:rFonts w:ascii="BiauKai" w:eastAsia="BiauKai" w:hAnsi="BiauKai" w:hint="eastAsia"/>
        </w:rPr>
        <w:t>對區塊鏈</w:t>
      </w:r>
      <w:r w:rsidR="00441222">
        <w:rPr>
          <w:rFonts w:ascii="BiauKai" w:eastAsia="BiauKai" w:hAnsi="BiauKai" w:hint="eastAsia"/>
        </w:rPr>
        <w:t>進行</w:t>
      </w:r>
      <w:r w:rsidR="00AF0D87" w:rsidRPr="0037365E">
        <w:rPr>
          <w:rFonts w:ascii="BiauKai" w:eastAsia="BiauKai" w:hAnsi="BiauKai" w:hint="eastAsia"/>
        </w:rPr>
        <w:t>查詢，</w:t>
      </w:r>
      <w:r w:rsidR="00D6701B">
        <w:rPr>
          <w:rFonts w:ascii="BiauKai" w:eastAsia="BiauKai" w:hAnsi="BiauKai" w:hint="eastAsia"/>
        </w:rPr>
        <w:t>並</w:t>
      </w:r>
      <w:r w:rsidR="00AF0D87" w:rsidRPr="0037365E">
        <w:rPr>
          <w:rFonts w:ascii="BiauKai" w:eastAsia="BiauKai" w:hAnsi="BiauKai" w:hint="eastAsia"/>
        </w:rPr>
        <w:t>實作出一</w:t>
      </w:r>
      <w:r w:rsidR="00D6701B">
        <w:rPr>
          <w:rFonts w:ascii="BiauKai" w:eastAsia="BiauKai" w:hAnsi="BiauKai" w:hint="eastAsia"/>
        </w:rPr>
        <w:t>區塊鏈之</w:t>
      </w:r>
      <w:r w:rsidR="00AF0D87" w:rsidRPr="0037365E">
        <w:rPr>
          <w:rFonts w:ascii="BiauKai" w:eastAsia="BiauKai" w:hAnsi="BiauKai" w:hint="eastAsia"/>
        </w:rPr>
        <w:t>查詢語</w:t>
      </w:r>
      <w:r w:rsidR="00D6701B">
        <w:rPr>
          <w:rFonts w:ascii="BiauKai" w:eastAsia="BiauKai" w:hAnsi="BiauKai" w:hint="eastAsia"/>
        </w:rPr>
        <w:t>言</w:t>
      </w:r>
      <w:r w:rsidR="00AF0D87" w:rsidRPr="00775B18">
        <w:rPr>
          <w:rFonts w:ascii="Times New Roman" w:eastAsia="BiauKai" w:hAnsi="Times New Roman" w:cs="Times New Roman"/>
        </w:rPr>
        <w:t>EQL(Ethereum Query Language)</w:t>
      </w:r>
      <w:r w:rsidR="00AF0D87" w:rsidRPr="0037365E">
        <w:rPr>
          <w:rFonts w:ascii="BiauKai" w:eastAsia="BiauKai" w:hAnsi="BiauKai" w:hint="eastAsia"/>
        </w:rPr>
        <w:t>，</w:t>
      </w:r>
      <w:r w:rsidR="00497B08">
        <w:rPr>
          <w:rFonts w:ascii="BiauKai" w:eastAsia="BiauKai" w:hAnsi="BiauKai" w:hint="eastAsia"/>
        </w:rPr>
        <w:t>依內容所述，該查詢語言能</w:t>
      </w:r>
      <w:r w:rsidR="00AF0D87" w:rsidRPr="0037365E">
        <w:rPr>
          <w:rFonts w:ascii="BiauKai" w:eastAsia="BiauKai" w:hAnsi="BiauKai" w:hint="eastAsia"/>
        </w:rPr>
        <w:t>對</w:t>
      </w:r>
      <w:r w:rsidR="00497B08">
        <w:rPr>
          <w:rFonts w:ascii="BiauKai" w:eastAsia="BiauKai" w:hAnsi="BiauKai" w:hint="eastAsia"/>
        </w:rPr>
        <w:t>於區塊鏈</w:t>
      </w:r>
      <w:r w:rsidR="00AF0D87" w:rsidRPr="0037365E">
        <w:rPr>
          <w:rFonts w:ascii="BiauKai" w:eastAsia="BiauKai" w:hAnsi="BiauKai" w:hint="eastAsia"/>
        </w:rPr>
        <w:t>區塊(</w:t>
      </w:r>
      <w:r w:rsidR="00AF0D87" w:rsidRPr="00775B18">
        <w:rPr>
          <w:rFonts w:ascii="Times New Roman" w:eastAsia="BiauKai" w:hAnsi="Times New Roman" w:cs="Times New Roman"/>
        </w:rPr>
        <w:t>Blocks</w:t>
      </w:r>
      <w:r w:rsidR="00AF0D87" w:rsidRPr="0037365E">
        <w:rPr>
          <w:rFonts w:ascii="BiauKai" w:eastAsia="BiauKai" w:hAnsi="BiauKai" w:hint="eastAsia"/>
        </w:rPr>
        <w:t>)與交易(</w:t>
      </w:r>
      <w:r w:rsidR="00AF0D87" w:rsidRPr="00775B18">
        <w:rPr>
          <w:rFonts w:ascii="Times New Roman" w:eastAsia="BiauKai" w:hAnsi="Times New Roman" w:cs="Times New Roman"/>
        </w:rPr>
        <w:t>Transactions</w:t>
      </w:r>
      <w:r w:rsidR="00AF0D87" w:rsidRPr="0037365E">
        <w:rPr>
          <w:rFonts w:ascii="BiauKai" w:eastAsia="BiauKai" w:hAnsi="BiauKai" w:hint="eastAsia"/>
        </w:rPr>
        <w:t>)進行查詢，但尚未完成智能合約內部數據的查詢；</w:t>
      </w:r>
      <w:proofErr w:type="spellStart"/>
      <w:r w:rsidR="00AF0D87" w:rsidRPr="00775B18">
        <w:rPr>
          <w:rFonts w:ascii="Times New Roman" w:eastAsia="BiauKai" w:hAnsi="Times New Roman" w:cs="Times New Roman"/>
        </w:rPr>
        <w:t>Etherscan</w:t>
      </w:r>
      <w:proofErr w:type="spellEnd"/>
      <w:r w:rsidR="00AF0D87">
        <w:rPr>
          <w:rFonts w:ascii="BiauKai" w:eastAsia="BiauKai" w:hAnsi="BiauKai" w:hint="eastAsia"/>
        </w:rPr>
        <w:t>，是一個</w:t>
      </w:r>
      <w:r w:rsidR="00AF0D87" w:rsidRPr="00B0095F">
        <w:rPr>
          <w:rFonts w:ascii="Times New Roman" w:eastAsia="BiauKai" w:hAnsi="Times New Roman" w:cs="Times New Roman"/>
        </w:rPr>
        <w:t>Ethereum Block Explorer</w:t>
      </w:r>
      <w:r w:rsidR="00AF0D87">
        <w:rPr>
          <w:rFonts w:ascii="BiauKai" w:eastAsia="BiauKai" w:hAnsi="BiauKai" w:hint="eastAsia"/>
        </w:rPr>
        <w:t>，可以查看區塊鏈上所有發生的交易</w:t>
      </w:r>
      <w:r w:rsidR="00254B4E">
        <w:rPr>
          <w:rFonts w:ascii="BiauKai" w:eastAsia="BiauKai" w:hAnsi="BiauKai" w:hint="eastAsia"/>
        </w:rPr>
        <w:t>、</w:t>
      </w:r>
      <w:r w:rsidR="00AF0D87">
        <w:rPr>
          <w:rFonts w:ascii="BiauKai" w:eastAsia="BiauKai" w:hAnsi="BiauKai" w:hint="eastAsia"/>
        </w:rPr>
        <w:t>交易狀態</w:t>
      </w:r>
      <w:r w:rsidR="00254B4E">
        <w:rPr>
          <w:rFonts w:ascii="BiauKai" w:eastAsia="BiauKai" w:hAnsi="BiauKai" w:hint="eastAsia"/>
        </w:rPr>
        <w:t>和交易內容</w:t>
      </w:r>
      <w:r w:rsidR="00AF0D87">
        <w:rPr>
          <w:rFonts w:ascii="BiauKai" w:eastAsia="BiauKai" w:hAnsi="BiauKai" w:hint="eastAsia"/>
        </w:rPr>
        <w:t>等</w:t>
      </w:r>
      <w:r w:rsidR="00254B4E">
        <w:rPr>
          <w:rFonts w:ascii="BiauKai" w:eastAsia="BiauKai" w:hAnsi="BiauKai" w:hint="eastAsia"/>
        </w:rPr>
        <w:t>，但對於歷史交易的查找、或是區塊的搜查皆有限制</w:t>
      </w:r>
      <w:r w:rsidR="00AF0D87" w:rsidRPr="0037365E">
        <w:rPr>
          <w:rFonts w:ascii="BiauKai" w:eastAsia="BiauKai" w:hAnsi="BiauKai" w:hint="eastAsia"/>
        </w:rPr>
        <w:t>。</w:t>
      </w:r>
      <w:r w:rsidR="00CE79E4">
        <w:rPr>
          <w:rFonts w:ascii="BiauKai" w:eastAsia="BiauKai" w:hAnsi="BiauKai" w:hint="eastAsia"/>
        </w:rPr>
        <w:t>本研究之實驗環境於以太方區塊鏈平台，開發其實驗系統以進行數位貨幣溯源服務之探討與實驗。</w:t>
      </w:r>
    </w:p>
    <w:p w14:paraId="62F5CCE7" w14:textId="77777777" w:rsidR="000968B4" w:rsidRDefault="000968B4">
      <w:pPr>
        <w:rPr>
          <w:rFonts w:asciiTheme="minorEastAsia" w:eastAsiaTheme="minorEastAsia" w:hAnsiTheme="minorEastAsia"/>
          <w:color w:val="000000"/>
        </w:rPr>
      </w:pPr>
      <w:r>
        <w:rPr>
          <w:rFonts w:asciiTheme="minorEastAsia" w:eastAsiaTheme="minorEastAsia" w:hAnsiTheme="minorEastAsia"/>
          <w:color w:val="000000"/>
        </w:rPr>
        <w:br w:type="page"/>
      </w:r>
    </w:p>
    <w:p w14:paraId="4F0DEEC3" w14:textId="5B460555" w:rsidR="00F9781E" w:rsidRPr="00F9781E" w:rsidRDefault="00414A96" w:rsidP="00236264">
      <w:pPr>
        <w:pStyle w:val="a9"/>
        <w:numPr>
          <w:ilvl w:val="0"/>
          <w:numId w:val="44"/>
        </w:numPr>
        <w:spacing w:beforeLines="100" w:before="360" w:afterLines="100" w:after="360"/>
        <w:rPr>
          <w:rFonts w:ascii="BiauKai" w:eastAsia="BiauKai" w:hAnsi="BiauKai"/>
        </w:rPr>
      </w:pPr>
      <w:bookmarkStart w:id="8" w:name="_Toc47958430"/>
      <w:bookmarkStart w:id="9" w:name="_Toc45369278"/>
      <w:r>
        <w:rPr>
          <w:rFonts w:ascii="BiauKai" w:eastAsia="BiauKai" w:hAnsi="BiauKai" w:hint="eastAsia"/>
        </w:rPr>
        <w:lastRenderedPageBreak/>
        <w:t>技術背</w:t>
      </w:r>
      <w:bookmarkEnd w:id="8"/>
      <w:bookmarkEnd w:id="9"/>
      <w:r w:rsidR="00F9781E">
        <w:rPr>
          <w:rFonts w:ascii="BiauKai" w:eastAsia="BiauKai" w:hAnsi="BiauKai" w:hint="eastAsia"/>
        </w:rPr>
        <w:t>景</w:t>
      </w:r>
    </w:p>
    <w:p w14:paraId="3CF26BF7" w14:textId="13475AC0" w:rsidR="00073E23" w:rsidRPr="00236264" w:rsidRDefault="00EB2B54" w:rsidP="00236264">
      <w:pPr>
        <w:spacing w:line="360" w:lineRule="auto"/>
        <w:jc w:val="both"/>
        <w:rPr>
          <w:rFonts w:ascii="BiauKai" w:eastAsia="BiauKai" w:hAnsi="BiauKai"/>
        </w:rPr>
      </w:pPr>
      <w:r w:rsidRPr="000C0C4F">
        <w:rPr>
          <w:rFonts w:ascii="BiauKai" w:eastAsia="BiauKai" w:hAnsi="BiauKai" w:hint="eastAsia"/>
        </w:rPr>
        <w:t>本研究</w:t>
      </w:r>
      <w:r w:rsidR="0037365E">
        <w:rPr>
          <w:rFonts w:ascii="BiauKai" w:eastAsia="BiauKai" w:hAnsi="BiauKai" w:hint="eastAsia"/>
        </w:rPr>
        <w:t>以探討數位貨幣溯源服務為目標，</w:t>
      </w:r>
      <w:r w:rsidR="00C31D5C">
        <w:rPr>
          <w:rFonts w:ascii="BiauKai" w:eastAsia="BiauKai" w:hAnsi="BiauKai" w:hint="eastAsia"/>
        </w:rPr>
        <w:t>將以太坊</w:t>
      </w:r>
      <w:r w:rsidR="0037365E">
        <w:rPr>
          <w:rFonts w:ascii="BiauKai" w:eastAsia="BiauKai" w:hAnsi="BiauKai" w:hint="eastAsia"/>
        </w:rPr>
        <w:t>區塊鏈作為開發平台，並以其智能合約結合</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37365E">
        <w:rPr>
          <w:rFonts w:ascii="BiauKai" w:eastAsia="BiauKai" w:hAnsi="BiauKai" w:hint="eastAsia"/>
        </w:rPr>
        <w:t>實作區塊鏈跨鏈互操作性應用</w:t>
      </w:r>
      <w:r w:rsidR="006130E5">
        <w:rPr>
          <w:rFonts w:ascii="BiauKai" w:eastAsia="BiauKai" w:hAnsi="BiauKai" w:hint="eastAsia"/>
        </w:rPr>
        <w:t>，將存在於主鏈</w:t>
      </w:r>
      <w:r w:rsidR="00A10706">
        <w:rPr>
          <w:rFonts w:ascii="BiauKai" w:eastAsia="BiauKai" w:hAnsi="BiauKai"/>
        </w:rPr>
        <w:t>(</w:t>
      </w:r>
      <w:proofErr w:type="spellStart"/>
      <w:r w:rsidR="00A10706" w:rsidRPr="00A10706">
        <w:rPr>
          <w:rFonts w:ascii="Times New Roman" w:eastAsia="BiauKai" w:hAnsi="Times New Roman" w:cs="Times New Roman"/>
        </w:rPr>
        <w:t>Mainnet</w:t>
      </w:r>
      <w:proofErr w:type="spellEnd"/>
      <w:r w:rsidR="00A10706">
        <w:rPr>
          <w:rFonts w:ascii="BiauKai" w:eastAsia="BiauKai" w:hAnsi="BiauKai"/>
        </w:rPr>
        <w:t>)</w:t>
      </w:r>
      <w:r w:rsidR="006130E5">
        <w:rPr>
          <w:rFonts w:ascii="BiauKai" w:eastAsia="BiauKai" w:hAnsi="BiauKai" w:hint="eastAsia"/>
        </w:rPr>
        <w:t>上之數位貨幣歷史交易儲存至私有鏈中</w:t>
      </w:r>
      <w:r w:rsidR="0037365E">
        <w:rPr>
          <w:rFonts w:ascii="BiauKai" w:eastAsia="BiauKai" w:hAnsi="BiauKai" w:hint="eastAsia"/>
        </w:rPr>
        <w:t>，使其</w:t>
      </w:r>
      <w:r w:rsidR="0037365E" w:rsidRPr="000C0C4F">
        <w:rPr>
          <w:rFonts w:ascii="BiauKai" w:eastAsia="BiauKai" w:hAnsi="BiauKai" w:hint="eastAsia"/>
        </w:rPr>
        <w:t>使用者可對儲存之歷史交易進行查詢</w:t>
      </w:r>
      <w:r w:rsidRPr="000C0C4F">
        <w:rPr>
          <w:rFonts w:ascii="BiauKai" w:eastAsia="BiauKai" w:hAnsi="BiauKai" w:hint="eastAsia"/>
        </w:rPr>
        <w:t>。</w:t>
      </w:r>
      <w:r w:rsidR="0037365E">
        <w:rPr>
          <w:rFonts w:ascii="BiauKai" w:eastAsia="BiauKai" w:hAnsi="BiauKai" w:hint="eastAsia"/>
        </w:rPr>
        <w:t>本章共分</w:t>
      </w:r>
      <w:r w:rsidR="007A47AB">
        <w:rPr>
          <w:rFonts w:ascii="BiauKai" w:eastAsia="BiauKai" w:hAnsi="BiauKai" w:hint="eastAsia"/>
        </w:rPr>
        <w:t>三</w:t>
      </w:r>
      <w:r w:rsidR="0037365E">
        <w:rPr>
          <w:rFonts w:ascii="BiauKai" w:eastAsia="BiauKai" w:hAnsi="BiauKai" w:hint="eastAsia"/>
        </w:rPr>
        <w:t>小節，首先簡介區塊鏈之相關技術背景，接著針對</w:t>
      </w:r>
      <w:r w:rsidR="000E2D31">
        <w:rPr>
          <w:rFonts w:ascii="BiauKai" w:eastAsia="BiauKai" w:hAnsi="BiauKai" w:hint="eastAsia"/>
        </w:rPr>
        <w:t>以太坊</w:t>
      </w:r>
      <w:r w:rsidR="0037365E">
        <w:rPr>
          <w:rFonts w:ascii="BiauKai" w:eastAsia="BiauKai" w:hAnsi="BiauKai" w:hint="eastAsia"/>
        </w:rPr>
        <w:t>區塊鏈平台及其智能合約簡述其相關特性，</w:t>
      </w:r>
      <w:r w:rsidR="007A47AB">
        <w:rPr>
          <w:rFonts w:ascii="BiauKai" w:eastAsia="BiauKai" w:hAnsi="BiauKai" w:hint="eastAsia"/>
        </w:rPr>
        <w:t>最後則是</w:t>
      </w:r>
      <w:r w:rsidR="0037365E">
        <w:rPr>
          <w:rFonts w:ascii="BiauKai" w:eastAsia="BiauKai" w:hAnsi="BiauKai" w:hint="eastAsia"/>
        </w:rPr>
        <w:t>介紹</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D003AA">
        <w:rPr>
          <w:rFonts w:ascii="BiauKai" w:eastAsia="BiauKai" w:hAnsi="BiauKai" w:hint="eastAsia"/>
        </w:rPr>
        <w:t>服務是如何可信地與區塊鏈外部溝通。</w:t>
      </w:r>
    </w:p>
    <w:p w14:paraId="34AED519" w14:textId="18F7A3BC"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 xml:space="preserve">2.1 </w:t>
      </w:r>
      <w:r w:rsidRPr="00F9781E">
        <w:rPr>
          <w:rFonts w:ascii="Times New Roman" w:eastAsia="BiauKai" w:hAnsi="Times New Roman" w:cs="Times New Roman" w:hint="eastAsia"/>
          <w:b/>
          <w:bCs/>
          <w:sz w:val="28"/>
          <w:szCs w:val="28"/>
        </w:rPr>
        <w:t>區塊鏈</w:t>
      </w:r>
    </w:p>
    <w:p w14:paraId="1D303C5D" w14:textId="5B457683" w:rsidR="00F86DA8" w:rsidRDefault="00F86DA8" w:rsidP="00236264">
      <w:pPr>
        <w:spacing w:line="360" w:lineRule="auto"/>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w:t>
      </w:r>
      <w:r w:rsidR="007A6794">
        <w:rPr>
          <w:rFonts w:ascii="BiauKai" w:eastAsia="BiauKai" w:hAnsi="BiauKai" w:hint="eastAsia"/>
        </w:rPr>
        <w:t>複雜的密碼學加密資料</w:t>
      </w:r>
      <w:r w:rsidRPr="000C0C4F">
        <w:rPr>
          <w:rFonts w:ascii="BiauKai" w:eastAsia="BiauKai" w:hAnsi="BiauKai" w:hint="eastAsia"/>
        </w:rPr>
        <w:t>，</w:t>
      </w:r>
      <w:r w:rsidR="007A6794">
        <w:rPr>
          <w:rFonts w:ascii="BiauKai" w:eastAsia="BiauKai" w:hAnsi="BiauKai" w:hint="eastAsia"/>
        </w:rPr>
        <w:t>再</w:t>
      </w:r>
      <w:r w:rsidRPr="000C0C4F">
        <w:rPr>
          <w:rFonts w:ascii="BiauKai" w:eastAsia="BiauKai" w:hAnsi="BiauKai" w:hint="eastAsia"/>
        </w:rPr>
        <w:t>利用</w:t>
      </w:r>
      <w:r w:rsidR="007A6794">
        <w:rPr>
          <w:rFonts w:ascii="BiauKai" w:eastAsia="BiauKai" w:hAnsi="BiauKai" w:hint="eastAsia"/>
        </w:rPr>
        <w:t>數學</w:t>
      </w:r>
      <w:r w:rsidRPr="000C0C4F">
        <w:rPr>
          <w:rFonts w:ascii="BiauKai" w:eastAsia="BiauKai" w:hAnsi="BiauKai" w:hint="eastAsia"/>
        </w:rPr>
        <w:t>分散式</w:t>
      </w:r>
      <w:r w:rsidR="007A6794">
        <w:rPr>
          <w:rFonts w:ascii="BiauKai" w:eastAsia="BiauKai" w:hAnsi="BiauKai" w:hint="eastAsia"/>
        </w:rPr>
        <w:t>演算法</w:t>
      </w:r>
      <w:r w:rsidRPr="000C0C4F">
        <w:rPr>
          <w:rFonts w:ascii="BiauKai" w:eastAsia="BiauKai" w:hAnsi="BiauKai" w:hint="eastAsia"/>
        </w:rPr>
        <w:t>，成為「去中心化的系統」</w:t>
      </w:r>
      <w:r w:rsidR="007A6794">
        <w:rPr>
          <w:rFonts w:ascii="BiauKai" w:eastAsia="BiauKai" w:hAnsi="BiauKai" w:hint="eastAsia"/>
        </w:rPr>
        <w:t>，也是作為比特幣的底層技術</w:t>
      </w:r>
      <w:r w:rsidR="00A10706">
        <w:rPr>
          <w:rFonts w:ascii="BiauKai" w:eastAsia="BiauKai" w:hAnsi="BiauKai" w:hint="eastAsia"/>
        </w:rPr>
        <w:t>，或稱為</w:t>
      </w:r>
      <w:r w:rsidR="007A6794">
        <w:rPr>
          <w:rFonts w:ascii="BiauKai" w:eastAsia="BiauKai" w:hAnsi="BiauKai" w:hint="eastAsia"/>
        </w:rPr>
        <w:t>「去中心化的分散式資料庫」。</w:t>
      </w:r>
      <w:r w:rsidR="001D1A3C">
        <w:rPr>
          <w:rFonts w:ascii="BiauKai" w:eastAsia="BiauKai" w:hAnsi="BiauKai" w:hint="eastAsia"/>
        </w:rPr>
        <w:t>區塊鏈將</w:t>
      </w:r>
      <w:r w:rsidR="005D0ABA">
        <w:rPr>
          <w:rFonts w:ascii="BiauKai" w:eastAsia="BiauKai" w:hAnsi="BiauKai" w:hint="eastAsia"/>
        </w:rPr>
        <w:t>舊有的</w:t>
      </w:r>
      <w:r w:rsidR="001D1A3C">
        <w:rPr>
          <w:rFonts w:ascii="BiauKai" w:eastAsia="BiauKai" w:hAnsi="BiauKai" w:hint="eastAsia"/>
        </w:rPr>
        <w:t>資料庫重新</w:t>
      </w:r>
      <w:r w:rsidR="005D0ABA">
        <w:rPr>
          <w:rFonts w:ascii="BiauKai" w:eastAsia="BiauKai" w:hAnsi="BiauKai" w:hint="eastAsia"/>
        </w:rPr>
        <w:t>改造，把資料分成不同的區塊，每個區塊透過特定的協議鏈結到上一區塊，將區塊互相接連呈現一完整的歷史數據。區塊鏈上的每筆交易，都能由區塊鏈的結構設計達到溯源的功能，並能針對每筆交易進行驗證。在區塊鏈的每一個區塊當中，</w:t>
      </w:r>
      <w:r w:rsidR="004E36FF">
        <w:rPr>
          <w:rFonts w:ascii="BiauKai" w:eastAsia="BiauKai" w:hAnsi="BiauKai" w:hint="eastAsia"/>
        </w:rPr>
        <w:t>皆會擁有一時間戳進行紀錄，以表示該區塊是由當時的時間所生成的，造就了不可篡改、不可偽造的系統。</w:t>
      </w:r>
      <w:r w:rsidR="007A6794">
        <w:rPr>
          <w:rFonts w:ascii="BiauKai" w:eastAsia="BiauKai" w:hAnsi="BiauKai" w:hint="eastAsia"/>
        </w:rPr>
        <w:t>區塊鏈中</w:t>
      </w:r>
      <w:r>
        <w:rPr>
          <w:rFonts w:ascii="BiauKai" w:eastAsia="BiauKai" w:hAnsi="BiauKai" w:hint="eastAsia"/>
        </w:rPr>
        <w:t>所有</w:t>
      </w:r>
      <w:r w:rsidR="006B5E42">
        <w:rPr>
          <w:rFonts w:ascii="BiauKai" w:eastAsia="BiauKai" w:hAnsi="BiauKai" w:hint="eastAsia"/>
        </w:rPr>
        <w:t>參與的</w:t>
      </w:r>
      <w:r>
        <w:rPr>
          <w:rFonts w:ascii="BiauKai" w:eastAsia="BiauKai" w:hAnsi="BiauKai" w:hint="eastAsia"/>
        </w:rPr>
        <w:t>節點</w:t>
      </w:r>
      <w:r w:rsidR="006B5E42">
        <w:rPr>
          <w:rFonts w:ascii="BiauKai" w:eastAsia="BiauKai" w:hAnsi="BiauKai" w:hint="eastAsia"/>
        </w:rPr>
        <w:t>在沒有中心的情況下</w:t>
      </w:r>
      <w:r>
        <w:rPr>
          <w:rFonts w:ascii="BiauKai" w:eastAsia="BiauKai" w:hAnsi="BiauKai" w:hint="eastAsia"/>
        </w:rPr>
        <w:t>，</w:t>
      </w:r>
      <w:r w:rsidR="006B5E42">
        <w:rPr>
          <w:rFonts w:ascii="BiauKai" w:eastAsia="BiauKai" w:hAnsi="BiauKai" w:hint="eastAsia"/>
        </w:rPr>
        <w:t>節點們透過</w:t>
      </w:r>
      <w:r w:rsidR="004E36FF">
        <w:rPr>
          <w:rFonts w:ascii="BiauKai" w:eastAsia="BiauKai" w:hAnsi="BiauKai" w:hint="eastAsia"/>
        </w:rPr>
        <w:t>去中心化的</w:t>
      </w:r>
      <w:r>
        <w:rPr>
          <w:rFonts w:ascii="BiauKai" w:eastAsia="BiauKai" w:hAnsi="BiauKai" w:hint="eastAsia"/>
        </w:rPr>
        <w:t>共識</w:t>
      </w:r>
      <w:r w:rsidR="004E36FF">
        <w:rPr>
          <w:rFonts w:ascii="BiauKai" w:eastAsia="BiauKai" w:hAnsi="BiauKai" w:hint="eastAsia"/>
        </w:rPr>
        <w:t>機制</w:t>
      </w:r>
      <w:r>
        <w:rPr>
          <w:rFonts w:ascii="BiauKai" w:eastAsia="BiauKai" w:hAnsi="BiauKai" w:hint="eastAsia"/>
        </w:rPr>
        <w:t>、遵循著規則</w:t>
      </w:r>
      <w:r w:rsidR="004E36FF">
        <w:rPr>
          <w:rFonts w:ascii="BiauKai" w:eastAsia="BiauKai" w:hAnsi="BiauKai" w:hint="eastAsia"/>
        </w:rPr>
        <w:t>驗證訊息內容，並寫入時間戳後生成區塊，再將其廣播至所有節點</w:t>
      </w:r>
      <w:r>
        <w:rPr>
          <w:rFonts w:ascii="BiauKai" w:eastAsia="BiauKai" w:hAnsi="BiauKai" w:hint="eastAsia"/>
        </w:rPr>
        <w:t>。</w:t>
      </w:r>
      <w:r w:rsidR="006B5E42">
        <w:rPr>
          <w:rFonts w:ascii="BiauKai" w:eastAsia="BiauKai" w:hAnsi="BiauKai" w:hint="eastAsia"/>
        </w:rPr>
        <w:t>透過分散式的方式達成數據儲存、交易驗證、訊息傳遞即為區塊鏈的核心技術。</w:t>
      </w:r>
    </w:p>
    <w:p w14:paraId="45EE904F" w14:textId="7F4F1DD6" w:rsidR="00073E23" w:rsidRDefault="00AB1F65" w:rsidP="00236264">
      <w:pPr>
        <w:spacing w:line="360" w:lineRule="auto"/>
        <w:ind w:firstLine="480"/>
        <w:jc w:val="both"/>
        <w:rPr>
          <w:rFonts w:ascii="BiauKai" w:eastAsia="BiauKai" w:hAnsi="BiauKai"/>
        </w:rPr>
      </w:pPr>
      <w:r>
        <w:rPr>
          <w:rFonts w:ascii="BiauKai" w:eastAsia="BiauKai" w:hAnsi="BiauKai" w:hint="eastAsia"/>
        </w:rPr>
        <w:t>自從比特幣的出現</w:t>
      </w:r>
      <w:r w:rsidR="00AF4152">
        <w:rPr>
          <w:rFonts w:ascii="BiauKai" w:eastAsia="BiauKai" w:hAnsi="BiauKai" w:hint="eastAsia"/>
        </w:rPr>
        <w:t>後</w:t>
      </w:r>
      <w:r>
        <w:rPr>
          <w:rFonts w:ascii="BiauKai" w:eastAsia="BiauKai" w:hAnsi="BiauKai" w:hint="eastAsia"/>
        </w:rPr>
        <w:t>，區塊鏈的技術逐漸受到重視，</w:t>
      </w:r>
      <w:r w:rsidR="00AF4152">
        <w:rPr>
          <w:rFonts w:ascii="BiauKai" w:eastAsia="BiauKai" w:hAnsi="BiauKai" w:hint="eastAsia"/>
        </w:rPr>
        <w:t>公開透明、公平競爭。隨後世界便開始探索區塊鏈技術在各行各業中發展的可能性，因此，除了常見的公有鏈以外，隨著應用場景的不同，更衍伸出適合企業、產業界使用的私有鏈與聯盟鏈。依照使用者對區練練權限程度不同，種類可略劃分為三種類型：</w:t>
      </w:r>
    </w:p>
    <w:p w14:paraId="193899C0" w14:textId="09E9283F" w:rsidR="00AF4152" w:rsidRPr="00AF4152" w:rsidRDefault="00AF4152" w:rsidP="00236264">
      <w:pPr>
        <w:pStyle w:val="a5"/>
        <w:numPr>
          <w:ilvl w:val="0"/>
          <w:numId w:val="48"/>
        </w:numPr>
        <w:spacing w:line="360" w:lineRule="auto"/>
        <w:ind w:leftChars="0"/>
        <w:jc w:val="both"/>
        <w:rPr>
          <w:rFonts w:ascii="BiauKai" w:eastAsia="BiauKai" w:hAnsi="BiauKai"/>
        </w:rPr>
      </w:pPr>
      <w:r w:rsidRPr="00AF4152">
        <w:rPr>
          <w:rFonts w:ascii="BiauKai" w:eastAsia="BiauKai" w:hAnsi="BiauKai" w:hint="eastAsia"/>
        </w:rPr>
        <w:lastRenderedPageBreak/>
        <w:t>公有鏈：</w:t>
      </w:r>
      <w:r>
        <w:rPr>
          <w:rFonts w:ascii="BiauKai" w:eastAsia="BiauKai" w:hAnsi="BiauKai" w:hint="eastAsia"/>
        </w:rPr>
        <w:t>任何人都可以訪問，發送、接收、驗證交易，</w:t>
      </w:r>
      <w:r w:rsidR="007F00B4">
        <w:rPr>
          <w:rFonts w:ascii="BiauKai" w:eastAsia="BiauKai" w:hAnsi="BiauKai" w:hint="eastAsia"/>
        </w:rPr>
        <w:t>並參與共識過程的區塊鏈。我們最熟悉的區塊鏈，大多屬於公有鏈，像是比特幣、以太幣等。</w:t>
      </w:r>
    </w:p>
    <w:p w14:paraId="255BD2C6" w14:textId="0D56A87B" w:rsidR="00AF4152" w:rsidRDefault="007F00B4" w:rsidP="00236264">
      <w:pPr>
        <w:pStyle w:val="a5"/>
        <w:numPr>
          <w:ilvl w:val="0"/>
          <w:numId w:val="48"/>
        </w:numPr>
        <w:spacing w:line="360" w:lineRule="auto"/>
        <w:ind w:leftChars="0"/>
        <w:jc w:val="both"/>
        <w:rPr>
          <w:rFonts w:ascii="BiauKai" w:eastAsia="BiauKai" w:hAnsi="BiauKai"/>
        </w:rPr>
      </w:pPr>
      <w:r>
        <w:rPr>
          <w:rFonts w:ascii="BiauKai" w:eastAsia="BiauKai" w:hAnsi="BiauKai" w:hint="eastAsia"/>
        </w:rPr>
        <w:t>私有</w:t>
      </w:r>
      <w:r w:rsidR="00AF4152">
        <w:rPr>
          <w:rFonts w:ascii="BiauKai" w:eastAsia="BiauKai" w:hAnsi="BiauKai" w:hint="eastAsia"/>
        </w:rPr>
        <w:t>鏈：</w:t>
      </w:r>
      <w:r>
        <w:rPr>
          <w:rFonts w:ascii="BiauKai" w:eastAsia="BiauKai" w:hAnsi="BiauKai" w:hint="eastAsia"/>
        </w:rPr>
        <w:t>區塊鏈的權限被一定程度地進行了限制，須受到授權才能成為節點，並非任何人都能參與。</w:t>
      </w:r>
      <w:r w:rsidR="003366F3">
        <w:rPr>
          <w:rFonts w:ascii="BiauKai" w:eastAsia="BiauKai" w:hAnsi="BiauKai" w:hint="eastAsia"/>
        </w:rPr>
        <w:t>例如摩根大通</w:t>
      </w:r>
      <w:r w:rsidR="003366F3">
        <w:rPr>
          <w:rFonts w:ascii="BiauKai" w:eastAsia="BiauKai" w:hAnsi="BiauKai"/>
        </w:rPr>
        <w:t>(</w:t>
      </w:r>
      <w:r w:rsidR="003366F3" w:rsidRPr="003366F3">
        <w:rPr>
          <w:rFonts w:ascii="Times New Roman" w:eastAsia="BiauKai" w:hAnsi="Times New Roman" w:cs="Times New Roman"/>
        </w:rPr>
        <w:t>JP Morgan</w:t>
      </w:r>
      <w:r w:rsidR="003366F3">
        <w:rPr>
          <w:rFonts w:ascii="BiauKai" w:eastAsia="BiauKai" w:hAnsi="BiauKai"/>
        </w:rPr>
        <w:t>)</w:t>
      </w:r>
      <w:r w:rsidR="003366F3">
        <w:rPr>
          <w:rFonts w:ascii="BiauKai" w:eastAsia="BiauKai" w:hAnsi="BiauKai" w:hint="eastAsia"/>
        </w:rPr>
        <w:t>引領的</w:t>
      </w:r>
      <w:r w:rsidR="003366F3" w:rsidRPr="003366F3">
        <w:rPr>
          <w:rFonts w:ascii="Times New Roman" w:eastAsia="BiauKai" w:hAnsi="Times New Roman" w:cs="Times New Roman"/>
        </w:rPr>
        <w:t>Quorum</w:t>
      </w:r>
      <w:r w:rsidR="003366F3">
        <w:rPr>
          <w:rFonts w:ascii="BiauKai" w:eastAsia="BiauKai" w:hAnsi="BiauKai" w:hint="eastAsia"/>
        </w:rPr>
        <w:t>就是私有鏈的代表之一。</w:t>
      </w:r>
    </w:p>
    <w:p w14:paraId="5A045D3F" w14:textId="54249DD3" w:rsidR="00E165CB" w:rsidRPr="00986882" w:rsidRDefault="007F00B4" w:rsidP="00FF7735">
      <w:pPr>
        <w:pStyle w:val="a5"/>
        <w:numPr>
          <w:ilvl w:val="0"/>
          <w:numId w:val="48"/>
        </w:numPr>
        <w:spacing w:afterLines="100" w:after="360" w:line="360" w:lineRule="auto"/>
        <w:ind w:leftChars="0"/>
        <w:jc w:val="both"/>
        <w:rPr>
          <w:rFonts w:ascii="BiauKai" w:eastAsia="BiauKai" w:hAnsi="BiauKai" w:hint="eastAsia"/>
        </w:rPr>
      </w:pPr>
      <w:r>
        <w:rPr>
          <w:rFonts w:ascii="BiauKai" w:eastAsia="BiauKai" w:hAnsi="BiauKai" w:hint="eastAsia"/>
        </w:rPr>
        <w:t>聯盟</w:t>
      </w:r>
      <w:r w:rsidR="00AF4152">
        <w:rPr>
          <w:rFonts w:ascii="BiauKai" w:eastAsia="BiauKai" w:hAnsi="BiauKai" w:hint="eastAsia"/>
        </w:rPr>
        <w:t>鏈：</w:t>
      </w:r>
      <w:r>
        <w:rPr>
          <w:rFonts w:ascii="BiauKai" w:eastAsia="BiauKai" w:hAnsi="BiauKai" w:hint="eastAsia"/>
        </w:rPr>
        <w:t>聯盟鏈與私有鏈相似，區塊鏈的開放程度與權限也是有所限制的，而授權的節點通常為企業與企業間有合約的關係等。</w:t>
      </w:r>
      <w:r w:rsidR="003366F3">
        <w:rPr>
          <w:rFonts w:ascii="BiauKai" w:eastAsia="BiauKai" w:hAnsi="BiauKai" w:hint="eastAsia"/>
        </w:rPr>
        <w:t>舉例來說，</w:t>
      </w:r>
      <w:r w:rsidR="003366F3" w:rsidRPr="003366F3">
        <w:rPr>
          <w:rFonts w:ascii="Times New Roman" w:eastAsia="BiauKai" w:hAnsi="Times New Roman" w:cs="Times New Roman"/>
        </w:rPr>
        <w:t>Hyperledger Fabric</w:t>
      </w:r>
      <w:r w:rsidR="003366F3">
        <w:rPr>
          <w:rFonts w:ascii="BiauKai" w:eastAsia="BiauKai" w:hAnsi="BiauKai" w:hint="eastAsia"/>
        </w:rPr>
        <w:t>，以及</w:t>
      </w:r>
      <w:r w:rsidR="003366F3" w:rsidRPr="003366F3">
        <w:rPr>
          <w:rFonts w:ascii="Times New Roman" w:eastAsia="BiauKai" w:hAnsi="Times New Roman" w:cs="Times New Roman"/>
        </w:rPr>
        <w:t>R3 Corda</w:t>
      </w:r>
      <w:r w:rsidR="003366F3">
        <w:rPr>
          <w:rFonts w:ascii="BiauKai" w:eastAsia="BiauKai" w:hAnsi="BiauKai" w:hint="eastAsia"/>
        </w:rPr>
        <w:t>皆是聯盟鏈的一種。</w:t>
      </w:r>
    </w:p>
    <w:p w14:paraId="16CB9229" w14:textId="1CB40750" w:rsidR="00E165CB" w:rsidRPr="005E2D41" w:rsidRDefault="00E165CB" w:rsidP="005E2D41">
      <w:pPr>
        <w:spacing w:line="360" w:lineRule="auto"/>
        <w:ind w:firstLine="360"/>
        <w:jc w:val="both"/>
        <w:rPr>
          <w:rFonts w:ascii="BiauKai" w:eastAsia="BiauKai" w:hAnsi="BiauKai"/>
        </w:rPr>
      </w:pPr>
      <w:r w:rsidRPr="005E2D41">
        <w:rPr>
          <w:rFonts w:ascii="BiauKai" w:eastAsia="BiauKai" w:hAnsi="BiauKai" w:hint="eastAsia"/>
        </w:rPr>
        <w:t>此外，</w:t>
      </w:r>
      <w:r w:rsidR="009C46BA" w:rsidRPr="005E2D41">
        <w:rPr>
          <w:rFonts w:ascii="BiauKai" w:eastAsia="BiauKai" w:hAnsi="BiauKai" w:hint="eastAsia"/>
        </w:rPr>
        <w:t>區塊鏈上的交易是在於打包交易並出塊，通過驗證</w:t>
      </w:r>
      <w:r w:rsidR="003032AF" w:rsidRPr="005E2D41">
        <w:rPr>
          <w:rFonts w:ascii="BiauKai" w:eastAsia="BiauKai" w:hAnsi="BiauKai" w:hint="eastAsia"/>
        </w:rPr>
        <w:t>與</w:t>
      </w:r>
      <w:r w:rsidR="009C46BA" w:rsidRPr="005E2D41">
        <w:rPr>
          <w:rFonts w:ascii="BiauKai" w:eastAsia="BiauKai" w:hAnsi="BiauKai" w:hint="eastAsia"/>
        </w:rPr>
        <w:t>確認交易是否有效，使交易順利</w:t>
      </w:r>
      <w:r w:rsidR="003032AF" w:rsidRPr="005E2D41">
        <w:rPr>
          <w:rFonts w:ascii="BiauKai" w:eastAsia="BiauKai" w:hAnsi="BiauKai" w:hint="eastAsia"/>
        </w:rPr>
        <w:t>完成</w:t>
      </w:r>
      <w:r w:rsidR="009C46BA" w:rsidRPr="005E2D41">
        <w:rPr>
          <w:rFonts w:ascii="BiauKai" w:eastAsia="BiauKai" w:hAnsi="BiauKai" w:hint="eastAsia"/>
        </w:rPr>
        <w:t>，並讓區塊鏈中的所有節點</w:t>
      </w:r>
      <w:r w:rsidR="003032AF" w:rsidRPr="005E2D41">
        <w:rPr>
          <w:rFonts w:ascii="BiauKai" w:eastAsia="BiauKai" w:hAnsi="BiauKai" w:hint="eastAsia"/>
        </w:rPr>
        <w:t>進行</w:t>
      </w:r>
      <w:r w:rsidR="009C46BA" w:rsidRPr="005E2D41">
        <w:rPr>
          <w:rFonts w:ascii="BiauKai" w:eastAsia="BiauKai" w:hAnsi="BiauKai" w:hint="eastAsia"/>
        </w:rPr>
        <w:t>更新、以及擁有相同的帳本內容，這樣打包交易並出塊的機制就是「挖礦」。</w:t>
      </w:r>
      <w:r w:rsidR="00C70B10" w:rsidRPr="005E2D41">
        <w:rPr>
          <w:rFonts w:ascii="BiauKai" w:eastAsia="BiauKai" w:hAnsi="BiauKai" w:hint="eastAsia"/>
        </w:rPr>
        <w:t>在以太坊區塊鏈中，</w:t>
      </w:r>
      <w:r w:rsidR="00C70B10" w:rsidRPr="005E2D41">
        <w:rPr>
          <w:rFonts w:ascii="Times New Roman" w:eastAsia="BiauKai" w:hAnsi="Times New Roman" w:cs="Times New Roman"/>
        </w:rPr>
        <w:t>Ether(ETH)</w:t>
      </w:r>
      <w:r w:rsidR="00C70B10" w:rsidRPr="005E2D41">
        <w:rPr>
          <w:rFonts w:ascii="BiauKai" w:eastAsia="BiauKai" w:hAnsi="BiauKai" w:hint="eastAsia"/>
        </w:rPr>
        <w:t>是其中的燃料，</w:t>
      </w:r>
      <w:r w:rsidR="00DE641A" w:rsidRPr="005E2D41">
        <w:rPr>
          <w:rFonts w:ascii="BiauKai" w:eastAsia="BiauKai" w:hAnsi="BiauKai" w:hint="eastAsia"/>
        </w:rPr>
        <w:t>在</w:t>
      </w:r>
      <w:r w:rsidR="00C70B10" w:rsidRPr="005E2D41">
        <w:rPr>
          <w:rFonts w:ascii="BiauKai" w:eastAsia="BiauKai" w:hAnsi="BiauKai" w:hint="eastAsia"/>
        </w:rPr>
        <w:t>區塊鏈上進行交易時，必須經由礦工運算打包後上鏈，使用者必須支付礦工</w:t>
      </w:r>
      <w:r w:rsidR="00DE641A" w:rsidRPr="005E2D41">
        <w:rPr>
          <w:rFonts w:ascii="BiauKai" w:eastAsia="BiauKai" w:hAnsi="BiauKai" w:hint="eastAsia"/>
        </w:rPr>
        <w:t>該交易的</w:t>
      </w:r>
      <w:r w:rsidR="00C70B10" w:rsidRPr="005E2D41">
        <w:rPr>
          <w:rFonts w:ascii="BiauKai" w:eastAsia="BiauKai" w:hAnsi="BiauKai" w:hint="eastAsia"/>
        </w:rPr>
        <w:t>手續費，其交易手續費是以</w:t>
      </w:r>
      <w:r w:rsidR="00C70B10" w:rsidRPr="005E2D41">
        <w:rPr>
          <w:rFonts w:ascii="Times New Roman" w:eastAsia="BiauKai" w:hAnsi="Times New Roman" w:cs="Times New Roman"/>
        </w:rPr>
        <w:t>Gas</w:t>
      </w:r>
      <w:r w:rsidR="00C70B10" w:rsidRPr="005E2D41">
        <w:rPr>
          <w:rFonts w:ascii="BiauKai" w:eastAsia="BiauKai" w:hAnsi="BiauKai" w:hint="eastAsia"/>
        </w:rPr>
        <w:t>計算，並以</w:t>
      </w:r>
      <w:r w:rsidR="00C70B10" w:rsidRPr="005E2D41">
        <w:rPr>
          <w:rFonts w:ascii="Times New Roman" w:eastAsia="BiauKai" w:hAnsi="Times New Roman" w:cs="Times New Roman"/>
        </w:rPr>
        <w:t>Ether</w:t>
      </w:r>
      <w:r w:rsidR="00C70B10" w:rsidRPr="005E2D41">
        <w:rPr>
          <w:rFonts w:ascii="BiauKai" w:eastAsia="BiauKai" w:hAnsi="BiauKai" w:hint="eastAsia"/>
        </w:rPr>
        <w:t>支付。</w:t>
      </w:r>
      <w:r w:rsidR="003423B0" w:rsidRPr="005E2D41">
        <w:rPr>
          <w:rFonts w:ascii="BiauKai" w:eastAsia="BiauKai" w:hAnsi="BiauKai" w:hint="eastAsia"/>
        </w:rPr>
        <w:t>於</w:t>
      </w:r>
      <w:r w:rsidR="00C70B10" w:rsidRPr="005E2D41">
        <w:rPr>
          <w:rFonts w:ascii="BiauKai" w:eastAsia="BiauKai" w:hAnsi="BiauKai" w:hint="eastAsia"/>
        </w:rPr>
        <w:t>以太坊主網當中，每個區塊都有</w:t>
      </w:r>
      <w:r w:rsidR="00C70B10" w:rsidRPr="005E2D41">
        <w:rPr>
          <w:rFonts w:ascii="Times New Roman" w:eastAsia="BiauKai" w:hAnsi="Times New Roman" w:cs="Times New Roman"/>
        </w:rPr>
        <w:t>800M</w:t>
      </w:r>
      <w:r w:rsidR="00C70B10" w:rsidRPr="005E2D41">
        <w:rPr>
          <w:rFonts w:ascii="BiauKai" w:eastAsia="BiauKai" w:hAnsi="BiauKai" w:hint="eastAsia"/>
        </w:rPr>
        <w:t>的大小限制</w:t>
      </w:r>
      <w:r w:rsidR="00C70B10" w:rsidRPr="005E2D41">
        <w:rPr>
          <w:rFonts w:ascii="Times New Roman" w:eastAsia="BiauKai" w:hAnsi="Times New Roman" w:cs="Times New Roman"/>
        </w:rPr>
        <w:t>(Block Gas Limit)</w:t>
      </w:r>
      <w:r w:rsidR="00C70B10" w:rsidRPr="005E2D41">
        <w:rPr>
          <w:rFonts w:ascii="BiauKai" w:eastAsia="BiauKai" w:hAnsi="BiauKai" w:hint="eastAsia"/>
        </w:rPr>
        <w:t>，而一般標準交易的</w:t>
      </w:r>
      <w:r w:rsidR="00C70B10" w:rsidRPr="005E2D41">
        <w:rPr>
          <w:rFonts w:ascii="Times New Roman" w:eastAsia="BiauKai" w:hAnsi="Times New Roman" w:cs="Times New Roman"/>
        </w:rPr>
        <w:t>Gas Limit</w:t>
      </w:r>
      <w:r w:rsidR="00C70B10" w:rsidRPr="005E2D41">
        <w:rPr>
          <w:rFonts w:ascii="BiauKai" w:eastAsia="BiauKai" w:hAnsi="BiauKai" w:hint="eastAsia"/>
        </w:rPr>
        <w:t>約為</w:t>
      </w:r>
      <w:r w:rsidR="00C70B10" w:rsidRPr="005E2D41">
        <w:rPr>
          <w:rFonts w:ascii="Times New Roman" w:eastAsia="BiauKai" w:hAnsi="Times New Roman" w:cs="Times New Roman"/>
        </w:rPr>
        <w:t>21,000</w:t>
      </w:r>
      <w:r w:rsidR="00C70B10" w:rsidRPr="005E2D41">
        <w:rPr>
          <w:rFonts w:ascii="BiauKai" w:eastAsia="BiauKai" w:hAnsi="BiauKai" w:hint="eastAsia"/>
        </w:rPr>
        <w:t>，一個區塊約可以容納</w:t>
      </w:r>
      <w:r w:rsidR="00C70B10" w:rsidRPr="005E2D41">
        <w:rPr>
          <w:rFonts w:ascii="Times New Roman" w:eastAsia="BiauKai" w:hAnsi="Times New Roman" w:cs="Times New Roman"/>
        </w:rPr>
        <w:t>380</w:t>
      </w:r>
      <w:r w:rsidR="00C70B10" w:rsidRPr="005E2D41">
        <w:rPr>
          <w:rFonts w:ascii="BiauKai" w:eastAsia="BiauKai" w:hAnsi="BiauKai" w:hint="eastAsia"/>
        </w:rPr>
        <w:t>筆交易。</w:t>
      </w:r>
      <w:r w:rsidR="003423B0" w:rsidRPr="005E2D41">
        <w:rPr>
          <w:rFonts w:ascii="BiauKai" w:eastAsia="BiauKai" w:hAnsi="BiauKai" w:hint="eastAsia"/>
        </w:rPr>
        <w:t>交易的</w:t>
      </w:r>
      <w:r w:rsidR="003423B0" w:rsidRPr="005E2D41">
        <w:rPr>
          <w:rFonts w:ascii="Times New Roman" w:eastAsia="BiauKai" w:hAnsi="Times New Roman" w:cs="Times New Roman"/>
        </w:rPr>
        <w:t>Gas Limit</w:t>
      </w:r>
      <w:r w:rsidR="003032AF" w:rsidRPr="005E2D41">
        <w:rPr>
          <w:rFonts w:ascii="BiauKai" w:eastAsia="BiauKai" w:hAnsi="BiauKai" w:hint="eastAsia"/>
        </w:rPr>
        <w:t>會</w:t>
      </w:r>
      <w:r w:rsidR="003423B0" w:rsidRPr="005E2D41">
        <w:rPr>
          <w:rFonts w:ascii="BiauKai" w:eastAsia="BiauKai" w:hAnsi="BiauKai" w:hint="eastAsia"/>
        </w:rPr>
        <w:t>依據交易的內容而</w:t>
      </w:r>
      <w:r w:rsidR="003032AF" w:rsidRPr="005E2D41">
        <w:rPr>
          <w:rFonts w:ascii="BiauKai" w:eastAsia="BiauKai" w:hAnsi="BiauKai" w:hint="eastAsia"/>
        </w:rPr>
        <w:t>有所不同</w:t>
      </w:r>
      <w:r w:rsidR="003423B0" w:rsidRPr="005E2D41">
        <w:rPr>
          <w:rFonts w:ascii="BiauKai" w:eastAsia="BiauKai" w:hAnsi="BiauKai" w:hint="eastAsia"/>
        </w:rPr>
        <w:t>，每筆交易的發起方都須設置交易的</w:t>
      </w:r>
      <w:r w:rsidR="003423B0" w:rsidRPr="005E2D41">
        <w:rPr>
          <w:rFonts w:ascii="Times New Roman" w:eastAsia="BiauKai" w:hAnsi="Times New Roman" w:cs="Times New Roman"/>
        </w:rPr>
        <w:t>Gas Limit</w:t>
      </w:r>
      <w:r w:rsidR="003423B0" w:rsidRPr="005E2D41">
        <w:rPr>
          <w:rFonts w:ascii="BiauKai" w:eastAsia="BiauKai" w:hAnsi="BiauKai" w:hint="eastAsia"/>
        </w:rPr>
        <w:t>和</w:t>
      </w:r>
      <w:r w:rsidR="003423B0" w:rsidRPr="005E2D41">
        <w:rPr>
          <w:rFonts w:ascii="Times New Roman" w:eastAsia="BiauKai" w:hAnsi="Times New Roman" w:cs="Times New Roman"/>
        </w:rPr>
        <w:t>Gas Price</w:t>
      </w:r>
      <w:r w:rsidR="003423B0" w:rsidRPr="005E2D41">
        <w:rPr>
          <w:rFonts w:ascii="BiauKai" w:eastAsia="BiauKai" w:hAnsi="BiauKai" w:hint="eastAsia"/>
        </w:rPr>
        <w:t>，不同的操作會產生不同的</w:t>
      </w:r>
      <w:r w:rsidR="003423B0" w:rsidRPr="005E2D41">
        <w:rPr>
          <w:rFonts w:ascii="Times New Roman" w:eastAsia="BiauKai" w:hAnsi="Times New Roman" w:cs="Times New Roman"/>
        </w:rPr>
        <w:t>Gas</w:t>
      </w:r>
      <w:r w:rsidR="003423B0" w:rsidRPr="005E2D41">
        <w:rPr>
          <w:rFonts w:ascii="BiauKai" w:eastAsia="BiauKai" w:hAnsi="BiauKai" w:hint="eastAsia"/>
        </w:rPr>
        <w:t>成本，若</w:t>
      </w:r>
      <w:r w:rsidR="00DE641A" w:rsidRPr="005E2D41">
        <w:rPr>
          <w:rFonts w:ascii="BiauKai" w:eastAsia="BiauKai" w:hAnsi="BiauKai" w:hint="eastAsia"/>
        </w:rPr>
        <w:t>是交易需花費的</w:t>
      </w:r>
      <w:r w:rsidR="003423B0" w:rsidRPr="005E2D41">
        <w:rPr>
          <w:rFonts w:ascii="Times New Roman" w:eastAsia="BiauKai" w:hAnsi="Times New Roman" w:cs="Times New Roman"/>
        </w:rPr>
        <w:t>Gas Limit</w:t>
      </w:r>
      <w:r w:rsidR="003423B0" w:rsidRPr="005E2D41">
        <w:rPr>
          <w:rFonts w:ascii="BiauKai" w:eastAsia="BiauKai" w:hAnsi="BiauKai" w:hint="eastAsia"/>
        </w:rPr>
        <w:t>太高或是超出區塊鏈所設定的</w:t>
      </w:r>
      <w:r w:rsidR="00483F28" w:rsidRPr="005E2D41">
        <w:rPr>
          <w:rFonts w:ascii="BiauKai" w:eastAsia="BiauKai" w:hAnsi="BiauKai" w:hint="eastAsia"/>
        </w:rPr>
        <w:t>大小限制</w:t>
      </w:r>
      <w:r w:rsidR="003423B0" w:rsidRPr="005E2D41">
        <w:rPr>
          <w:rFonts w:ascii="BiauKai" w:eastAsia="BiauKai" w:hAnsi="BiauKai" w:hint="eastAsia"/>
        </w:rPr>
        <w:t>，</w:t>
      </w:r>
      <w:r w:rsidR="00483F28" w:rsidRPr="005E2D41">
        <w:rPr>
          <w:rFonts w:ascii="BiauKai" w:eastAsia="BiauKai" w:hAnsi="BiauKai" w:hint="eastAsia"/>
        </w:rPr>
        <w:t>則</w:t>
      </w:r>
      <w:r w:rsidR="003423B0" w:rsidRPr="005E2D41">
        <w:rPr>
          <w:rFonts w:ascii="BiauKai" w:eastAsia="BiauKai" w:hAnsi="BiauKai" w:hint="eastAsia"/>
        </w:rPr>
        <w:t>可能</w:t>
      </w:r>
      <w:r w:rsidR="00483F28" w:rsidRPr="005E2D41">
        <w:rPr>
          <w:rFonts w:ascii="BiauKai" w:eastAsia="BiauKai" w:hAnsi="BiauKai" w:hint="eastAsia"/>
        </w:rPr>
        <w:t>發生</w:t>
      </w:r>
      <w:r w:rsidR="003032AF" w:rsidRPr="005E2D41">
        <w:rPr>
          <w:rFonts w:ascii="BiauKai" w:eastAsia="BiauKai" w:hAnsi="BiauKai" w:hint="eastAsia"/>
        </w:rPr>
        <w:t>交易無法打包至區塊中，</w:t>
      </w:r>
      <w:r w:rsidR="003423B0" w:rsidRPr="005E2D41">
        <w:rPr>
          <w:rFonts w:ascii="BiauKai" w:eastAsia="BiauKai" w:hAnsi="BiauKai" w:hint="eastAsia"/>
        </w:rPr>
        <w:t>而滯留在交易池</w:t>
      </w:r>
      <w:r w:rsidR="003423B0" w:rsidRPr="005E2D41">
        <w:rPr>
          <w:rFonts w:ascii="Times New Roman" w:eastAsia="BiauKai" w:hAnsi="Times New Roman" w:cs="Times New Roman"/>
        </w:rPr>
        <w:t>(Transaction Pool)</w:t>
      </w:r>
      <w:r w:rsidR="003423B0" w:rsidRPr="005E2D41">
        <w:rPr>
          <w:rFonts w:ascii="BiauKai" w:eastAsia="BiauKai" w:hAnsi="BiauKai" w:hint="eastAsia"/>
        </w:rPr>
        <w:t>的狀況。</w:t>
      </w:r>
    </w:p>
    <w:p w14:paraId="315ADBF2" w14:textId="0E3444E1" w:rsidR="00444B0F" w:rsidRPr="005E2D41" w:rsidRDefault="00986882" w:rsidP="005E2D41">
      <w:pPr>
        <w:spacing w:line="360" w:lineRule="auto"/>
        <w:ind w:firstLine="360"/>
        <w:jc w:val="both"/>
        <w:rPr>
          <w:rFonts w:ascii="BiauKai" w:eastAsia="BiauKai" w:hAnsi="BiauKai" w:hint="eastAsia"/>
        </w:rPr>
      </w:pPr>
      <w:r w:rsidRPr="005E2D41">
        <w:rPr>
          <w:rFonts w:ascii="BiauKai" w:eastAsia="BiauKai" w:hAnsi="BiauKai" w:hint="eastAsia"/>
        </w:rPr>
        <w:t>整體而言，</w:t>
      </w:r>
      <w:r w:rsidR="00FF7735" w:rsidRPr="005E2D41">
        <w:rPr>
          <w:rFonts w:ascii="BiauKai" w:eastAsia="BiauKai" w:hAnsi="BiauKai" w:hint="eastAsia"/>
        </w:rPr>
        <w:t>區塊鏈的應用技術不斷創新，仍有必要持續探索區塊鏈此一新興科技的潛能，</w:t>
      </w:r>
      <w:r w:rsidRPr="005E2D41">
        <w:rPr>
          <w:rFonts w:ascii="BiauKai" w:eastAsia="BiauKai" w:hAnsi="BiauKai" w:hint="eastAsia"/>
        </w:rPr>
        <w:t>在實務應用上，</w:t>
      </w:r>
      <w:r w:rsidR="00FF7735" w:rsidRPr="005E2D41">
        <w:rPr>
          <w:rFonts w:ascii="BiauKai" w:eastAsia="BiauKai" w:hAnsi="BiauKai" w:hint="eastAsia"/>
        </w:rPr>
        <w:t>則</w:t>
      </w:r>
      <w:r w:rsidRPr="005E2D41">
        <w:rPr>
          <w:rFonts w:ascii="BiauKai" w:eastAsia="BiauKai" w:hAnsi="BiauKai" w:hint="eastAsia"/>
        </w:rPr>
        <w:t>必須</w:t>
      </w:r>
      <w:r w:rsidR="00FF7735" w:rsidRPr="005E2D41">
        <w:rPr>
          <w:rFonts w:ascii="BiauKai" w:eastAsia="BiauKai" w:hAnsi="BiauKai" w:hint="eastAsia"/>
        </w:rPr>
        <w:t>解決</w:t>
      </w:r>
      <w:r w:rsidR="00444B0F" w:rsidRPr="005E2D41">
        <w:rPr>
          <w:rFonts w:ascii="BiauKai" w:eastAsia="BiauKai" w:hAnsi="BiauKai" w:hint="eastAsia"/>
        </w:rPr>
        <w:t>區塊鏈的交易擁塞的情形、須支付的</w:t>
      </w:r>
      <w:r w:rsidR="00444B0F" w:rsidRPr="005E2D41">
        <w:rPr>
          <w:rFonts w:ascii="Times New Roman" w:eastAsia="BiauKai" w:hAnsi="Times New Roman" w:cs="Times New Roman"/>
        </w:rPr>
        <w:t>Gas Fee</w:t>
      </w:r>
      <w:r w:rsidR="00444B0F" w:rsidRPr="005E2D41">
        <w:rPr>
          <w:rFonts w:ascii="BiauKai" w:eastAsia="BiauKai" w:hAnsi="BiauKai" w:hint="eastAsia"/>
        </w:rPr>
        <w:t>過高，以及區塊的</w:t>
      </w:r>
      <w:r w:rsidR="00FF7735" w:rsidRPr="005E2D41">
        <w:rPr>
          <w:rFonts w:ascii="Times New Roman" w:eastAsia="BiauKai" w:hAnsi="Times New Roman" w:cs="Times New Roman"/>
        </w:rPr>
        <w:t>Gas Limit</w:t>
      </w:r>
      <w:r w:rsidR="00444B0F" w:rsidRPr="005E2D41">
        <w:rPr>
          <w:rFonts w:ascii="BiauKai" w:eastAsia="BiauKai" w:hAnsi="BiauKai" w:hint="eastAsia"/>
        </w:rPr>
        <w:t>的</w:t>
      </w:r>
      <w:r w:rsidR="00FF7735" w:rsidRPr="005E2D41">
        <w:rPr>
          <w:rFonts w:ascii="BiauKai" w:eastAsia="BiauKai" w:hAnsi="BiauKai" w:hint="eastAsia"/>
        </w:rPr>
        <w:t>限制</w:t>
      </w:r>
      <w:r w:rsidR="00444B0F" w:rsidRPr="005E2D41">
        <w:rPr>
          <w:rFonts w:ascii="BiauKai" w:eastAsia="BiauKai" w:hAnsi="BiauKai" w:hint="eastAsia"/>
        </w:rPr>
        <w:t>。有鑑於此，為了</w:t>
      </w:r>
      <w:r w:rsidR="00297FD8" w:rsidRPr="005E2D41">
        <w:rPr>
          <w:rFonts w:ascii="BiauKai" w:eastAsia="BiauKai" w:hAnsi="BiauKai" w:hint="eastAsia"/>
        </w:rPr>
        <w:t>實現</w:t>
      </w:r>
      <w:r w:rsidR="00444B0F" w:rsidRPr="005E2D41">
        <w:rPr>
          <w:rFonts w:ascii="BiauKai" w:eastAsia="BiauKai" w:hAnsi="BiauKai" w:hint="eastAsia"/>
        </w:rPr>
        <w:t>數位貨幣溯源的服務，本研究將實驗環境建立</w:t>
      </w:r>
      <w:r w:rsidR="00297FD8" w:rsidRPr="005E2D41">
        <w:rPr>
          <w:rFonts w:ascii="BiauKai" w:eastAsia="BiauKai" w:hAnsi="BiauKai" w:hint="eastAsia"/>
        </w:rPr>
        <w:t>於</w:t>
      </w:r>
      <w:r w:rsidR="00444B0F" w:rsidRPr="005E2D41">
        <w:rPr>
          <w:rFonts w:ascii="BiauKai" w:eastAsia="BiauKai" w:hAnsi="BiauKai" w:hint="eastAsia"/>
        </w:rPr>
        <w:t>私有鏈</w:t>
      </w:r>
      <w:r w:rsidR="00297FD8" w:rsidRPr="005E2D41">
        <w:rPr>
          <w:rFonts w:ascii="BiauKai" w:eastAsia="BiauKai" w:hAnsi="BiauKai" w:hint="eastAsia"/>
        </w:rPr>
        <w:t>當</w:t>
      </w:r>
      <w:r w:rsidR="00444B0F" w:rsidRPr="005E2D41">
        <w:rPr>
          <w:rFonts w:ascii="BiauKai" w:eastAsia="BiauKai" w:hAnsi="BiauKai" w:hint="eastAsia"/>
        </w:rPr>
        <w:t>中</w:t>
      </w:r>
      <w:r w:rsidR="00297FD8" w:rsidRPr="005E2D41">
        <w:rPr>
          <w:rFonts w:ascii="BiauKai" w:eastAsia="BiauKai" w:hAnsi="BiauKai" w:hint="eastAsia"/>
        </w:rPr>
        <w:t>，為解決沒有足夠的</w:t>
      </w:r>
      <w:r w:rsidR="00297FD8" w:rsidRPr="005E2D41">
        <w:rPr>
          <w:rFonts w:ascii="Times New Roman" w:eastAsia="BiauKai" w:hAnsi="Times New Roman" w:cs="Times New Roman"/>
        </w:rPr>
        <w:t>Ether</w:t>
      </w:r>
      <w:r w:rsidR="00297FD8" w:rsidRPr="005E2D41">
        <w:rPr>
          <w:rFonts w:ascii="BiauKai" w:eastAsia="BiauKai" w:hAnsi="BiauKai" w:hint="eastAsia"/>
        </w:rPr>
        <w:t>予以支付交易手續費的狀況、打包交易並出塊的速度、以及自定義足夠大的區塊</w:t>
      </w:r>
      <w:r w:rsidR="00297FD8" w:rsidRPr="005E2D41">
        <w:rPr>
          <w:rFonts w:ascii="Times New Roman" w:eastAsia="BiauKai" w:hAnsi="Times New Roman" w:cs="Times New Roman"/>
        </w:rPr>
        <w:t>Gas Limit</w:t>
      </w:r>
      <w:r w:rsidR="00297FD8" w:rsidRPr="005E2D41">
        <w:rPr>
          <w:rFonts w:ascii="BiauKai" w:eastAsia="BiauKai" w:hAnsi="BiauKai" w:hint="eastAsia"/>
        </w:rPr>
        <w:t>，且利用智能合約的多元功能，進行數位貨幣溯源的探討與實驗，並針對</w:t>
      </w:r>
      <w:r w:rsidR="00297FD8" w:rsidRPr="005E2D41">
        <w:rPr>
          <w:rFonts w:ascii="BiauKai" w:eastAsia="BiauKai" w:hAnsi="BiauKai" w:hint="eastAsia"/>
          <w:shd w:val="clear" w:color="auto" w:fill="FFFFFF"/>
        </w:rPr>
        <w:t>以太坊</w:t>
      </w:r>
      <w:r w:rsidR="00297FD8" w:rsidRPr="005E2D41">
        <w:rPr>
          <w:rFonts w:ascii="BiauKai" w:eastAsia="BiauKai" w:hAnsi="BiauKai" w:hint="eastAsia"/>
          <w:shd w:val="clear" w:color="auto" w:fill="FFFFFF"/>
        </w:rPr>
        <w:t>區</w:t>
      </w:r>
      <w:r w:rsidR="00297FD8" w:rsidRPr="005E2D41">
        <w:rPr>
          <w:rFonts w:ascii="BiauKai" w:eastAsia="BiauKai" w:hAnsi="BiauKai" w:hint="eastAsia"/>
          <w:shd w:val="clear" w:color="auto" w:fill="FFFFFF"/>
        </w:rPr>
        <w:lastRenderedPageBreak/>
        <w:t>塊鏈的</w:t>
      </w:r>
      <w:r w:rsidR="00297FD8" w:rsidRPr="005E2D41">
        <w:rPr>
          <w:rFonts w:ascii="BiauKai" w:eastAsia="BiauKai" w:hAnsi="BiauKai" w:hint="eastAsia"/>
          <w:shd w:val="clear" w:color="auto" w:fill="FFFFFF"/>
        </w:rPr>
        <w:t>私有鏈</w:t>
      </w:r>
      <w:r w:rsidR="00297FD8" w:rsidRPr="005E2D41">
        <w:rPr>
          <w:rFonts w:ascii="BiauKai" w:eastAsia="BiauKai" w:hAnsi="BiauKai" w:hint="eastAsia"/>
          <w:shd w:val="clear" w:color="auto" w:fill="FFFFFF"/>
        </w:rPr>
        <w:t>平台與</w:t>
      </w:r>
      <w:proofErr w:type="spellStart"/>
      <w:r w:rsidR="00297FD8" w:rsidRPr="005E2D41">
        <w:rPr>
          <w:rFonts w:ascii="Times New Roman" w:eastAsia="BiauKai" w:hAnsi="Times New Roman" w:cs="Times New Roman"/>
          <w:shd w:val="clear" w:color="auto" w:fill="FFFFFF"/>
        </w:rPr>
        <w:t>Oraclize</w:t>
      </w:r>
      <w:proofErr w:type="spellEnd"/>
      <w:r w:rsidR="00297FD8" w:rsidRPr="005E2D41">
        <w:rPr>
          <w:rFonts w:ascii="Times New Roman" w:eastAsia="BiauKai" w:hAnsi="Times New Roman" w:cs="Times New Roman"/>
          <w:shd w:val="clear" w:color="auto" w:fill="FFFFFF"/>
        </w:rPr>
        <w:t>(Provable)</w:t>
      </w:r>
      <w:r w:rsidR="00297FD8" w:rsidRPr="005E2D41">
        <w:rPr>
          <w:rFonts w:ascii="BiauKai" w:eastAsia="BiauKai" w:hAnsi="BiauKai" w:hint="eastAsia"/>
          <w:shd w:val="clear" w:color="auto" w:fill="FFFFFF"/>
        </w:rPr>
        <w:t>的</w:t>
      </w:r>
      <w:r w:rsidR="00436677" w:rsidRPr="005E2D41">
        <w:rPr>
          <w:rFonts w:ascii="BiauKai" w:eastAsia="BiauKai" w:hAnsi="BiauKai" w:hint="eastAsia"/>
          <w:shd w:val="clear" w:color="auto" w:fill="FFFFFF"/>
        </w:rPr>
        <w:t>服務</w:t>
      </w:r>
      <w:r w:rsidR="00297FD8" w:rsidRPr="005E2D41">
        <w:rPr>
          <w:rFonts w:ascii="BiauKai" w:eastAsia="BiauKai" w:hAnsi="BiauKai" w:hint="eastAsia"/>
          <w:shd w:val="clear" w:color="auto" w:fill="FFFFFF"/>
        </w:rPr>
        <w:t>應用結合，</w:t>
      </w:r>
      <w:r w:rsidR="00297FD8" w:rsidRPr="005E2D41">
        <w:rPr>
          <w:rFonts w:ascii="BiauKai" w:eastAsia="BiauKai" w:hAnsi="BiauKai" w:hint="eastAsia"/>
          <w:shd w:val="clear" w:color="auto" w:fill="FFFFFF"/>
        </w:rPr>
        <w:t>儲存</w:t>
      </w:r>
      <w:r w:rsidR="00297FD8" w:rsidRPr="005E2D41">
        <w:rPr>
          <w:rFonts w:ascii="BiauKai" w:eastAsia="BiauKai" w:hAnsi="BiauKai" w:hint="eastAsia"/>
          <w:shd w:val="clear" w:color="auto" w:fill="FFFFFF"/>
        </w:rPr>
        <w:t>以太坊</w:t>
      </w:r>
      <w:r w:rsidR="00297FD8" w:rsidRPr="005E2D41">
        <w:rPr>
          <w:rFonts w:ascii="BiauKai" w:eastAsia="BiauKai" w:hAnsi="BiauKai" w:hint="eastAsia"/>
          <w:shd w:val="clear" w:color="auto" w:fill="FFFFFF"/>
        </w:rPr>
        <w:t>公有鏈上之數位貨幣之相關交易</w:t>
      </w:r>
      <w:r w:rsidR="00297FD8" w:rsidRPr="005E2D41">
        <w:rPr>
          <w:rFonts w:ascii="BiauKai" w:eastAsia="BiauKai" w:hAnsi="BiauKai" w:hint="eastAsia"/>
          <w:shd w:val="clear" w:color="auto" w:fill="FFFFFF"/>
        </w:rPr>
        <w:t>進行溯源</w:t>
      </w:r>
      <w:r w:rsidR="00297FD8" w:rsidRPr="005E2D41">
        <w:rPr>
          <w:rFonts w:ascii="BiauKai" w:eastAsia="BiauKai" w:hAnsi="BiauKai" w:hint="eastAsia"/>
          <w:shd w:val="clear" w:color="auto" w:fill="FFFFFF"/>
        </w:rPr>
        <w:t>，透過跨鏈互操作性的方式傳遞</w:t>
      </w:r>
      <w:r w:rsidR="00297FD8" w:rsidRPr="005E2D41">
        <w:rPr>
          <w:rFonts w:ascii="BiauKai" w:eastAsia="BiauKai" w:hAnsi="BiauKai" w:hint="eastAsia"/>
          <w:shd w:val="clear" w:color="auto" w:fill="FFFFFF"/>
        </w:rPr>
        <w:t>歷史交易</w:t>
      </w:r>
      <w:r w:rsidR="00297FD8" w:rsidRPr="005E2D41">
        <w:rPr>
          <w:rFonts w:ascii="BiauKai" w:eastAsia="BiauKai" w:hAnsi="BiauKai" w:hint="eastAsia"/>
          <w:shd w:val="clear" w:color="auto" w:fill="FFFFFF"/>
        </w:rPr>
        <w:t>，</w:t>
      </w:r>
      <w:r w:rsidR="00297FD8" w:rsidRPr="005E2D41">
        <w:rPr>
          <w:rFonts w:ascii="BiauKai" w:eastAsia="BiauKai" w:hAnsi="BiauKai" w:hint="eastAsia"/>
          <w:shd w:val="clear" w:color="auto" w:fill="FFFFFF"/>
        </w:rPr>
        <w:t>並</w:t>
      </w:r>
      <w:r w:rsidR="00297FD8" w:rsidRPr="005E2D41">
        <w:rPr>
          <w:rFonts w:ascii="BiauKai" w:eastAsia="BiauKai" w:hAnsi="BiauKai" w:hint="eastAsia"/>
          <w:shd w:val="clear" w:color="auto" w:fill="FFFFFF"/>
        </w:rPr>
        <w:t>開發實驗系統進行探討與</w:t>
      </w:r>
      <w:r w:rsidR="00297FD8" w:rsidRPr="005E2D41">
        <w:rPr>
          <w:rFonts w:ascii="BiauKai" w:eastAsia="BiauKai" w:hAnsi="BiauKai" w:hint="eastAsia"/>
          <w:shd w:val="clear" w:color="auto" w:fill="FFFFFF"/>
        </w:rPr>
        <w:t>實作</w:t>
      </w:r>
      <w:r w:rsidR="00297FD8" w:rsidRPr="005E2D41">
        <w:rPr>
          <w:rFonts w:ascii="BiauKai" w:eastAsia="BiauKai" w:hAnsi="BiauKai" w:hint="eastAsia"/>
          <w:shd w:val="clear" w:color="auto" w:fill="FFFFFF"/>
        </w:rPr>
        <w:t>，利於後續搜索區塊鏈之實務應用發展的需求之參考。</w:t>
      </w:r>
      <w:r w:rsidR="00436677" w:rsidRPr="005E2D41">
        <w:rPr>
          <w:rFonts w:ascii="BiauKai" w:eastAsia="BiauKai" w:hAnsi="BiauKai" w:hint="eastAsia"/>
          <w:shd w:val="clear" w:color="auto" w:fill="FFFFFF"/>
        </w:rPr>
        <w:t>以下將針對以太坊區塊鏈與</w:t>
      </w:r>
      <w:proofErr w:type="spellStart"/>
      <w:r w:rsidR="00436677" w:rsidRPr="005E2D41">
        <w:rPr>
          <w:rFonts w:ascii="Times New Roman" w:eastAsia="BiauKai" w:hAnsi="Times New Roman" w:cs="Times New Roman"/>
          <w:shd w:val="clear" w:color="auto" w:fill="FFFFFF"/>
        </w:rPr>
        <w:t>Oraclize</w:t>
      </w:r>
      <w:proofErr w:type="spellEnd"/>
      <w:r w:rsidR="00436677" w:rsidRPr="005E2D41">
        <w:rPr>
          <w:rFonts w:ascii="Times New Roman" w:eastAsia="BiauKai" w:hAnsi="Times New Roman" w:cs="Times New Roman"/>
          <w:shd w:val="clear" w:color="auto" w:fill="FFFFFF"/>
        </w:rPr>
        <w:t>(Provable)</w:t>
      </w:r>
      <w:r w:rsidR="00436677" w:rsidRPr="005E2D41">
        <w:rPr>
          <w:rFonts w:ascii="BiauKai" w:eastAsia="BiauKai" w:hAnsi="BiauKai" w:hint="eastAsia"/>
          <w:shd w:val="clear" w:color="auto" w:fill="FFFFFF"/>
        </w:rPr>
        <w:t>服務分別簡述其相關特性。</w:t>
      </w:r>
    </w:p>
    <w:p w14:paraId="73498F96" w14:textId="16398C37"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2.2</w:t>
      </w:r>
      <w:r w:rsidRPr="00F9781E">
        <w:rPr>
          <w:rFonts w:ascii="BiauKai" w:eastAsia="BiauKai" w:hAnsi="BiauKai" w:hint="eastAsia"/>
          <w:b/>
          <w:bCs/>
          <w:sz w:val="28"/>
          <w:szCs w:val="28"/>
        </w:rPr>
        <w:t xml:space="preserve"> </w:t>
      </w:r>
      <w:r w:rsidRPr="00F9781E">
        <w:rPr>
          <w:rFonts w:ascii="Times New Roman" w:eastAsia="BiauKai" w:hAnsi="Times New Roman" w:cs="Times New Roman" w:hint="eastAsia"/>
          <w:b/>
          <w:bCs/>
          <w:sz w:val="28"/>
          <w:szCs w:val="28"/>
        </w:rPr>
        <w:t>以太坊區塊鏈</w:t>
      </w:r>
    </w:p>
    <w:p w14:paraId="338083CE" w14:textId="21E5A703" w:rsidR="00AE0B66" w:rsidRDefault="000E2D31" w:rsidP="00236264">
      <w:pPr>
        <w:spacing w:line="360" w:lineRule="auto"/>
        <w:jc w:val="both"/>
        <w:rPr>
          <w:rFonts w:ascii="BiauKai" w:eastAsia="BiauKai" w:hAnsi="BiauKai"/>
        </w:rPr>
      </w:pPr>
      <w:r>
        <w:rPr>
          <w:rFonts w:ascii="BiauKai" w:eastAsia="BiauKai" w:hAnsi="BiauKai" w:hint="eastAsia"/>
        </w:rPr>
        <w:t>以</w:t>
      </w:r>
      <w:r w:rsidR="00BD1E3D" w:rsidRPr="000C0C4F">
        <w:rPr>
          <w:rFonts w:ascii="BiauKai" w:eastAsia="BiauKai" w:hAnsi="BiauKai" w:hint="eastAsia"/>
        </w:rPr>
        <w:t>太坊</w:t>
      </w:r>
      <w:r w:rsidR="00F261E8">
        <w:rPr>
          <w:rFonts w:ascii="BiauKai" w:eastAsia="BiauKai" w:hAnsi="BiauKai" w:hint="eastAsia"/>
        </w:rPr>
        <w:t>區塊鏈</w:t>
      </w:r>
      <w:r w:rsidR="00BD1E3D" w:rsidRPr="000C0C4F">
        <w:rPr>
          <w:rFonts w:ascii="BiauKai" w:eastAsia="BiauKai" w:hAnsi="BiauKai" w:hint="eastAsia"/>
        </w:rPr>
        <w:t>在比特幣</w:t>
      </w:r>
      <w:r w:rsidR="00F261E8">
        <w:rPr>
          <w:rFonts w:ascii="BiauKai" w:eastAsia="BiauKai" w:hAnsi="BiauKai" w:hint="eastAsia"/>
        </w:rPr>
        <w:t>區塊鏈</w:t>
      </w:r>
      <w:r w:rsidR="00BD1E3D" w:rsidRPr="000C0C4F">
        <w:rPr>
          <w:rFonts w:ascii="BiauKai" w:eastAsia="BiauKai" w:hAnsi="BiauKai" w:hint="eastAsia"/>
        </w:rPr>
        <w:t>的基礎上</w:t>
      </w:r>
      <w:r w:rsidR="00F261E8">
        <w:rPr>
          <w:rFonts w:ascii="BiauKai" w:eastAsia="BiauKai" w:hAnsi="BiauKai" w:hint="eastAsia"/>
        </w:rPr>
        <w:t>，衍伸了一個具開源性與開</w:t>
      </w:r>
      <w:r w:rsidR="00AE0B66">
        <w:rPr>
          <w:rFonts w:ascii="BiauKai" w:eastAsia="BiauKai" w:hAnsi="BiauKai" w:hint="eastAsia"/>
        </w:rPr>
        <w:t>發</w:t>
      </w:r>
      <w:r w:rsidR="00F261E8">
        <w:rPr>
          <w:rFonts w:ascii="BiauKai" w:eastAsia="BiauKai" w:hAnsi="BiauKai" w:hint="eastAsia"/>
        </w:rPr>
        <w:t>性高的</w:t>
      </w:r>
      <w:r w:rsidR="00AE0B66">
        <w:rPr>
          <w:rFonts w:ascii="BiauKai" w:eastAsia="BiauKai" w:hAnsi="BiauKai" w:hint="eastAsia"/>
        </w:rPr>
        <w:t>區塊鏈</w:t>
      </w:r>
      <w:r w:rsidR="00F261E8">
        <w:rPr>
          <w:rFonts w:ascii="BiauKai" w:eastAsia="BiauKai" w:hAnsi="BiauKai" w:hint="eastAsia"/>
        </w:rPr>
        <w:t>平台</w:t>
      </w:r>
      <w:r w:rsidR="00BD1E3D" w:rsidRPr="000C0C4F">
        <w:rPr>
          <w:rFonts w:ascii="BiauKai" w:eastAsia="BiauKai" w:hAnsi="BiauKai" w:hint="eastAsia"/>
        </w:rPr>
        <w:t>，</w:t>
      </w:r>
      <w:r w:rsidR="00F261E8">
        <w:rPr>
          <w:rFonts w:ascii="BiauKai" w:eastAsia="BiauKai" w:hAnsi="BiauKai" w:hint="eastAsia"/>
        </w:rPr>
        <w:t>且</w:t>
      </w:r>
      <w:r w:rsidR="0070699B">
        <w:rPr>
          <w:rFonts w:ascii="BiauKai" w:eastAsia="BiauKai" w:hAnsi="BiauKai" w:hint="eastAsia"/>
        </w:rPr>
        <w:t>支援開發多元化區塊鏈分散式應用程式，稱之為</w:t>
      </w:r>
      <w:r w:rsidR="00BD1E3D" w:rsidRPr="000C0C4F">
        <w:rPr>
          <w:rFonts w:ascii="BiauKai" w:eastAsia="BiauKai" w:hAnsi="BiauKai" w:hint="eastAsia"/>
        </w:rPr>
        <w:t>智能合約</w:t>
      </w:r>
      <w:r w:rsidR="00BD1E3D" w:rsidRPr="00722622">
        <w:rPr>
          <w:rFonts w:ascii="Times New Roman" w:eastAsia="BiauKai" w:hAnsi="Times New Roman" w:cs="Times New Roman"/>
        </w:rPr>
        <w:t>(Smart Contract</w:t>
      </w:r>
      <w:r w:rsidR="0070699B" w:rsidRPr="00722622">
        <w:rPr>
          <w:rFonts w:ascii="Times New Roman" w:eastAsia="BiauKai" w:hAnsi="Times New Roman" w:cs="Times New Roman"/>
        </w:rPr>
        <w:t>s</w:t>
      </w:r>
      <w:r w:rsidR="00BD1E3D" w:rsidRPr="00722622">
        <w:rPr>
          <w:rFonts w:ascii="Times New Roman" w:eastAsia="BiauKai" w:hAnsi="Times New Roman" w:cs="Times New Roman"/>
        </w:rPr>
        <w:t>)</w:t>
      </w:r>
      <w:r w:rsidR="00AE0B66">
        <w:rPr>
          <w:rFonts w:ascii="BiauKai" w:eastAsia="BiauKai" w:hAnsi="BiauKai" w:hint="eastAsia"/>
        </w:rPr>
        <w:t>，</w:t>
      </w:r>
      <w:r w:rsidR="0070699B">
        <w:rPr>
          <w:rFonts w:ascii="BiauKai" w:eastAsia="BiauKai" w:hAnsi="BiauKai" w:hint="eastAsia"/>
        </w:rPr>
        <w:t>並</w:t>
      </w:r>
      <w:r w:rsidR="00AE0B66">
        <w:rPr>
          <w:rFonts w:ascii="BiauKai" w:eastAsia="BiauKai" w:hAnsi="BiauKai" w:hint="eastAsia"/>
        </w:rPr>
        <w:t>透過其原生貨幣以太幣</w:t>
      </w:r>
      <w:r w:rsidR="00AE0B66">
        <w:rPr>
          <w:rFonts w:ascii="BiauKai" w:eastAsia="BiauKai" w:hAnsi="BiauKai"/>
        </w:rPr>
        <w:t>(</w:t>
      </w:r>
      <w:r w:rsidR="00AE0B66" w:rsidRPr="00AE0B66">
        <w:rPr>
          <w:rFonts w:ascii="Times New Roman" w:eastAsia="BiauKai" w:hAnsi="Times New Roman" w:cs="Times New Roman"/>
        </w:rPr>
        <w:t>Ether</w:t>
      </w:r>
      <w:r w:rsidR="00AE0B66">
        <w:rPr>
          <w:rFonts w:ascii="BiauKai" w:eastAsia="BiauKai" w:hAnsi="BiauKai"/>
        </w:rPr>
        <w:t>)</w:t>
      </w:r>
      <w:r w:rsidR="00AE0B66">
        <w:rPr>
          <w:rFonts w:ascii="BiauKai" w:eastAsia="BiauKai" w:hAnsi="BiauKai" w:hint="eastAsia"/>
        </w:rPr>
        <w:t>執行去中心化的運行。以太</w:t>
      </w:r>
      <w:r w:rsidR="0070699B">
        <w:rPr>
          <w:rFonts w:ascii="BiauKai" w:eastAsia="BiauKai" w:hAnsi="BiauKai" w:hint="eastAsia"/>
        </w:rPr>
        <w:t>坊</w:t>
      </w:r>
      <w:r w:rsidR="00AE0B66">
        <w:rPr>
          <w:rFonts w:ascii="BiauKai" w:eastAsia="BiauKai" w:hAnsi="BiauKai" w:hint="eastAsia"/>
        </w:rPr>
        <w:t>區塊鏈也具有圖靈完備</w:t>
      </w:r>
      <w:r w:rsidR="00AE0B66">
        <w:rPr>
          <w:rFonts w:ascii="BiauKai" w:eastAsia="BiauKai" w:hAnsi="BiauKai"/>
        </w:rPr>
        <w:t>(</w:t>
      </w:r>
      <w:r w:rsidR="00AE0B66" w:rsidRPr="00AE0B66">
        <w:rPr>
          <w:rFonts w:ascii="Times New Roman" w:eastAsia="BiauKai" w:hAnsi="Times New Roman" w:cs="Times New Roman"/>
        </w:rPr>
        <w:t>Turing Complete</w:t>
      </w:r>
      <w:r w:rsidR="00AE0B66">
        <w:rPr>
          <w:rFonts w:ascii="BiauKai" w:eastAsia="BiauKai" w:hAnsi="BiauKai"/>
        </w:rPr>
        <w:t>)</w:t>
      </w:r>
      <w:r w:rsidR="00AE0B66">
        <w:rPr>
          <w:rFonts w:ascii="BiauKai" w:eastAsia="BiauKai" w:hAnsi="BiauKai" w:hint="eastAsia"/>
        </w:rPr>
        <w:t>的特性，使用者能透過</w:t>
      </w:r>
      <w:r w:rsidR="00AE0B66" w:rsidRPr="002414D0">
        <w:rPr>
          <w:rFonts w:ascii="Times New Roman" w:eastAsia="BiauKai" w:hAnsi="Times New Roman" w:cs="Times New Roman"/>
        </w:rPr>
        <w:t>JavaScript</w:t>
      </w:r>
      <w:r w:rsidR="00AE0B66">
        <w:rPr>
          <w:rFonts w:ascii="BiauKai" w:eastAsia="BiauKai" w:hAnsi="BiauKai" w:hint="eastAsia"/>
        </w:rPr>
        <w:t>和</w:t>
      </w:r>
      <w:r w:rsidR="00AE0B66" w:rsidRPr="002414D0">
        <w:rPr>
          <w:rFonts w:ascii="Times New Roman" w:eastAsia="BiauKai" w:hAnsi="Times New Roman" w:cs="Times New Roman"/>
        </w:rPr>
        <w:t>Python</w:t>
      </w:r>
      <w:r w:rsidR="00AE0B66">
        <w:rPr>
          <w:rFonts w:ascii="BiauKai" w:eastAsia="BiauKai" w:hAnsi="BiauKai" w:hint="eastAsia"/>
        </w:rPr>
        <w:t>等現有語言在以太坊虛擬機</w:t>
      </w:r>
      <w:r w:rsidR="00AE0B66">
        <w:rPr>
          <w:rFonts w:ascii="BiauKai" w:eastAsia="BiauKai" w:hAnsi="BiauKai"/>
        </w:rPr>
        <w:t>(</w:t>
      </w:r>
      <w:r w:rsidR="00AE0B66" w:rsidRPr="00AE0B66">
        <w:rPr>
          <w:rFonts w:ascii="Times New Roman" w:eastAsia="BiauKai" w:hAnsi="Times New Roman" w:cs="Times New Roman"/>
        </w:rPr>
        <w:t>Ethereum Virtual Machine</w:t>
      </w:r>
      <w:r w:rsidR="00AE0B66" w:rsidRPr="00AE0B66">
        <w:rPr>
          <w:rFonts w:ascii="Times New Roman" w:eastAsia="BiauKai" w:hAnsi="Times New Roman" w:cs="Times New Roman"/>
        </w:rPr>
        <w:t>，</w:t>
      </w:r>
      <w:r w:rsidR="00AE0B66" w:rsidRPr="00AE0B66">
        <w:rPr>
          <w:rFonts w:ascii="Times New Roman" w:eastAsia="BiauKai" w:hAnsi="Times New Roman" w:cs="Times New Roman"/>
        </w:rPr>
        <w:t>EVM</w:t>
      </w:r>
      <w:r w:rsidR="00AE0B66">
        <w:rPr>
          <w:rFonts w:ascii="BiauKai" w:eastAsia="BiauKai" w:hAnsi="BiauKai"/>
        </w:rPr>
        <w:t>)</w:t>
      </w:r>
      <w:r w:rsidR="00AE0B66">
        <w:rPr>
          <w:rFonts w:ascii="BiauKai" w:eastAsia="BiauKai" w:hAnsi="BiauKai" w:hint="eastAsia"/>
        </w:rPr>
        <w:t>上開發分散式應用程式，或稱為</w:t>
      </w:r>
      <w:proofErr w:type="spellStart"/>
      <w:r w:rsidR="00AE0B66" w:rsidRPr="00AE0B66">
        <w:rPr>
          <w:rFonts w:ascii="Times New Roman" w:eastAsia="BiauKai" w:hAnsi="Times New Roman" w:cs="Times New Roman"/>
        </w:rPr>
        <w:t>Dapps</w:t>
      </w:r>
      <w:proofErr w:type="spellEnd"/>
      <w:r w:rsidR="00AE0B66">
        <w:rPr>
          <w:rFonts w:ascii="Times New Roman" w:eastAsia="BiauKai" w:hAnsi="Times New Roman" w:cs="Times New Roman" w:hint="eastAsia"/>
        </w:rPr>
        <w:t>，並共同維護以太坊區塊鏈之完整性</w:t>
      </w:r>
      <w:r w:rsidR="00BD1E3D" w:rsidRPr="000C0C4F">
        <w:rPr>
          <w:rFonts w:ascii="BiauKai" w:eastAsia="BiauKai" w:hAnsi="BiauKai" w:hint="eastAsia"/>
        </w:rPr>
        <w:t>。</w:t>
      </w:r>
    </w:p>
    <w:p w14:paraId="6CEBA390" w14:textId="2AE0774A" w:rsidR="00BD1E3D" w:rsidRPr="000C0C4F" w:rsidRDefault="00BD1E3D" w:rsidP="00236264">
      <w:pPr>
        <w:spacing w:line="360" w:lineRule="auto"/>
        <w:ind w:firstLine="480"/>
        <w:jc w:val="both"/>
        <w:rPr>
          <w:rFonts w:ascii="BiauKai" w:eastAsia="BiauKai" w:hAnsi="BiauKai"/>
        </w:rPr>
      </w:pPr>
      <w:r w:rsidRPr="000C0C4F">
        <w:rPr>
          <w:rFonts w:ascii="BiauKai" w:eastAsia="BiauKai" w:hAnsi="BiauKai" w:hint="eastAsia"/>
        </w:rPr>
        <w:t>智能合約是區塊鏈中的一種特殊協議，其合約內容與代碼皆由程式所編寫而成，可用於發行客製化代幣、紀錄資料或是金融交易等功能。智能合約</w:t>
      </w:r>
      <w:r w:rsidR="00722622">
        <w:rPr>
          <w:rFonts w:ascii="BiauKai" w:eastAsia="BiauKai" w:hAnsi="BiauKai" w:hint="eastAsia"/>
        </w:rPr>
        <w:t>具</w:t>
      </w:r>
      <w:r w:rsidRPr="000C0C4F">
        <w:rPr>
          <w:rFonts w:ascii="BiauKai" w:eastAsia="BiauKai" w:hAnsi="BiauKai" w:hint="eastAsia"/>
        </w:rPr>
        <w:t>有</w:t>
      </w:r>
      <w:r w:rsidR="00722622">
        <w:rPr>
          <w:rFonts w:ascii="BiauKai" w:eastAsia="BiauKai" w:hAnsi="BiauKai" w:hint="eastAsia"/>
        </w:rPr>
        <w:t>高</w:t>
      </w:r>
      <w:r w:rsidRPr="000C0C4F">
        <w:rPr>
          <w:rFonts w:ascii="BiauKai" w:eastAsia="BiauKai" w:hAnsi="BiauKai" w:hint="eastAsia"/>
        </w:rPr>
        <w:t>安全性、</w:t>
      </w:r>
      <w:r w:rsidR="00722622">
        <w:rPr>
          <w:rFonts w:ascii="BiauKai" w:eastAsia="BiauKai" w:hAnsi="BiauKai" w:hint="eastAsia"/>
        </w:rPr>
        <w:t>高</w:t>
      </w:r>
      <w:r w:rsidRPr="000C0C4F">
        <w:rPr>
          <w:rFonts w:ascii="BiauKai" w:eastAsia="BiauKai" w:hAnsi="BiauKai" w:hint="eastAsia"/>
        </w:rPr>
        <w:t>交易效率</w:t>
      </w:r>
      <w:r w:rsidR="00722622">
        <w:rPr>
          <w:rFonts w:ascii="BiauKai" w:eastAsia="BiauKai" w:hAnsi="BiauKai" w:hint="eastAsia"/>
        </w:rPr>
        <w:t>與</w:t>
      </w:r>
      <w:r w:rsidRPr="000C0C4F">
        <w:rPr>
          <w:rFonts w:ascii="BiauKai" w:eastAsia="BiauKai" w:hAnsi="BiauKai" w:hint="eastAsia"/>
        </w:rPr>
        <w:t>可客製化等</w:t>
      </w:r>
      <w:r w:rsidR="006845E3">
        <w:rPr>
          <w:rFonts w:ascii="BiauKai" w:eastAsia="BiauKai" w:hAnsi="BiauKai" w:hint="eastAsia"/>
        </w:rPr>
        <w:t>，我們也能透過智能合約儲存資料，且本身也能傳遞資料訊息到外界。智能合約就像是個可以被信任的第三方角色，</w:t>
      </w:r>
      <w:r w:rsidRPr="000C0C4F">
        <w:rPr>
          <w:rFonts w:ascii="BiauKai" w:eastAsia="BiauKai" w:hAnsi="BiauKai" w:hint="eastAsia"/>
        </w:rPr>
        <w:t>能在沒有中介的情況下，進行交易。</w:t>
      </w:r>
      <w:r w:rsidR="006845E3">
        <w:rPr>
          <w:rFonts w:ascii="BiauKai" w:eastAsia="BiauKai" w:hAnsi="BiauKai" w:hint="eastAsia"/>
        </w:rPr>
        <w:t>智能合約</w:t>
      </w:r>
      <w:r w:rsidRPr="000C0C4F">
        <w:rPr>
          <w:rFonts w:ascii="BiauKai" w:eastAsia="BiauKai" w:hAnsi="BiauKai" w:hint="eastAsia"/>
        </w:rPr>
        <w:t>使得區塊鏈在未來能有更多的可能性。</w:t>
      </w:r>
    </w:p>
    <w:p w14:paraId="7CB95480" w14:textId="14B1CAA2" w:rsidR="00BD1E3D" w:rsidRPr="00236264" w:rsidRDefault="00BD1E3D" w:rsidP="00236264">
      <w:pPr>
        <w:spacing w:line="360" w:lineRule="auto"/>
        <w:ind w:firstLine="480"/>
        <w:jc w:val="both"/>
        <w:rPr>
          <w:rFonts w:ascii="BiauKai" w:eastAsia="BiauKai" w:hAnsi="BiauKai" w:cs="Times New Roman"/>
        </w:rPr>
      </w:pPr>
      <w:r w:rsidRPr="0077313B">
        <w:rPr>
          <w:rFonts w:ascii="Times New Roman" w:eastAsia="BiauKai" w:hAnsi="Times New Roman" w:cs="Times New Roman"/>
        </w:rPr>
        <w:t>ERC-20(Ethereum Request for Comment)</w:t>
      </w:r>
      <w:r w:rsidRPr="000C0C4F">
        <w:rPr>
          <w:rFonts w:ascii="BiauKai" w:eastAsia="BiauKai" w:hAnsi="BiauKai" w:cs="Times New Roman" w:hint="eastAsia"/>
        </w:rPr>
        <w:t>是一個基於</w:t>
      </w:r>
      <w:r w:rsidR="008D361D">
        <w:rPr>
          <w:rFonts w:ascii="BiauKai" w:eastAsia="BiauKai" w:hAnsi="BiauKai" w:cs="Times New Roman" w:hint="eastAsia"/>
        </w:rPr>
        <w:t>以</w:t>
      </w:r>
      <w:r w:rsidRPr="000C0C4F">
        <w:rPr>
          <w:rFonts w:ascii="BiauKai" w:eastAsia="BiauKai" w:hAnsi="BiauKai" w:cs="Times New Roman" w:hint="eastAsia"/>
        </w:rPr>
        <w:t>太坊智能合約的一種T</w:t>
      </w:r>
      <w:r w:rsidRPr="000C0C4F">
        <w:rPr>
          <w:rFonts w:ascii="BiauKai" w:eastAsia="BiauKai" w:hAnsi="BiauKai" w:cs="Times New Roman"/>
        </w:rPr>
        <w:t>oken</w:t>
      </w:r>
      <w:r w:rsidRPr="000C0C4F">
        <w:rPr>
          <w:rFonts w:ascii="BiauKai" w:eastAsia="BiauKai" w:hAnsi="BiauKai" w:cs="Times New Roman" w:hint="eastAsia"/>
        </w:rPr>
        <w:t>標準協議</w:t>
      </w:r>
      <w:r w:rsidRPr="0077313B">
        <w:rPr>
          <w:rFonts w:ascii="Times New Roman" w:eastAsia="BiauKai" w:hAnsi="Times New Roman" w:cs="Times New Roman"/>
        </w:rPr>
        <w:t>(EIP</w:t>
      </w:r>
      <w:r w:rsidRPr="0077313B">
        <w:rPr>
          <w:rFonts w:ascii="Times New Roman" w:eastAsia="BiauKai" w:hAnsi="Times New Roman" w:cs="Times New Roman"/>
        </w:rPr>
        <w:t>，</w:t>
      </w:r>
      <w:r w:rsidRPr="0077313B">
        <w:rPr>
          <w:rFonts w:ascii="Times New Roman" w:eastAsia="BiauKai" w:hAnsi="Times New Roman" w:cs="Times New Roman"/>
        </w:rPr>
        <w:t>Ethereum Improvement Proposal)</w:t>
      </w:r>
      <w:r w:rsidRPr="000C0C4F">
        <w:rPr>
          <w:rFonts w:ascii="BiauKai" w:eastAsia="BiauKai" w:hAnsi="BiauKai" w:cs="Times New Roman" w:hint="eastAsia"/>
        </w:rPr>
        <w:t>，所有的</w:t>
      </w:r>
      <w:r w:rsidRPr="001E5793">
        <w:rPr>
          <w:rFonts w:ascii="Times New Roman" w:eastAsia="BiauKai" w:hAnsi="Times New Roman" w:cs="Times New Roman"/>
        </w:rPr>
        <w:t>ERC-20</w:t>
      </w:r>
      <w:r w:rsidRPr="000C0C4F">
        <w:rPr>
          <w:rFonts w:ascii="BiauKai" w:eastAsia="BiauKai" w:hAnsi="BiauKai" w:cs="Times New Roman" w:hint="eastAsia"/>
        </w:rPr>
        <w:t>代幣都能於</w:t>
      </w:r>
      <w:r w:rsidR="001E5793">
        <w:rPr>
          <w:rFonts w:ascii="BiauKai" w:eastAsia="BiauKai" w:hAnsi="BiauKai" w:cs="Times New Roman" w:hint="eastAsia"/>
        </w:rPr>
        <w:t>以</w:t>
      </w:r>
      <w:r w:rsidRPr="000C0C4F">
        <w:rPr>
          <w:rFonts w:ascii="BiauKai" w:eastAsia="BiauKai" w:hAnsi="BiauKai" w:cs="Times New Roman" w:hint="eastAsia"/>
        </w:rPr>
        <w:t>太坊中進行交易、追蹤或是監測等</w:t>
      </w:r>
      <w:r w:rsidRPr="000C0C4F">
        <w:rPr>
          <w:rFonts w:ascii="BiauKai" w:eastAsia="BiauKai" w:hAnsi="BiauKai" w:hint="eastAsia"/>
        </w:rPr>
        <w:t>。</w:t>
      </w:r>
      <w:r w:rsidR="00C84779">
        <w:rPr>
          <w:rFonts w:ascii="BiauKai" w:eastAsia="BiauKai" w:hAnsi="BiauKai" w:hint="eastAsia"/>
        </w:rPr>
        <w:t>以</w:t>
      </w:r>
      <w:r w:rsidRPr="000C0C4F">
        <w:rPr>
          <w:rFonts w:ascii="BiauKai" w:eastAsia="BiauKai" w:hAnsi="BiauKai" w:hint="eastAsia"/>
        </w:rPr>
        <w:t>太坊中的代幣交易皆須透過發起交易(</w:t>
      </w:r>
      <w:r w:rsidRPr="006E30B5">
        <w:rPr>
          <w:rFonts w:ascii="Times New Roman" w:eastAsia="BiauKai" w:hAnsi="Times New Roman" w:cs="Times New Roman"/>
        </w:rPr>
        <w:t>Transaction)</w:t>
      </w:r>
      <w:r w:rsidRPr="000C0C4F">
        <w:rPr>
          <w:rFonts w:ascii="BiauKai" w:eastAsia="BiauKai" w:hAnsi="BiauKai" w:hint="eastAsia"/>
        </w:rPr>
        <w:t>才能完成動作，而這些交易都會被記錄在區塊鏈上，使交易都具有可追溯性。</w:t>
      </w:r>
    </w:p>
    <w:p w14:paraId="28677FC5" w14:textId="7EE2BCFE" w:rsidR="0037365E" w:rsidRPr="00F9781E" w:rsidRDefault="0037365E"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w:t>
      </w:r>
      <w:r w:rsidR="007D0064">
        <w:rPr>
          <w:rFonts w:ascii="BiauKai" w:eastAsia="BiauKai" w:hAnsi="BiauKai"/>
          <w:b/>
          <w:bCs/>
          <w:sz w:val="28"/>
          <w:szCs w:val="28"/>
        </w:rPr>
        <w:t>3</w:t>
      </w:r>
      <w:r w:rsidRPr="00F9781E">
        <w:rPr>
          <w:rFonts w:ascii="BiauKai" w:eastAsia="BiauKai" w:hAnsi="BiauKai"/>
          <w:b/>
          <w:bCs/>
          <w:sz w:val="28"/>
          <w:szCs w:val="28"/>
        </w:rPr>
        <w:t xml:space="preserve"> </w:t>
      </w:r>
      <w:proofErr w:type="spellStart"/>
      <w:r>
        <w:rPr>
          <w:rFonts w:ascii="Times New Roman" w:eastAsia="BiauKai" w:hAnsi="Times New Roman" w:cs="Times New Roman"/>
          <w:b/>
          <w:bCs/>
          <w:sz w:val="28"/>
          <w:szCs w:val="28"/>
        </w:rPr>
        <w:t>Oraclize</w:t>
      </w:r>
      <w:proofErr w:type="spellEnd"/>
      <w:r>
        <w:rPr>
          <w:rFonts w:ascii="Times New Roman" w:eastAsia="BiauKai" w:hAnsi="Times New Roman" w:cs="Times New Roman"/>
          <w:b/>
          <w:bCs/>
          <w:sz w:val="28"/>
          <w:szCs w:val="28"/>
        </w:rPr>
        <w:t xml:space="preserve"> (Provable)</w:t>
      </w:r>
    </w:p>
    <w:p w14:paraId="642A4B00" w14:textId="2E2B2D24" w:rsidR="005705E2" w:rsidRDefault="008D11EF" w:rsidP="0093522F">
      <w:pPr>
        <w:spacing w:line="360" w:lineRule="auto"/>
        <w:jc w:val="both"/>
        <w:rPr>
          <w:rFonts w:ascii="BiauKai" w:eastAsia="BiauKai" w:hAnsi="BiauKai" w:cs="Times New Roman"/>
        </w:rPr>
      </w:pPr>
      <w:proofErr w:type="spellStart"/>
      <w:r>
        <w:rPr>
          <w:rFonts w:ascii="Times New Roman" w:hAnsi="Times New Roman" w:cs="Times New Roman" w:hint="cs"/>
        </w:rPr>
        <w:lastRenderedPageBreak/>
        <w:t>O</w:t>
      </w:r>
      <w:r>
        <w:rPr>
          <w:rFonts w:ascii="Times New Roman" w:hAnsi="Times New Roman" w:cs="Times New Roman"/>
        </w:rPr>
        <w:t>raclize</w:t>
      </w:r>
      <w:proofErr w:type="spellEnd"/>
      <w:r>
        <w:rPr>
          <w:rFonts w:ascii="Times New Roman" w:hAnsi="Times New Roman" w:cs="Times New Roman"/>
        </w:rPr>
        <w:t>(Provable)</w:t>
      </w:r>
      <w:r>
        <w:rPr>
          <w:rFonts w:ascii="BiauKai" w:eastAsia="BiauKai" w:hAnsi="BiauKai" w:cs="Times New Roman" w:hint="eastAsia"/>
        </w:rPr>
        <w:t>作為</w:t>
      </w:r>
      <w:r w:rsidR="005705E2">
        <w:rPr>
          <w:rFonts w:ascii="BiauKai" w:eastAsia="BiauKai" w:hAnsi="BiauKai" w:cs="Times New Roman" w:hint="eastAsia"/>
        </w:rPr>
        <w:t>區塊鏈外部世界之資料提供者，能夠在區塊鏈上提供可信任的數據傳送服務，其目的是在區塊鏈建立一條可與外部溝通的橋樑，為了解決智能合約取得數據的限制，在保證可信的情況下，使得智能合約具有取得外部數據的能力。此服務也不僅局限於以太坊，目前也可以使用在其他區塊鏈平台上，例如</w:t>
      </w:r>
      <w:r w:rsidR="0014025D" w:rsidRPr="0014025D">
        <w:rPr>
          <w:rFonts w:ascii="Times New Roman" w:eastAsia="BiauKai" w:hAnsi="Times New Roman" w:cs="Times New Roman"/>
        </w:rPr>
        <w:t>Bitcoin</w:t>
      </w:r>
      <w:r w:rsidR="0014025D">
        <w:rPr>
          <w:rFonts w:ascii="BiauKai" w:eastAsia="BiauKai" w:hAnsi="BiauKai" w:cs="Times New Roman" w:hint="eastAsia"/>
        </w:rPr>
        <w:t>、</w:t>
      </w:r>
      <w:r w:rsidR="005705E2" w:rsidRPr="005705E2">
        <w:rPr>
          <w:rFonts w:ascii="Times New Roman" w:eastAsia="BiauKai" w:hAnsi="Times New Roman" w:cs="Times New Roman"/>
        </w:rPr>
        <w:t>EOS</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Rootstock</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Fabric</w:t>
      </w:r>
      <w:r w:rsidR="005705E2">
        <w:rPr>
          <w:rFonts w:ascii="BiauKai" w:eastAsia="BiauKai" w:hAnsi="BiauKai" w:cs="Times New Roman" w:hint="eastAsia"/>
        </w:rPr>
        <w:t>。</w:t>
      </w:r>
    </w:p>
    <w:p w14:paraId="32737745" w14:textId="0FA0253F" w:rsidR="00840772" w:rsidRDefault="00B427CA" w:rsidP="0014025D">
      <w:pPr>
        <w:spacing w:line="360" w:lineRule="auto"/>
        <w:jc w:val="both"/>
        <w:rPr>
          <w:rFonts w:ascii="Times New Roman" w:eastAsia="BiauKai" w:hAnsi="Times New Roman" w:cs="Times New Roman"/>
        </w:rPr>
      </w:pPr>
      <w:r>
        <w:rPr>
          <w:rFonts w:ascii="BiauKai" w:eastAsia="BiauKai" w:hAnsi="BiauKai" w:cs="Times New Roman"/>
        </w:rPr>
        <w:tab/>
      </w:r>
      <w:proofErr w:type="spellStart"/>
      <w:r w:rsidR="00840772" w:rsidRPr="00840772">
        <w:rPr>
          <w:rFonts w:ascii="Times New Roman" w:eastAsia="BiauKai" w:hAnsi="Times New Roman" w:cs="Times New Roman"/>
        </w:rPr>
        <w:t>Oraclize</w:t>
      </w:r>
      <w:proofErr w:type="spellEnd"/>
      <w:r w:rsidR="00840772" w:rsidRPr="00840772">
        <w:rPr>
          <w:rFonts w:ascii="Times New Roman" w:eastAsia="BiauKai" w:hAnsi="Times New Roman" w:cs="Times New Roman"/>
        </w:rPr>
        <w:t>(Provable)</w:t>
      </w:r>
      <w:r w:rsidR="00840772">
        <w:rPr>
          <w:rFonts w:ascii="Times New Roman" w:eastAsia="BiauKai" w:hAnsi="Times New Roman" w:cs="Times New Roman" w:hint="eastAsia"/>
        </w:rPr>
        <w:t>在以太坊上部署了名為</w:t>
      </w:r>
      <w:proofErr w:type="spellStart"/>
      <w:r w:rsidR="00840772">
        <w:rPr>
          <w:rFonts w:ascii="Times New Roman" w:eastAsia="BiauKai" w:hAnsi="Times New Roman" w:cs="Times New Roman"/>
        </w:rPr>
        <w:t>usingOraclize</w:t>
      </w:r>
      <w:proofErr w:type="spellEnd"/>
      <w:r w:rsidR="00840772">
        <w:rPr>
          <w:rFonts w:ascii="Times New Roman" w:eastAsia="BiauKai" w:hAnsi="Times New Roman" w:cs="Times New Roman" w:hint="eastAsia"/>
        </w:rPr>
        <w:t>的智能合約，只需要在自己的智能合約當中引用，並依據</w:t>
      </w:r>
      <w:r w:rsidR="00840772">
        <w:rPr>
          <w:rFonts w:ascii="Times New Roman" w:eastAsia="BiauKai" w:hAnsi="Times New Roman" w:cs="Times New Roman"/>
        </w:rPr>
        <w:t>Web APIs</w:t>
      </w:r>
      <w:r w:rsidR="00840772">
        <w:rPr>
          <w:rFonts w:ascii="Times New Roman" w:eastAsia="BiauKai" w:hAnsi="Times New Roman" w:cs="Times New Roman" w:hint="eastAsia"/>
        </w:rPr>
        <w:t>的使用方法進行調用即可。</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(Provable)</w:t>
      </w:r>
      <w:r w:rsidR="003B22CD">
        <w:rPr>
          <w:rFonts w:ascii="Times New Roman" w:eastAsia="BiauKai" w:hAnsi="Times New Roman" w:cs="Times New Roman" w:hint="eastAsia"/>
        </w:rPr>
        <w:t>主要是透過監聽特定</w:t>
      </w:r>
      <w:r w:rsidR="003B22CD">
        <w:rPr>
          <w:rFonts w:ascii="Times New Roman" w:eastAsia="BiauKai" w:hAnsi="Times New Roman" w:cs="Times New Roman"/>
        </w:rPr>
        <w:t>Event</w:t>
      </w:r>
      <w:r w:rsidR="003B22CD">
        <w:rPr>
          <w:rFonts w:ascii="Times New Roman" w:eastAsia="BiauKai" w:hAnsi="Times New Roman" w:cs="Times New Roman" w:hint="eastAsia"/>
        </w:rPr>
        <w:t>來接收合約所發出的</w:t>
      </w:r>
      <w:r w:rsidR="003B22CD">
        <w:rPr>
          <w:rFonts w:ascii="Times New Roman" w:eastAsia="BiauKai" w:hAnsi="Times New Roman" w:cs="Times New Roman"/>
        </w:rPr>
        <w:t>Query</w:t>
      </w:r>
      <w:r w:rsidR="003B22CD">
        <w:rPr>
          <w:rFonts w:ascii="Times New Roman" w:eastAsia="BiauKai" w:hAnsi="Times New Roman" w:cs="Times New Roman" w:hint="eastAsia"/>
        </w:rPr>
        <w:t>請求，處理完成後，再由</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(Probable)</w:t>
      </w:r>
      <w:r w:rsidR="003B22CD">
        <w:rPr>
          <w:rFonts w:ascii="Times New Roman" w:eastAsia="BiauKai" w:hAnsi="Times New Roman" w:cs="Times New Roman" w:hint="eastAsia"/>
        </w:rPr>
        <w:t>主動呼叫合約的</w:t>
      </w:r>
      <w:r w:rsidR="003B22CD">
        <w:rPr>
          <w:rFonts w:ascii="Times New Roman" w:eastAsia="BiauKai" w:hAnsi="Times New Roman" w:cs="Times New Roman"/>
        </w:rPr>
        <w:t>callback function</w:t>
      </w:r>
      <w:r w:rsidR="003B22CD">
        <w:rPr>
          <w:rFonts w:ascii="Times New Roman" w:eastAsia="BiauKai" w:hAnsi="Times New Roman" w:cs="Times New Roman" w:hint="eastAsia"/>
        </w:rPr>
        <w:t>將資料回傳。此外，</w:t>
      </w:r>
      <w:proofErr w:type="spellStart"/>
      <w:r w:rsidR="00840772">
        <w:rPr>
          <w:rFonts w:ascii="Times New Roman" w:eastAsia="BiauKai" w:hAnsi="Times New Roman" w:cs="Times New Roman" w:hint="eastAsia"/>
        </w:rPr>
        <w:t>O</w:t>
      </w:r>
      <w:r w:rsidR="00840772">
        <w:rPr>
          <w:rFonts w:ascii="Times New Roman" w:eastAsia="BiauKai" w:hAnsi="Times New Roman" w:cs="Times New Roman"/>
        </w:rPr>
        <w:t>raclize</w:t>
      </w:r>
      <w:proofErr w:type="spellEnd"/>
      <w:r w:rsidR="00840772">
        <w:rPr>
          <w:rFonts w:ascii="Times New Roman" w:eastAsia="BiauKai" w:hAnsi="Times New Roman" w:cs="Times New Roman"/>
        </w:rPr>
        <w:t>(Provable)</w:t>
      </w:r>
      <w:r w:rsidR="00840772">
        <w:rPr>
          <w:rFonts w:ascii="Times New Roman" w:eastAsia="BiauKai" w:hAnsi="Times New Roman" w:cs="Times New Roman" w:hint="eastAsia"/>
        </w:rPr>
        <w:t>也提供了五種資料來源，</w:t>
      </w:r>
      <w:r w:rsidR="003B22CD">
        <w:rPr>
          <w:rFonts w:ascii="Times New Roman" w:eastAsia="BiauKai" w:hAnsi="Times New Roman" w:cs="Times New Roman" w:hint="eastAsia"/>
        </w:rPr>
        <w:t>使智能合約取得外部資料，包括</w:t>
      </w:r>
      <w:r w:rsidR="003B22CD">
        <w:rPr>
          <w:rFonts w:ascii="Times New Roman" w:eastAsia="BiauKai" w:hAnsi="Times New Roman" w:cs="Times New Roman"/>
        </w:rPr>
        <w:t>URL</w:t>
      </w:r>
      <w:r w:rsidR="003B22CD">
        <w:rPr>
          <w:rFonts w:ascii="Times New Roman" w:eastAsia="BiauKai" w:hAnsi="Times New Roman" w:cs="Times New Roman" w:hint="eastAsia"/>
        </w:rPr>
        <w:t>資料來源、</w:t>
      </w:r>
      <w:proofErr w:type="spellStart"/>
      <w:r w:rsidR="003B22CD">
        <w:rPr>
          <w:rFonts w:ascii="Times New Roman" w:eastAsia="BiauKai" w:hAnsi="Times New Roman" w:cs="Times New Roman"/>
        </w:rPr>
        <w:t>WolframAlpha</w:t>
      </w:r>
      <w:proofErr w:type="spellEnd"/>
      <w:r w:rsidR="003B22CD">
        <w:rPr>
          <w:rFonts w:ascii="Times New Roman" w:eastAsia="BiauKai" w:hAnsi="Times New Roman" w:cs="Times New Roman" w:hint="eastAsia"/>
        </w:rPr>
        <w:t>資料來源、</w:t>
      </w:r>
      <w:r w:rsidR="003B22CD">
        <w:rPr>
          <w:rFonts w:ascii="Times New Roman" w:eastAsia="BiauKai" w:hAnsi="Times New Roman" w:cs="Times New Roman"/>
        </w:rPr>
        <w:t>IPFS</w:t>
      </w:r>
      <w:r w:rsidR="003B22CD">
        <w:rPr>
          <w:rFonts w:ascii="Times New Roman" w:eastAsia="BiauKai" w:hAnsi="Times New Roman" w:cs="Times New Roman" w:hint="eastAsia"/>
        </w:rPr>
        <w:t>資料來源、</w:t>
      </w:r>
      <w:r w:rsidR="003B22CD">
        <w:rPr>
          <w:rFonts w:ascii="Times New Roman" w:eastAsia="BiauKai" w:hAnsi="Times New Roman" w:cs="Times New Roman"/>
        </w:rPr>
        <w:t>Random</w:t>
      </w:r>
      <w:r w:rsidR="003B22CD">
        <w:rPr>
          <w:rFonts w:ascii="Times New Roman" w:eastAsia="BiauKai" w:hAnsi="Times New Roman" w:cs="Times New Roman" w:hint="eastAsia"/>
        </w:rPr>
        <w:t>資料來源、以及</w:t>
      </w:r>
      <w:r w:rsidR="003B22CD">
        <w:rPr>
          <w:rFonts w:ascii="Times New Roman" w:eastAsia="BiauKai" w:hAnsi="Times New Roman" w:cs="Times New Roman"/>
        </w:rPr>
        <w:t>Computation</w:t>
      </w:r>
      <w:r w:rsidR="003B22CD">
        <w:rPr>
          <w:rFonts w:ascii="Times New Roman" w:eastAsia="BiauKai" w:hAnsi="Times New Roman" w:cs="Times New Roman" w:hint="eastAsia"/>
        </w:rPr>
        <w:t>資料來源。</w:t>
      </w:r>
    </w:p>
    <w:p w14:paraId="0DC19883" w14:textId="66FB001F" w:rsidR="00384D48" w:rsidRPr="00840772" w:rsidRDefault="00384D48" w:rsidP="0014025D">
      <w:pPr>
        <w:spacing w:line="360" w:lineRule="auto"/>
        <w:jc w:val="both"/>
        <w:rPr>
          <w:rFonts w:ascii="Times New Roman" w:eastAsia="BiauKai" w:hAnsi="Times New Roman" w:cs="Times New Roman"/>
        </w:rPr>
      </w:pPr>
      <w:r>
        <w:rPr>
          <w:rFonts w:ascii="Times New Roman" w:eastAsia="BiauKai" w:hAnsi="Times New Roman" w:cs="Times New Roman" w:hint="eastAsia"/>
          <w:noProof/>
        </w:rPr>
        <w:drawing>
          <wp:inline distT="0" distB="0" distL="0" distR="0" wp14:anchorId="4640822C" wp14:editId="5E22070D">
            <wp:extent cx="5270500" cy="361886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6">
                      <a:extLst>
                        <a:ext uri="{28A0092B-C50C-407E-A947-70E740481C1C}">
                          <a14:useLocalDpi xmlns:a14="http://schemas.microsoft.com/office/drawing/2010/main" val="0"/>
                        </a:ext>
                      </a:extLst>
                    </a:blip>
                    <a:stretch>
                      <a:fillRect/>
                    </a:stretch>
                  </pic:blipFill>
                  <pic:spPr>
                    <a:xfrm>
                      <a:off x="0" y="0"/>
                      <a:ext cx="5270500" cy="3618865"/>
                    </a:xfrm>
                    <a:prstGeom prst="rect">
                      <a:avLst/>
                    </a:prstGeom>
                  </pic:spPr>
                </pic:pic>
              </a:graphicData>
            </a:graphic>
          </wp:inline>
        </w:drawing>
      </w:r>
    </w:p>
    <w:p w14:paraId="25BC94A0" w14:textId="77777777" w:rsidR="00F9781E" w:rsidRDefault="00F9781E">
      <w:r>
        <w:br w:type="page"/>
      </w:r>
    </w:p>
    <w:p w14:paraId="4B7EDF47" w14:textId="4F7BE586" w:rsidR="00F9781E" w:rsidRDefault="00F9781E" w:rsidP="00353CE9">
      <w:pPr>
        <w:pStyle w:val="a9"/>
        <w:numPr>
          <w:ilvl w:val="0"/>
          <w:numId w:val="44"/>
        </w:numPr>
        <w:spacing w:beforeLines="100" w:before="360" w:afterLines="100" w:after="360" w:line="360" w:lineRule="auto"/>
        <w:rPr>
          <w:rFonts w:ascii="BiauKai" w:eastAsia="BiauKai" w:hAnsi="BiauKai"/>
        </w:rPr>
      </w:pPr>
      <w:r>
        <w:rPr>
          <w:rFonts w:ascii="BiauKai" w:eastAsia="BiauKai" w:hAnsi="BiauKai" w:hint="eastAsia"/>
        </w:rPr>
        <w:lastRenderedPageBreak/>
        <w:t>相關研究</w:t>
      </w:r>
    </w:p>
    <w:p w14:paraId="5F213300" w14:textId="18E11233" w:rsidR="0037365E" w:rsidRPr="00353CE9" w:rsidRDefault="0037365E" w:rsidP="00353CE9">
      <w:pPr>
        <w:spacing w:line="360" w:lineRule="auto"/>
        <w:jc w:val="both"/>
        <w:rPr>
          <w:rFonts w:ascii="BiauKai" w:eastAsia="BiauKai" w:hAnsi="BiauKai"/>
        </w:rPr>
      </w:pPr>
      <w:r w:rsidRPr="0037365E">
        <w:rPr>
          <w:rFonts w:ascii="BiauKai" w:eastAsia="BiauKai" w:hAnsi="BiauKai" w:hint="eastAsia"/>
        </w:rPr>
        <w:t>本研究將提出建構於區塊鏈智能合約的</w:t>
      </w:r>
      <w:r w:rsidR="00775B18">
        <w:rPr>
          <w:rFonts w:ascii="BiauKai" w:eastAsia="BiauKai" w:hAnsi="BiauKai" w:hint="eastAsia"/>
        </w:rPr>
        <w:t>數位貨幣溯源服務</w:t>
      </w:r>
      <w:r w:rsidRPr="0037365E">
        <w:rPr>
          <w:rFonts w:ascii="BiauKai" w:eastAsia="BiauKai" w:hAnsi="BiauKai" w:hint="eastAsia"/>
        </w:rPr>
        <w:t>，以參考現有相關技術，並針對</w:t>
      </w:r>
      <w:r w:rsidR="004A0793">
        <w:rPr>
          <w:rFonts w:ascii="BiauKai" w:eastAsia="BiauKai" w:hAnsi="BiauKai" w:hint="eastAsia"/>
        </w:rPr>
        <w:t>數位貨幣溯源服務之</w:t>
      </w:r>
      <w:r w:rsidRPr="0037365E">
        <w:rPr>
          <w:rFonts w:ascii="BiauKai" w:eastAsia="BiauKai" w:hAnsi="BiauKai" w:hint="eastAsia"/>
        </w:rPr>
        <w:t>需求進行研究。</w:t>
      </w:r>
      <w:r w:rsidR="00775B18">
        <w:rPr>
          <w:rFonts w:ascii="BiauKai" w:eastAsia="BiauKai" w:hAnsi="BiauKai" w:hint="eastAsia"/>
        </w:rPr>
        <w:t>本研究將以此作為出發點，進行該題目之探討與延伸，並開發該服務系統作為依據。本章共分為四小節，第一小節為</w:t>
      </w:r>
      <w:proofErr w:type="spellStart"/>
      <w:r w:rsidR="00775B18" w:rsidRPr="00775B18">
        <w:rPr>
          <w:rFonts w:ascii="Times New Roman" w:eastAsia="BiauKai" w:hAnsi="Times New Roman" w:cs="Times New Roman"/>
        </w:rPr>
        <w:t>BigChainDB</w:t>
      </w:r>
      <w:proofErr w:type="spellEnd"/>
      <w:r w:rsidR="00775B18">
        <w:rPr>
          <w:rFonts w:ascii="BiauKai" w:eastAsia="BiauKai" w:hAnsi="BiauKai" w:hint="eastAsia"/>
        </w:rPr>
        <w:t>，該</w:t>
      </w:r>
      <w:r w:rsidRPr="0037365E">
        <w:rPr>
          <w:rFonts w:ascii="BiauKai" w:eastAsia="BiauKai" w:hAnsi="BiauKai" w:hint="eastAsia"/>
        </w:rPr>
        <w:t>論文則是針對分散式資料庫與區塊鏈的結合，以達成兩者之特性；</w:t>
      </w:r>
      <w:r w:rsidR="00775B18">
        <w:rPr>
          <w:rFonts w:ascii="BiauKai" w:eastAsia="BiauKai" w:hAnsi="BiauKai" w:hint="eastAsia"/>
        </w:rPr>
        <w:t>第二小節為</w:t>
      </w:r>
      <w:proofErr w:type="spellStart"/>
      <w:r w:rsidR="00775B18" w:rsidRPr="00775B18">
        <w:rPr>
          <w:rFonts w:ascii="Times New Roman" w:eastAsia="BiauKai" w:hAnsi="Times New Roman" w:cs="Times New Roman"/>
        </w:rPr>
        <w:t>BlockIPFS</w:t>
      </w:r>
      <w:proofErr w:type="spellEnd"/>
      <w:r w:rsidR="00775B18">
        <w:rPr>
          <w:rFonts w:ascii="BiauKai" w:eastAsia="BiauKai" w:hAnsi="BiauKai" w:hint="eastAsia"/>
        </w:rPr>
        <w:t>，該論文</w:t>
      </w:r>
      <w:r w:rsidRPr="0037365E">
        <w:rPr>
          <w:rFonts w:ascii="BiauKai" w:eastAsia="BiauKai" w:hAnsi="BiauKai" w:hint="eastAsia"/>
        </w:rPr>
        <w:t>針對分佈式文件系統與區塊鏈整合，並未利用利用區塊鏈作為儲存資料之工具；</w:t>
      </w:r>
      <w:r w:rsidR="00775B18">
        <w:rPr>
          <w:rFonts w:ascii="BiauKai" w:eastAsia="BiauKai" w:hAnsi="BiauKai" w:hint="eastAsia"/>
        </w:rPr>
        <w:t>第三小節為</w:t>
      </w:r>
      <w:r w:rsidR="00775B18" w:rsidRPr="00775B18">
        <w:rPr>
          <w:rFonts w:ascii="Times New Roman" w:eastAsia="BiauKai" w:hAnsi="Times New Roman" w:cs="Times New Roman"/>
        </w:rPr>
        <w:t>EQL</w:t>
      </w:r>
      <w:r w:rsidR="00775B18">
        <w:rPr>
          <w:rFonts w:ascii="BiauKai" w:eastAsia="BiauKai" w:hAnsi="BiauKai" w:hint="eastAsia"/>
        </w:rPr>
        <w:t>，該論文</w:t>
      </w:r>
      <w:r w:rsidRPr="0037365E">
        <w:rPr>
          <w:rFonts w:ascii="BiauKai" w:eastAsia="BiauKai" w:hAnsi="BiauKai" w:hint="eastAsia"/>
        </w:rPr>
        <w:t xml:space="preserve">針對區塊鏈查詢的功能，實作出一查詢語言 </w:t>
      </w:r>
      <w:r w:rsidRPr="00775B18">
        <w:rPr>
          <w:rFonts w:ascii="Times New Roman" w:eastAsia="BiauKai" w:hAnsi="Times New Roman" w:cs="Times New Roman"/>
        </w:rPr>
        <w:t>EQL(Ethereum Query Language)</w:t>
      </w:r>
      <w:r w:rsidRPr="0037365E">
        <w:rPr>
          <w:rFonts w:ascii="BiauKai" w:eastAsia="BiauKai" w:hAnsi="BiauKai" w:hint="eastAsia"/>
        </w:rPr>
        <w:t>，此工具可針對區塊(</w:t>
      </w:r>
      <w:r w:rsidRPr="00775B18">
        <w:rPr>
          <w:rFonts w:ascii="Times New Roman" w:eastAsia="BiauKai" w:hAnsi="Times New Roman" w:cs="Times New Roman"/>
        </w:rPr>
        <w:t>Blocks</w:t>
      </w:r>
      <w:r w:rsidRPr="0037365E">
        <w:rPr>
          <w:rFonts w:ascii="BiauKai" w:eastAsia="BiauKai" w:hAnsi="BiauKai" w:hint="eastAsia"/>
        </w:rPr>
        <w:t>)與交易(</w:t>
      </w:r>
      <w:r w:rsidRPr="00775B18">
        <w:rPr>
          <w:rFonts w:ascii="Times New Roman" w:eastAsia="BiauKai" w:hAnsi="Times New Roman" w:cs="Times New Roman"/>
        </w:rPr>
        <w:t>Transactions</w:t>
      </w:r>
      <w:r w:rsidRPr="0037365E">
        <w:rPr>
          <w:rFonts w:ascii="BiauKai" w:eastAsia="BiauKai" w:hAnsi="BiauKai" w:hint="eastAsia"/>
        </w:rPr>
        <w:t>)進行查詢，但尚未完成智能合約內部數據的查詢</w:t>
      </w:r>
      <w:r w:rsidR="00775B18" w:rsidRPr="0037365E">
        <w:rPr>
          <w:rFonts w:ascii="BiauKai" w:eastAsia="BiauKai" w:hAnsi="BiauKai" w:hint="eastAsia"/>
        </w:rPr>
        <w:t>；</w:t>
      </w:r>
      <w:r w:rsidR="00775B18">
        <w:rPr>
          <w:rFonts w:ascii="BiauKai" w:eastAsia="BiauKai" w:hAnsi="BiauKai" w:hint="eastAsia"/>
        </w:rPr>
        <w:t>第四小節為</w:t>
      </w:r>
      <w:proofErr w:type="spellStart"/>
      <w:r w:rsidR="00775B18" w:rsidRPr="00775B18">
        <w:rPr>
          <w:rFonts w:ascii="Times New Roman" w:eastAsia="BiauKai" w:hAnsi="Times New Roman" w:cs="Times New Roman"/>
        </w:rPr>
        <w:t>Etherscan</w:t>
      </w:r>
      <w:proofErr w:type="spellEnd"/>
      <w:r w:rsidR="00775B18">
        <w:rPr>
          <w:rFonts w:ascii="BiauKai" w:eastAsia="BiauKai" w:hAnsi="BiauKai" w:hint="eastAsia"/>
        </w:rPr>
        <w:t>，是一個</w:t>
      </w:r>
      <w:r w:rsidR="00775B18" w:rsidRPr="00B0095F">
        <w:rPr>
          <w:rFonts w:ascii="Times New Roman" w:eastAsia="BiauKai" w:hAnsi="Times New Roman" w:cs="Times New Roman"/>
        </w:rPr>
        <w:t>Ethereum Block Explorer</w:t>
      </w:r>
      <w:r w:rsidR="00775B18">
        <w:rPr>
          <w:rFonts w:ascii="BiauKai" w:eastAsia="BiauKai" w:hAnsi="BiauKai" w:hint="eastAsia"/>
        </w:rPr>
        <w:t>，</w:t>
      </w:r>
      <w:r w:rsidR="00B03AE0">
        <w:rPr>
          <w:rFonts w:ascii="BiauKai" w:eastAsia="BiauKai" w:hAnsi="BiauKai" w:hint="eastAsia"/>
        </w:rPr>
        <w:t>可以查看區塊鏈上所有發生的交易及其交易狀態等</w:t>
      </w:r>
      <w:r w:rsidRPr="0037365E">
        <w:rPr>
          <w:rFonts w:ascii="BiauKai" w:eastAsia="BiauKai" w:hAnsi="BiauKai" w:hint="eastAsia"/>
        </w:rPr>
        <w:t>。</w:t>
      </w:r>
    </w:p>
    <w:p w14:paraId="2857073C" w14:textId="0D3E5C94" w:rsidR="00F9781E" w:rsidRPr="00AC7B84" w:rsidRDefault="00CC4CE7" w:rsidP="00353CE9">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1</w:t>
      </w:r>
      <w:r w:rsidR="00F9781E" w:rsidRPr="00F9781E">
        <w:rPr>
          <w:rFonts w:ascii="BiauKai" w:eastAsia="BiauKai" w:hAnsi="BiauKai" w:hint="eastAsia"/>
          <w:b/>
          <w:bCs/>
          <w:sz w:val="28"/>
          <w:szCs w:val="28"/>
        </w:rPr>
        <w:tab/>
      </w:r>
      <w:proofErr w:type="spellStart"/>
      <w:r w:rsidR="00F9781E" w:rsidRPr="00F9781E">
        <w:rPr>
          <w:rFonts w:ascii="Times New Roman" w:eastAsia="BiauKai" w:hAnsi="Times New Roman" w:cs="Times New Roman"/>
          <w:b/>
          <w:bCs/>
          <w:sz w:val="28"/>
          <w:szCs w:val="28"/>
        </w:rPr>
        <w:t>BigChainDB</w:t>
      </w:r>
      <w:proofErr w:type="spellEnd"/>
    </w:p>
    <w:p w14:paraId="2DBD4AE3" w14:textId="77777777" w:rsidR="00F9781E" w:rsidRPr="00F9781E" w:rsidRDefault="00F9781E" w:rsidP="00353CE9">
      <w:pPr>
        <w:spacing w:line="360" w:lineRule="auto"/>
        <w:jc w:val="both"/>
        <w:rPr>
          <w:rFonts w:ascii="BiauKai" w:eastAsia="BiauKai" w:hAnsi="BiauKai"/>
        </w:rPr>
      </w:pP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 [5]是一個可用的去中心資料庫。它的設計起源於分散式資料庫，加入了很多區塊鏈的特性，像是中心控制、不可改變性、數字資產的建立和移動。</w:t>
      </w:r>
      <w:proofErr w:type="spellStart"/>
      <w:r w:rsidRPr="00F9781E">
        <w:rPr>
          <w:rFonts w:ascii="BiauKai" w:eastAsia="BiauKai" w:hAnsi="BiauKai" w:cs="Times New Roman"/>
        </w:rPr>
        <w:t>BigChainDB</w:t>
      </w:r>
      <w:proofErr w:type="spellEnd"/>
      <w:r w:rsidRPr="00F9781E">
        <w:rPr>
          <w:rFonts w:ascii="BiauKai" w:eastAsia="BiauKai" w:hAnsi="BiauKai" w:hint="eastAsia"/>
        </w:rPr>
        <w:t>繼承了現代分散式資料庫的特性：吞吐量和容量都是與節點數量線性相關、功能齊全的</w:t>
      </w:r>
      <w:r w:rsidRPr="00F9781E">
        <w:rPr>
          <w:rFonts w:ascii="BiauKai" w:eastAsia="BiauKai" w:hAnsi="BiauKai" w:cs="Times New Roman"/>
        </w:rPr>
        <w:t>NoSQL</w:t>
      </w:r>
      <w:r w:rsidRPr="00F9781E">
        <w:rPr>
          <w:rFonts w:ascii="BiauKai" w:eastAsia="BiauKai" w:hAnsi="BiauKai" w:hint="eastAsia"/>
        </w:rPr>
        <w:t>查詢語言，以及高效的查詢和許可權管理。因建構在已有的分散式資料庫上，它在程式碼層面也繼承了企業級的健狀性。下圖為</w:t>
      </w: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之系統架構圖，根據現版本之設計，每個節點都有一 </w:t>
      </w:r>
      <w:proofErr w:type="spellStart"/>
      <w:r w:rsidRPr="00F9781E">
        <w:rPr>
          <w:rFonts w:ascii="BiauKai" w:eastAsia="BiauKai" w:hAnsi="BiauKai" w:cs="Times New Roman"/>
        </w:rPr>
        <w:t>mongoDB</w:t>
      </w:r>
      <w:proofErr w:type="spellEnd"/>
      <w:r w:rsidRPr="00F9781E">
        <w:rPr>
          <w:rFonts w:ascii="BiauKai" w:eastAsia="BiauKai" w:hAnsi="BiauKai" w:hint="eastAsia"/>
        </w:rPr>
        <w:t>資料庫用於儲存鏈上資料之用，以此使用者皆能透過常規之</w:t>
      </w:r>
      <w:r w:rsidRPr="00F9781E">
        <w:rPr>
          <w:rFonts w:ascii="BiauKai" w:eastAsia="BiauKai" w:hAnsi="BiauKai" w:cs="Times New Roman"/>
        </w:rPr>
        <w:t>SQL</w:t>
      </w:r>
      <w:r w:rsidRPr="00F9781E">
        <w:rPr>
          <w:rFonts w:ascii="BiauKai" w:eastAsia="BiauKai" w:hAnsi="BiauKai" w:hint="eastAsia"/>
        </w:rPr>
        <w:t>語言進行鏈上資訊 (</w:t>
      </w:r>
      <w:r w:rsidRPr="00F9781E">
        <w:rPr>
          <w:rFonts w:ascii="BiauKai" w:eastAsia="BiauKai" w:hAnsi="BiauKai" w:cs="Times New Roman"/>
        </w:rPr>
        <w:t>Block</w:t>
      </w:r>
      <w:r w:rsidRPr="00F9781E">
        <w:rPr>
          <w:rFonts w:ascii="BiauKai" w:eastAsia="BiauKai" w:hAnsi="BiauKai" w:hint="eastAsia"/>
        </w:rPr>
        <w:t>、</w:t>
      </w:r>
      <w:r w:rsidRPr="00F9781E">
        <w:rPr>
          <w:rFonts w:ascii="BiauKai" w:eastAsia="BiauKai" w:hAnsi="BiauKai" w:cs="Times New Roman"/>
        </w:rPr>
        <w:t>Transaction</w:t>
      </w:r>
      <w:r w:rsidRPr="00F9781E">
        <w:rPr>
          <w:rFonts w:ascii="BiauKai" w:eastAsia="BiauKai" w:hAnsi="BiauKai" w:hint="eastAsia"/>
        </w:rPr>
        <w:t>等)之搜索，即不包含智能合約內部數據查詢。</w:t>
      </w:r>
    </w:p>
    <w:p w14:paraId="51EEA1E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"https://lh6.googleusercontent.com/8mMRECmG1v_Pj81Yhll3V4dlmWcPEez9_avDMCfrn5lohIajFNcXsOQuU9_OzaULi5yTy9w4CTH-LnuUP4CM2ipkCOx-2XzgYHIsxuT4332qIpuUnUmr4csevpc6wBe8JSdrBX04"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261511E4" wp14:editId="115C18B8">
            <wp:extent cx="5270500" cy="37249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72491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0AC93083" w14:textId="2C7245DD" w:rsidR="00F9781E" w:rsidRPr="00AC7B84" w:rsidRDefault="00CC4CE7" w:rsidP="00AC7B84">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.2</w:t>
      </w:r>
      <w:r w:rsidR="00F9781E" w:rsidRPr="00F9781E">
        <w:rPr>
          <w:rFonts w:ascii="BiauKai" w:eastAsia="BiauKai" w:hAnsi="BiauKai"/>
          <w:b/>
          <w:bCs/>
          <w:sz w:val="28"/>
          <w:szCs w:val="28"/>
        </w:rPr>
        <w:tab/>
      </w:r>
      <w:proofErr w:type="spellStart"/>
      <w:r w:rsidR="00F9781E" w:rsidRPr="00F9781E">
        <w:rPr>
          <w:rFonts w:ascii="Times New Roman" w:eastAsia="BiauKai" w:hAnsi="Times New Roman" w:cs="Times New Roman"/>
          <w:b/>
          <w:bCs/>
          <w:sz w:val="28"/>
          <w:szCs w:val="28"/>
        </w:rPr>
        <w:t>BlockIPFS</w:t>
      </w:r>
      <w:proofErr w:type="spellEnd"/>
      <w:r w:rsidR="00F9781E" w:rsidRPr="00F9781E">
        <w:rPr>
          <w:rFonts w:ascii="Times New Roman" w:eastAsia="BiauKai" w:hAnsi="Times New Roman" w:cs="Times New Roman"/>
          <w:b/>
          <w:bCs/>
          <w:sz w:val="28"/>
          <w:szCs w:val="28"/>
        </w:rPr>
        <w:t xml:space="preserve"> - Blockchain-enabled Interplanetary File System for Forensic and Trusted Data Traceability</w:t>
      </w:r>
    </w:p>
    <w:p w14:paraId="6356BACC" w14:textId="77777777" w:rsidR="00F9781E" w:rsidRPr="00F9781E" w:rsidRDefault="00F9781E" w:rsidP="00AC7B84">
      <w:pPr>
        <w:spacing w:line="360" w:lineRule="auto"/>
        <w:rPr>
          <w:rFonts w:ascii="BiauKai" w:eastAsia="BiauKai" w:hAnsi="BiauKai"/>
        </w:rPr>
      </w:pPr>
      <w:r w:rsidRPr="00F9781E">
        <w:rPr>
          <w:rFonts w:ascii="BiauKai" w:eastAsia="BiauKai" w:hAnsi="BiauKai" w:hint="eastAsia"/>
        </w:rPr>
        <w:t>在此論文中，探討了將區塊鏈與分佈式文件系統 (</w:t>
      </w:r>
      <w:r w:rsidRPr="00F9781E">
        <w:rPr>
          <w:rFonts w:ascii="BiauKai" w:eastAsia="BiauKai" w:hAnsi="BiauKai"/>
        </w:rPr>
        <w:t>IPFS</w:t>
      </w:r>
      <w:r w:rsidRPr="00F9781E">
        <w:rPr>
          <w:rFonts w:ascii="BiauKai" w:eastAsia="BiauKai" w:hAnsi="BiauKai" w:hint="eastAsia"/>
        </w:rPr>
        <w:t>，</w:t>
      </w:r>
      <w:r w:rsidRPr="00F9781E">
        <w:rPr>
          <w:rFonts w:ascii="BiauKai" w:eastAsia="BiauKai" w:hAnsi="BiauKai" w:cs="Times New Roman" w:hint="eastAsia"/>
        </w:rPr>
        <w:t>I</w:t>
      </w:r>
      <w:r w:rsidRPr="00F9781E">
        <w:rPr>
          <w:rFonts w:ascii="BiauKai" w:eastAsia="BiauKai" w:hAnsi="BiauKai" w:cs="Times New Roman"/>
        </w:rPr>
        <w:t>nterplanetary File System</w:t>
      </w:r>
      <w:r w:rsidRPr="00F9781E">
        <w:rPr>
          <w:rFonts w:ascii="BiauKai" w:eastAsia="BiauKai" w:hAnsi="BiauKai" w:hint="eastAsia"/>
        </w:rPr>
        <w:t xml:space="preserve">)整合，該系統利用區塊鏈 (該論文實作於須身份驗證之區塊鏈 - </w:t>
      </w:r>
      <w:proofErr w:type="spellStart"/>
      <w:r w:rsidRPr="00F9781E">
        <w:rPr>
          <w:rFonts w:ascii="BiauKai" w:eastAsia="BiauKai" w:hAnsi="BiauKai" w:cs="Times New Roman"/>
        </w:rPr>
        <w:t>Hyperladger</w:t>
      </w:r>
      <w:proofErr w:type="spellEnd"/>
      <w:r w:rsidRPr="00F9781E">
        <w:rPr>
          <w:rFonts w:ascii="BiauKai" w:eastAsia="BiauKai" w:hAnsi="BiauKai" w:cs="Times New Roman"/>
        </w:rPr>
        <w:t xml:space="preserve"> Fabric</w:t>
      </w:r>
      <w:r w:rsidRPr="00F9781E">
        <w:rPr>
          <w:rFonts w:ascii="BiauKai" w:eastAsia="BiauKai" w:hAnsi="BiauKai" w:hint="eastAsia"/>
        </w:rPr>
        <w:t>)既有的安全性和可追溯性，其溯源性可用於審核和保護文件的作者身份，並可作為調查的證據和爭議解決。開創一個更安全的文件共享平台，該平台具有清晰的審核記錄，以提高數據的可信度以及作者身份保護，方法提供了一條明確的途徑來追溯與給定文件相關的所有活動 (如添加文件、訪問文件等)。下圖為論文中</w:t>
      </w:r>
      <w:proofErr w:type="spellStart"/>
      <w:r w:rsidRPr="00F9781E">
        <w:rPr>
          <w:rFonts w:ascii="BiauKai" w:eastAsia="BiauKai" w:hAnsi="BiauKai" w:cs="Times New Roman"/>
        </w:rPr>
        <w:t>BlockIPFS</w:t>
      </w:r>
      <w:proofErr w:type="spellEnd"/>
      <w:r w:rsidRPr="00F9781E">
        <w:rPr>
          <w:rFonts w:ascii="BiauKai" w:eastAsia="BiauKai" w:hAnsi="BiauKai" w:hint="eastAsia"/>
        </w:rPr>
        <w:t xml:space="preserve"> [6]之架構，用於說明文件上傳之步驟，其文件本身由</w:t>
      </w:r>
      <w:r w:rsidRPr="00F9781E">
        <w:rPr>
          <w:rFonts w:ascii="BiauKai" w:eastAsia="BiauKai" w:hAnsi="BiauKai" w:cs="Times New Roman"/>
        </w:rPr>
        <w:t>IPFS</w:t>
      </w:r>
      <w:r w:rsidRPr="00F9781E">
        <w:rPr>
          <w:rFonts w:ascii="BiauKai" w:eastAsia="BiauKai" w:hAnsi="BiauKai" w:hint="eastAsia"/>
        </w:rPr>
        <w:t>加密和管理，而解密文件的密鑰存儲在區塊鏈上的特定通道中。</w:t>
      </w:r>
    </w:p>
    <w:p w14:paraId="1149209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"https://lh5.googleusercontent.com/yScljeMkXgHiLqMGpuzX3h2grxkyLXTTCJlqzkijTgixqj6WANPSTO9IwNeFPh_K-dN5u9VWEQWSTFOBbs9aSXZMbjDPP2yeHT2-YC2WCJQxnnLUUanYD0BYDOixDX5GVLo6jbm8"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152D09DD" wp14:editId="7BE00D8B">
            <wp:extent cx="3035300" cy="470789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0" cy="470789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1DA4BED7" w14:textId="12CFB5E4" w:rsidR="00B03AE0" w:rsidRPr="00353CE9" w:rsidRDefault="00CC4CE7" w:rsidP="00353CE9">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3</w:t>
      </w:r>
      <w:r w:rsidR="00F9781E" w:rsidRPr="00F9781E">
        <w:rPr>
          <w:rFonts w:ascii="BiauKai" w:eastAsia="BiauKai" w:hAnsi="BiauKai"/>
          <w:b/>
          <w:bCs/>
          <w:sz w:val="28"/>
          <w:szCs w:val="28"/>
        </w:rPr>
        <w:tab/>
      </w:r>
      <w:r w:rsidR="00F9781E" w:rsidRPr="00F9781E">
        <w:rPr>
          <w:rFonts w:ascii="Times New Roman" w:eastAsia="BiauKai" w:hAnsi="Times New Roman" w:cs="Times New Roman"/>
          <w:b/>
          <w:bCs/>
          <w:sz w:val="28"/>
          <w:szCs w:val="28"/>
        </w:rPr>
        <w:t>Ethereum Query Language</w:t>
      </w:r>
    </w:p>
    <w:p w14:paraId="06007128" w14:textId="77777777" w:rsidR="00F9781E" w:rsidRPr="00F9781E" w:rsidRDefault="00F9781E" w:rsidP="00353CE9">
      <w:pPr>
        <w:spacing w:line="360" w:lineRule="auto"/>
        <w:jc w:val="both"/>
        <w:rPr>
          <w:rFonts w:ascii="BiauKai" w:eastAsia="BiauKai" w:hAnsi="BiauKai"/>
        </w:rPr>
      </w:pPr>
      <w:r w:rsidRPr="00F9781E">
        <w:rPr>
          <w:rFonts w:ascii="BiauKai" w:eastAsia="BiauKai" w:hAnsi="BiauKai" w:hint="eastAsia"/>
        </w:rPr>
        <w:t>此論文提出了以太坊查詢語言 (</w:t>
      </w:r>
      <w:r w:rsidRPr="00F9781E">
        <w:rPr>
          <w:rFonts w:ascii="BiauKai" w:eastAsia="BiauKai" w:hAnsi="BiauKai" w:cs="Times New Roman"/>
        </w:rPr>
        <w:t>EQL，Ethereum Query Language</w:t>
      </w:r>
      <w:r w:rsidRPr="00F9781E">
        <w:rPr>
          <w:rFonts w:ascii="BiauKai" w:eastAsia="BiauKai" w:hAnsi="BiauKai" w:hint="eastAsia"/>
        </w:rPr>
        <w:t>) [7]，一種允許用戶通過編寫類似</w:t>
      </w:r>
      <w:r w:rsidRPr="00F9781E">
        <w:rPr>
          <w:rFonts w:ascii="BiauKai" w:eastAsia="BiauKai" w:hAnsi="BiauKai" w:cs="Times New Roman"/>
        </w:rPr>
        <w:t>SQL</w:t>
      </w:r>
      <w:r w:rsidRPr="00F9781E">
        <w:rPr>
          <w:rFonts w:ascii="BiauKai" w:eastAsia="BiauKai" w:hAnsi="BiauKai" w:hint="eastAsia"/>
        </w:rPr>
        <w:t>的查詢從區塊鏈中檢索信息的查詢語言。查詢提供了豐富的語法，可以指定數據元素來搜索分散在多個記錄中的信息。</w:t>
      </w:r>
      <w:r w:rsidRPr="00F9781E">
        <w:rPr>
          <w:rFonts w:ascii="BiauKai" w:eastAsia="BiauKai" w:hAnsi="BiauKai" w:cs="Times New Roman"/>
        </w:rPr>
        <w:t>EQ</w:t>
      </w:r>
      <w:r w:rsidRPr="00F9781E">
        <w:rPr>
          <w:rFonts w:ascii="BiauKai" w:eastAsia="BiauKai" w:hAnsi="BiauKai" w:cs="Times New Roman" w:hint="eastAsia"/>
        </w:rPr>
        <w:t>L</w:t>
      </w:r>
      <w:r w:rsidRPr="00F9781E">
        <w:rPr>
          <w:rFonts w:ascii="BiauKai" w:eastAsia="BiauKai" w:hAnsi="BiauKai" w:hint="eastAsia"/>
        </w:rPr>
        <w:t>使從區塊鏈中搜索、獲取、格式化和呈現信息變得更加容易。雖然提供了使用者易於查詢區塊資訊的方法，但還缺乏取得智能合約內部資訊的功能。下圖是</w:t>
      </w:r>
      <w:r w:rsidRPr="00F9781E">
        <w:rPr>
          <w:rFonts w:ascii="BiauKai" w:eastAsia="BiauKai" w:hAnsi="BiauKai" w:cs="Times New Roman"/>
        </w:rPr>
        <w:t>EQL</w:t>
      </w:r>
      <w:r w:rsidRPr="00F9781E">
        <w:rPr>
          <w:rFonts w:ascii="BiauKai" w:eastAsia="BiauKai" w:hAnsi="BiauKai" w:hint="eastAsia"/>
        </w:rPr>
        <w:t xml:space="preserve"> 對</w:t>
      </w:r>
      <w:r w:rsidRPr="00F9781E">
        <w:rPr>
          <w:rFonts w:ascii="BiauKai" w:eastAsia="BiauKai" w:hAnsi="BiauKai" w:cs="Times New Roman"/>
        </w:rPr>
        <w:t>Block</w:t>
      </w:r>
      <w:r w:rsidRPr="00F9781E">
        <w:rPr>
          <w:rFonts w:ascii="BiauKai" w:eastAsia="BiauKai" w:hAnsi="BiauKai" w:hint="eastAsia"/>
        </w:rPr>
        <w:t>查詢的語法範例。</w:t>
      </w:r>
    </w:p>
    <w:p w14:paraId="113D1390" w14:textId="1EF81520" w:rsidR="00F9781E" w:rsidRPr="00353CE9" w:rsidRDefault="00F9781E" w:rsidP="00353CE9">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"https://lh4.googleusercontent.com/zeP3xPWNfLuqQ6jFMa3LZnzJQQn9szpXUPbKZsYco_JjsDWQyx_ookB1f1y9YVD8MWRxb2mt4k84NOyYmKxTuEiCa2vh9RF6St9t7OGKBE1GK1mPC4J_lNv0PlN-g34RU-Ki2qMY"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5D74786B" wp14:editId="583C8280">
            <wp:extent cx="5270500" cy="21386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3868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4DE47394" w14:textId="7E2297FB" w:rsidR="00B03AE0" w:rsidRPr="00353CE9" w:rsidRDefault="000B14B7" w:rsidP="00353CE9">
      <w:pPr>
        <w:pStyle w:val="ab"/>
        <w:spacing w:beforeLines="100" w:before="360" w:afterLines="100" w:after="360" w:line="360" w:lineRule="auto"/>
        <w:jc w:val="both"/>
        <w:rPr>
          <w:rFonts w:ascii="BiauKai" w:eastAsia="BiauKai" w:hAnsi="BiauKai"/>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.4</w:t>
      </w:r>
      <w:r w:rsidR="00F9781E" w:rsidRPr="00F9781E">
        <w:rPr>
          <w:rFonts w:ascii="BiauKai" w:eastAsia="BiauKai" w:hAnsi="BiauKai"/>
          <w:b/>
          <w:bCs/>
          <w:sz w:val="28"/>
          <w:szCs w:val="28"/>
        </w:rPr>
        <w:tab/>
      </w:r>
      <w:proofErr w:type="spellStart"/>
      <w:r w:rsidR="00F9781E" w:rsidRPr="000B14B7">
        <w:rPr>
          <w:rFonts w:ascii="Times New Roman" w:eastAsia="BiauKai" w:hAnsi="Times New Roman" w:cs="Times New Roman"/>
          <w:b/>
          <w:bCs/>
          <w:sz w:val="28"/>
          <w:szCs w:val="28"/>
        </w:rPr>
        <w:t>Etherscan</w:t>
      </w:r>
      <w:proofErr w:type="spellEnd"/>
      <w:r w:rsidR="00CC4CE7" w:rsidRPr="000B14B7">
        <w:rPr>
          <w:rFonts w:ascii="Times New Roman" w:eastAsia="BiauKai" w:hAnsi="Times New Roman" w:cs="Times New Roman"/>
          <w:b/>
          <w:bCs/>
          <w:sz w:val="28"/>
          <w:szCs w:val="28"/>
        </w:rPr>
        <w:t xml:space="preserve"> API</w:t>
      </w:r>
      <w:r>
        <w:rPr>
          <w:rFonts w:ascii="Times New Roman" w:eastAsia="BiauKai" w:hAnsi="Times New Roman" w:cs="Times New Roman"/>
          <w:b/>
          <w:bCs/>
          <w:sz w:val="28"/>
          <w:szCs w:val="28"/>
        </w:rPr>
        <w:t>s</w:t>
      </w:r>
    </w:p>
    <w:p w14:paraId="4BB4F6D2" w14:textId="58D002C8" w:rsidR="00F9781E" w:rsidRPr="00F9781E" w:rsidRDefault="00B0095F" w:rsidP="00353CE9">
      <w:pPr>
        <w:spacing w:line="360" w:lineRule="auto"/>
        <w:jc w:val="both"/>
        <w:rPr>
          <w:rFonts w:ascii="BiauKai" w:eastAsia="BiauKai" w:hAnsi="BiauKai"/>
        </w:rPr>
      </w:pPr>
      <w:proofErr w:type="spellStart"/>
      <w:r w:rsidRPr="00775B18">
        <w:rPr>
          <w:rFonts w:ascii="Times New Roman" w:eastAsia="BiauKai" w:hAnsi="Times New Roman" w:cs="Times New Roman"/>
        </w:rPr>
        <w:t>Etherscan</w:t>
      </w:r>
      <w:proofErr w:type="spellEnd"/>
      <w:r>
        <w:rPr>
          <w:rFonts w:ascii="BiauKai" w:eastAsia="BiauKai" w:hAnsi="BiauKai" w:hint="eastAsia"/>
        </w:rPr>
        <w:t>，是一個</w:t>
      </w:r>
      <w:r w:rsidRPr="00B0095F">
        <w:rPr>
          <w:rFonts w:ascii="Times New Roman" w:eastAsia="BiauKai" w:hAnsi="Times New Roman" w:cs="Times New Roman"/>
        </w:rPr>
        <w:t>Ethereum Block Explorer</w:t>
      </w:r>
      <w:r>
        <w:rPr>
          <w:rFonts w:ascii="BiauKai" w:eastAsia="BiauKai" w:hAnsi="BiauKai" w:hint="eastAsia"/>
        </w:rPr>
        <w:t>，可以查看區塊鏈上所有發生的交易、交易狀態或是查詢</w:t>
      </w:r>
      <w:r w:rsidRPr="00B0095F">
        <w:rPr>
          <w:rFonts w:ascii="Times New Roman" w:eastAsia="BiauKai" w:hAnsi="Times New Roman" w:cs="Times New Roman"/>
        </w:rPr>
        <w:t>ETH</w:t>
      </w:r>
      <w:r>
        <w:rPr>
          <w:rFonts w:ascii="BiauKai" w:eastAsia="BiauKai" w:hAnsi="BiauKai" w:hint="eastAsia"/>
        </w:rPr>
        <w:t>錢包餘額等功能</w:t>
      </w:r>
      <w:r w:rsidR="00B03AE0">
        <w:rPr>
          <w:rFonts w:ascii="BiauKai" w:eastAsia="BiauKai" w:hAnsi="BiauKai" w:hint="eastAsia"/>
        </w:rPr>
        <w:t>。</w:t>
      </w:r>
      <w:r>
        <w:rPr>
          <w:rFonts w:ascii="BiauKai" w:eastAsia="BiauKai" w:hAnsi="BiauKai" w:hint="eastAsia"/>
        </w:rPr>
        <w:t>其中，</w:t>
      </w:r>
      <w:proofErr w:type="spellStart"/>
      <w:r>
        <w:rPr>
          <w:rFonts w:ascii="BiauKai" w:eastAsia="BiauKai" w:hAnsi="BiauKai"/>
        </w:rPr>
        <w:t>Etherscan</w:t>
      </w:r>
      <w:proofErr w:type="spellEnd"/>
      <w:r>
        <w:rPr>
          <w:rFonts w:ascii="BiauKai" w:eastAsia="BiauKai" w:hAnsi="BiauKai" w:hint="eastAsia"/>
        </w:rPr>
        <w:t>也能瀏覽相關</w:t>
      </w:r>
      <w:r>
        <w:rPr>
          <w:rFonts w:ascii="BiauKai" w:eastAsia="BiauKai" w:hAnsi="BiauKai"/>
        </w:rPr>
        <w:t>ERC20</w:t>
      </w:r>
      <w:r>
        <w:rPr>
          <w:rFonts w:ascii="BiauKai" w:eastAsia="BiauKai" w:hAnsi="BiauKai" w:hint="eastAsia"/>
        </w:rPr>
        <w:t>、</w:t>
      </w:r>
      <w:r>
        <w:rPr>
          <w:rFonts w:ascii="BiauKai" w:eastAsia="BiauKai" w:hAnsi="BiauKai"/>
        </w:rPr>
        <w:t>ERC721</w:t>
      </w:r>
      <w:r>
        <w:rPr>
          <w:rFonts w:ascii="BiauKai" w:eastAsia="BiauKai" w:hAnsi="BiauKai" w:hint="eastAsia"/>
        </w:rPr>
        <w:t>合約之代幣價格、相關交易以及代幣持有者等。該網站也提供了統計圖表和數據，進而分析供應量的增長、代幣價格的漲幅或是交易頻率等</w:t>
      </w:r>
      <w:r w:rsidR="009E28B2">
        <w:rPr>
          <w:rFonts w:ascii="BiauKai" w:eastAsia="BiauKai" w:hAnsi="BiauKai" w:hint="eastAsia"/>
        </w:rPr>
        <w:t>服務</w:t>
      </w:r>
      <w:r>
        <w:rPr>
          <w:rFonts w:ascii="BiauKai" w:eastAsia="BiauKai" w:hAnsi="BiauKai" w:hint="eastAsia"/>
        </w:rPr>
        <w:t>。</w:t>
      </w:r>
    </w:p>
    <w:p w14:paraId="77E9133D" w14:textId="677AE403" w:rsidR="00B25FF0" w:rsidRPr="00F9781E" w:rsidRDefault="00F9781E">
      <w:r>
        <w:br w:type="page"/>
      </w:r>
    </w:p>
    <w:p w14:paraId="6D3DE63E" w14:textId="6271A426" w:rsidR="00F9781E" w:rsidRPr="00F9781E" w:rsidRDefault="00826D62" w:rsidP="00353CE9">
      <w:pPr>
        <w:pStyle w:val="a9"/>
        <w:numPr>
          <w:ilvl w:val="0"/>
          <w:numId w:val="44"/>
        </w:numPr>
        <w:spacing w:beforeLines="100" w:before="360" w:afterLines="100" w:after="360" w:line="360" w:lineRule="auto"/>
        <w:divId w:val="248202389"/>
        <w:rPr>
          <w:rFonts w:ascii="BiauKai" w:eastAsia="BiauKai" w:hAnsi="BiauKai"/>
        </w:rPr>
      </w:pPr>
      <w:r>
        <w:rPr>
          <w:rFonts w:ascii="BiauKai" w:eastAsia="BiauKai" w:hAnsi="BiauKai" w:hint="eastAsia"/>
        </w:rPr>
        <w:lastRenderedPageBreak/>
        <w:t>系統設計</w:t>
      </w:r>
      <w:r w:rsidR="005D03A4">
        <w:rPr>
          <w:rFonts w:ascii="BiauKai" w:eastAsia="BiauKai" w:hAnsi="BiauKai" w:hint="eastAsia"/>
        </w:rPr>
        <w:t>實作</w:t>
      </w:r>
    </w:p>
    <w:p w14:paraId="3750A41C" w14:textId="1EAE5B0D" w:rsidR="00B8782D" w:rsidRDefault="00B8782D" w:rsidP="00353CE9">
      <w:pPr>
        <w:spacing w:line="360" w:lineRule="auto"/>
        <w:jc w:val="both"/>
        <w:divId w:val="248202389"/>
        <w:rPr>
          <w:rFonts w:ascii="BiauKai" w:eastAsia="BiauKai" w:hAnsi="BiauKai"/>
        </w:rPr>
      </w:pPr>
      <w:r>
        <w:rPr>
          <w:rFonts w:ascii="BiauKai" w:eastAsia="BiauKai" w:hAnsi="BiauKai" w:hint="eastAsia"/>
          <w:shd w:val="clear" w:color="auto" w:fill="FFFFFF"/>
        </w:rPr>
        <w:t>本研究依前章所述之相關研究作為延伸，於</w:t>
      </w:r>
      <w:r w:rsidRPr="000C0C4F">
        <w:rPr>
          <w:rFonts w:ascii="BiauKai" w:eastAsia="BiauKai" w:hAnsi="BiauKai" w:hint="eastAsia"/>
          <w:shd w:val="clear" w:color="auto" w:fill="FFFFFF"/>
        </w:rPr>
        <w:t>以太坊</w:t>
      </w:r>
      <w:r>
        <w:rPr>
          <w:rFonts w:ascii="BiauKai" w:eastAsia="BiauKai" w:hAnsi="BiauKai" w:hint="eastAsia"/>
          <w:shd w:val="clear" w:color="auto" w:fill="FFFFFF"/>
        </w:rPr>
        <w:t>區塊鏈平台之</w:t>
      </w:r>
      <w:r w:rsidRPr="000C0C4F">
        <w:rPr>
          <w:rFonts w:ascii="BiauKai" w:eastAsia="BiauKai" w:hAnsi="BiauKai" w:hint="eastAsia"/>
          <w:shd w:val="clear" w:color="auto" w:fill="FFFFFF"/>
        </w:rPr>
        <w:t>智能合約</w:t>
      </w:r>
      <w:r>
        <w:rPr>
          <w:rFonts w:ascii="BiauKai" w:eastAsia="BiauKai" w:hAnsi="BiauKai" w:hint="eastAsia"/>
          <w:shd w:val="clear" w:color="auto" w:fill="FFFFFF"/>
        </w:rPr>
        <w:t>實作數位貨幣溯源與</w:t>
      </w:r>
      <w:r w:rsidRPr="000C0C4F">
        <w:rPr>
          <w:rFonts w:ascii="BiauKai" w:eastAsia="BiauKai" w:hAnsi="BiauKai" w:hint="eastAsia"/>
          <w:shd w:val="clear" w:color="auto" w:fill="FFFFFF"/>
        </w:rPr>
        <w:t>搜索</w:t>
      </w:r>
      <w:r w:rsidR="002A25CE">
        <w:rPr>
          <w:rFonts w:ascii="BiauKai" w:eastAsia="BiauKai" w:hAnsi="BiauKai" w:hint="eastAsia"/>
          <w:shd w:val="clear" w:color="auto" w:fill="FFFFFF"/>
        </w:rPr>
        <w:t>服務</w:t>
      </w:r>
      <w:r w:rsidRPr="000C0C4F">
        <w:rPr>
          <w:rFonts w:ascii="BiauKai" w:eastAsia="BiauKai" w:hAnsi="BiauKai" w:hint="eastAsia"/>
          <w:shd w:val="clear" w:color="auto" w:fill="FFFFFF"/>
        </w:rPr>
        <w:t>，</w:t>
      </w:r>
      <w:r>
        <w:rPr>
          <w:rFonts w:ascii="BiauKai" w:eastAsia="BiauKai" w:hAnsi="BiauKai" w:hint="eastAsia"/>
          <w:shd w:val="clear" w:color="auto" w:fill="FFFFFF"/>
        </w:rPr>
        <w:t>實踐</w:t>
      </w:r>
      <w:r w:rsidRPr="000C0C4F">
        <w:rPr>
          <w:rFonts w:ascii="BiauKai" w:eastAsia="BiauKai" w:hAnsi="BiauKai" w:hint="eastAsia"/>
          <w:shd w:val="clear" w:color="auto" w:fill="FFFFFF"/>
        </w:rPr>
        <w:t>合約導向程式語言</w:t>
      </w:r>
      <w:r w:rsidRPr="000C0C4F">
        <w:rPr>
          <w:rFonts w:ascii="Times New Roman" w:eastAsia="BiauKai" w:hAnsi="Times New Roman" w:cs="Times New Roman"/>
          <w:shd w:val="clear" w:color="auto" w:fill="FFFFFF"/>
        </w:rPr>
        <w:t>Solidity</w:t>
      </w:r>
      <w:r w:rsidRPr="000C0C4F">
        <w:rPr>
          <w:rFonts w:ascii="BiauKai" w:eastAsia="BiauKai" w:hAnsi="BiauKai" w:hint="eastAsia"/>
          <w:shd w:val="clear" w:color="auto" w:fill="FFFFFF"/>
        </w:rPr>
        <w:t>建構資料儲存、資料搜索與資料追溯的機制，使用者能直接對於該</w:t>
      </w:r>
      <w:r>
        <w:rPr>
          <w:rFonts w:ascii="BiauKai" w:eastAsia="BiauKai" w:hAnsi="BiauKai" w:hint="eastAsia"/>
          <w:shd w:val="clear" w:color="auto" w:fill="FFFFFF"/>
        </w:rPr>
        <w:t>智能合約</w:t>
      </w:r>
      <w:r w:rsidRPr="000C0C4F">
        <w:rPr>
          <w:rFonts w:ascii="BiauKai" w:eastAsia="BiauKai" w:hAnsi="BiauKai" w:hint="eastAsia"/>
          <w:shd w:val="clear" w:color="auto" w:fill="FFFFFF"/>
        </w:rPr>
        <w:t>進行搜索。透過智能合約</w:t>
      </w:r>
      <w:r>
        <w:rPr>
          <w:rFonts w:ascii="BiauKai" w:eastAsia="BiauKai" w:hAnsi="BiauKai" w:hint="eastAsia"/>
          <w:shd w:val="clear" w:color="auto" w:fill="FFFFFF"/>
        </w:rPr>
        <w:t>結合跨鏈技術</w:t>
      </w:r>
      <w:r w:rsidRPr="000C0C4F">
        <w:rPr>
          <w:rFonts w:ascii="BiauKai" w:eastAsia="BiauKai" w:hAnsi="BiauKai" w:hint="eastAsia"/>
          <w:shd w:val="clear" w:color="auto" w:fill="FFFFFF"/>
        </w:rPr>
        <w:t>作為</w:t>
      </w:r>
      <w:r>
        <w:rPr>
          <w:rFonts w:ascii="BiauKai" w:eastAsia="BiauKai" w:hAnsi="BiauKai" w:hint="eastAsia"/>
          <w:shd w:val="clear" w:color="auto" w:fill="FFFFFF"/>
        </w:rPr>
        <w:t>提供區塊鏈交易溯源與搜索之功能</w:t>
      </w:r>
      <w:r w:rsidRPr="000C0C4F">
        <w:rPr>
          <w:rFonts w:ascii="BiauKai" w:eastAsia="BiauKai" w:hAnsi="BiauKai" w:hint="eastAsia"/>
          <w:shd w:val="clear" w:color="auto" w:fill="FFFFFF"/>
        </w:rPr>
        <w:t>，</w:t>
      </w:r>
      <w:r>
        <w:rPr>
          <w:rFonts w:ascii="BiauKai" w:eastAsia="BiauKai" w:hAnsi="BiauKai" w:hint="eastAsia"/>
          <w:shd w:val="clear" w:color="auto" w:fill="FFFFFF"/>
        </w:rPr>
        <w:t>利於後續</w:t>
      </w:r>
      <w:r w:rsidRPr="000C0C4F">
        <w:rPr>
          <w:rFonts w:ascii="BiauKai" w:eastAsia="BiauKai" w:hAnsi="BiauKai" w:hint="eastAsia"/>
          <w:shd w:val="clear" w:color="auto" w:fill="FFFFFF"/>
        </w:rPr>
        <w:t>搜索區塊鏈之</w:t>
      </w:r>
      <w:r>
        <w:rPr>
          <w:rFonts w:ascii="BiauKai" w:eastAsia="BiauKai" w:hAnsi="BiauKai" w:hint="eastAsia"/>
          <w:shd w:val="clear" w:color="auto" w:fill="FFFFFF"/>
        </w:rPr>
        <w:t>實務應用發展的需求之參考</w:t>
      </w:r>
      <w:r w:rsidRPr="000C0C4F">
        <w:rPr>
          <w:rFonts w:ascii="BiauKai" w:eastAsia="BiauKai" w:hAnsi="BiauKai" w:hint="eastAsia"/>
          <w:shd w:val="clear" w:color="auto" w:fill="FFFFFF"/>
        </w:rPr>
        <w:t>。</w:t>
      </w:r>
    </w:p>
    <w:p w14:paraId="22EFC0B1" w14:textId="6983DC77" w:rsidR="006875B1" w:rsidRPr="00353CE9" w:rsidRDefault="009E28B2" w:rsidP="00353CE9">
      <w:pPr>
        <w:spacing w:line="360" w:lineRule="auto"/>
        <w:ind w:firstLine="480"/>
        <w:jc w:val="both"/>
        <w:divId w:val="248202389"/>
        <w:rPr>
          <w:rFonts w:ascii="BiauKai" w:eastAsia="BiauKai" w:hAnsi="BiauKai"/>
        </w:rPr>
      </w:pPr>
      <w:r>
        <w:rPr>
          <w:rFonts w:ascii="BiauKai" w:eastAsia="BiauKai" w:hAnsi="BiauKai" w:hint="eastAsia"/>
        </w:rPr>
        <w:t>本章共分為五小節，第一小節闡述數位貨幣溯源服務之系統架構；第二小節介紹</w:t>
      </w:r>
      <w:proofErr w:type="spellStart"/>
      <w:r w:rsidRPr="009E28B2">
        <w:rPr>
          <w:rFonts w:ascii="Times New Roman" w:eastAsia="BiauKai" w:hAnsi="Times New Roman" w:cs="Times New Roman"/>
        </w:rPr>
        <w:t>Oraclize</w:t>
      </w:r>
      <w:proofErr w:type="spellEnd"/>
      <w:r w:rsidR="009606EF">
        <w:rPr>
          <w:rFonts w:ascii="Times New Roman" w:eastAsia="BiauKai" w:hAnsi="Times New Roman" w:cs="Times New Roman"/>
        </w:rPr>
        <w:t>(Provable)</w:t>
      </w:r>
      <w:r>
        <w:rPr>
          <w:rFonts w:ascii="BiauKai" w:eastAsia="BiauKai" w:hAnsi="BiauKai" w:hint="eastAsia"/>
        </w:rPr>
        <w:t>服務</w:t>
      </w:r>
      <w:r w:rsidR="009606EF">
        <w:rPr>
          <w:rFonts w:ascii="BiauKai" w:eastAsia="BiauKai" w:hAnsi="BiauKai" w:hint="eastAsia"/>
        </w:rPr>
        <w:t>與</w:t>
      </w:r>
      <w:r w:rsidR="009606EF" w:rsidRPr="009606EF">
        <w:rPr>
          <w:rFonts w:ascii="Times New Roman" w:eastAsia="BiauKai" w:hAnsi="Times New Roman" w:cs="Times New Roman"/>
        </w:rPr>
        <w:t>Ethereum-Bridge</w:t>
      </w:r>
      <w:r>
        <w:rPr>
          <w:rFonts w:ascii="BiauKai" w:eastAsia="BiauKai" w:hAnsi="BiauKai" w:hint="eastAsia"/>
        </w:rPr>
        <w:t>；第三小節說明擷取之交易資料處理方式；第四小節描述</w:t>
      </w:r>
      <w:r w:rsidRPr="009E28B2">
        <w:rPr>
          <w:rFonts w:ascii="Times New Roman" w:eastAsia="BiauKai" w:hAnsi="Times New Roman" w:cs="Times New Roman"/>
        </w:rPr>
        <w:t>Query</w:t>
      </w:r>
      <w:r>
        <w:rPr>
          <w:rFonts w:ascii="BiauKai" w:eastAsia="BiauKai" w:hAnsi="BiauKai" w:hint="eastAsia"/>
        </w:rPr>
        <w:t>之功能；第五小節展示系統介面與操作流程。</w:t>
      </w:r>
    </w:p>
    <w:p w14:paraId="259DC6B9" w14:textId="59743025" w:rsidR="009E28B2" w:rsidRPr="00E26173" w:rsidRDefault="00F9781E" w:rsidP="00353CE9">
      <w:pPr>
        <w:pStyle w:val="ab"/>
        <w:spacing w:beforeLines="100" w:before="360" w:afterLines="100" w:after="360" w:line="360" w:lineRule="auto"/>
        <w:jc w:val="both"/>
        <w:divId w:val="248202389"/>
        <w:rPr>
          <w:rFonts w:ascii="BiauKai" w:eastAsia="BiauKai" w:hAnsi="BiauKai"/>
          <w:b/>
          <w:bCs/>
          <w:sz w:val="28"/>
          <w:szCs w:val="28"/>
        </w:rPr>
      </w:pPr>
      <w:bookmarkStart w:id="10" w:name="_Toc45369284"/>
      <w:bookmarkStart w:id="11" w:name="_Toc47958437"/>
      <w:r>
        <w:rPr>
          <w:rFonts w:ascii="BiauKai" w:eastAsia="BiauKai" w:hAnsi="BiauKai"/>
          <w:b/>
          <w:bCs/>
          <w:sz w:val="28"/>
          <w:szCs w:val="28"/>
        </w:rPr>
        <w:t>4</w:t>
      </w:r>
      <w:r w:rsidR="00E87770" w:rsidRPr="00E87770">
        <w:rPr>
          <w:rFonts w:ascii="BiauKai" w:eastAsia="BiauKai" w:hAnsi="BiauKai"/>
          <w:b/>
          <w:bCs/>
          <w:sz w:val="28"/>
          <w:szCs w:val="28"/>
        </w:rPr>
        <w:t>.1</w:t>
      </w:r>
      <w:r w:rsidR="00E87770" w:rsidRPr="00E87770">
        <w:rPr>
          <w:rFonts w:ascii="BiauKai" w:eastAsia="BiauKai" w:hAnsi="BiauKai"/>
          <w:b/>
          <w:bCs/>
          <w:sz w:val="28"/>
          <w:szCs w:val="28"/>
        </w:rPr>
        <w:tab/>
      </w:r>
      <w:bookmarkEnd w:id="10"/>
      <w:bookmarkEnd w:id="11"/>
      <w:r w:rsidR="000D4538">
        <w:rPr>
          <w:rFonts w:ascii="Times New Roman" w:eastAsia="BiauKai" w:hAnsi="Times New Roman" w:cs="Times New Roman" w:hint="eastAsia"/>
          <w:b/>
          <w:bCs/>
          <w:sz w:val="28"/>
          <w:szCs w:val="28"/>
        </w:rPr>
        <w:t>實作系統</w:t>
      </w:r>
      <w:r w:rsidR="006875B1">
        <w:rPr>
          <w:rFonts w:ascii="BiauKai" w:eastAsia="BiauKai" w:hAnsi="BiauKai" w:hint="eastAsia"/>
          <w:b/>
          <w:bCs/>
          <w:sz w:val="28"/>
          <w:szCs w:val="28"/>
        </w:rPr>
        <w:t>架構</w:t>
      </w:r>
    </w:p>
    <w:p w14:paraId="4F483647" w14:textId="2892759C" w:rsidR="00130A5A" w:rsidRDefault="00130A5A" w:rsidP="00353CE9">
      <w:pPr>
        <w:spacing w:line="360" w:lineRule="auto"/>
        <w:jc w:val="both"/>
        <w:divId w:val="248202389"/>
        <w:rPr>
          <w:rFonts w:ascii="BiauKai" w:eastAsia="BiauKai" w:hAnsi="BiauKai"/>
        </w:rPr>
      </w:pPr>
      <w:r>
        <w:rPr>
          <w:rFonts w:ascii="BiauKai" w:eastAsia="BiauKai" w:hAnsi="BiauKai" w:hint="eastAsia"/>
        </w:rPr>
        <w:t>本實驗架構</w:t>
      </w:r>
      <w:r w:rsidR="00AD60EA">
        <w:rPr>
          <w:rFonts w:ascii="BiauKai" w:eastAsia="BiauKai" w:hAnsi="BiauKai" w:hint="eastAsia"/>
        </w:rPr>
        <w:t>主要由一個使用者、一個中繼者</w:t>
      </w:r>
      <w:r w:rsidR="00AD60EA">
        <w:rPr>
          <w:rFonts w:ascii="BiauKai" w:eastAsia="BiauKai" w:hAnsi="BiauKai"/>
        </w:rPr>
        <w:t>(</w:t>
      </w:r>
      <w:proofErr w:type="spellStart"/>
      <w:r w:rsidR="00AD60EA">
        <w:rPr>
          <w:rFonts w:ascii="BiauKai" w:eastAsia="BiauKai" w:hAnsi="BiauKai"/>
        </w:rPr>
        <w:t>Relayer</w:t>
      </w:r>
      <w:proofErr w:type="spellEnd"/>
      <w:r w:rsidR="00AD60EA">
        <w:rPr>
          <w:rFonts w:ascii="BiauKai" w:eastAsia="BiauKai" w:hAnsi="BiauKai"/>
        </w:rPr>
        <w:t>)</w:t>
      </w:r>
      <w:r w:rsidR="00AD60EA">
        <w:rPr>
          <w:rFonts w:ascii="BiauKai" w:eastAsia="BiauKai" w:hAnsi="BiauKai" w:hint="eastAsia"/>
        </w:rPr>
        <w:t>、</w:t>
      </w:r>
      <w:r w:rsidR="00E26173">
        <w:rPr>
          <w:rFonts w:ascii="BiauKai" w:eastAsia="BiauKai" w:hAnsi="BiauKai" w:hint="eastAsia"/>
        </w:rPr>
        <w:t>以</w:t>
      </w:r>
      <w:r>
        <w:rPr>
          <w:rFonts w:ascii="BiauKai" w:eastAsia="BiauKai" w:hAnsi="BiauKai" w:hint="eastAsia"/>
        </w:rPr>
        <w:t>太坊區塊鏈之</w:t>
      </w:r>
      <w:proofErr w:type="spellStart"/>
      <w:r>
        <w:rPr>
          <w:rFonts w:ascii="BiauKai" w:eastAsia="BiauKai" w:hAnsi="BiauKai"/>
        </w:rPr>
        <w:t>Dapp</w:t>
      </w:r>
      <w:proofErr w:type="spellEnd"/>
      <w:r w:rsidR="00AD60EA">
        <w:rPr>
          <w:rFonts w:ascii="BiauKai" w:eastAsia="BiauKai" w:hAnsi="BiauKai" w:hint="eastAsia"/>
        </w:rPr>
        <w:t>，以及</w:t>
      </w:r>
      <w:proofErr w:type="spellStart"/>
      <w:r>
        <w:rPr>
          <w:rFonts w:ascii="BiauKai" w:eastAsia="BiauKai" w:hAnsi="BiauKai"/>
        </w:rPr>
        <w:t>Oraclize</w:t>
      </w:r>
      <w:proofErr w:type="spellEnd"/>
      <w:r w:rsidR="00E26173">
        <w:rPr>
          <w:rFonts w:ascii="BiauKai" w:eastAsia="BiauKai" w:hAnsi="BiauKai"/>
        </w:rPr>
        <w:t xml:space="preserve">( </w:t>
      </w:r>
      <w:r w:rsidR="00E26173" w:rsidRPr="00E26173">
        <w:rPr>
          <w:rFonts w:ascii="Times New Roman" w:eastAsia="BiauKai" w:hAnsi="Times New Roman" w:cs="Times New Roman"/>
        </w:rPr>
        <w:t>Provable</w:t>
      </w:r>
      <w:r w:rsidR="00E26173">
        <w:rPr>
          <w:rFonts w:ascii="BiauKai" w:eastAsia="BiauKai" w:hAnsi="BiauKai"/>
        </w:rPr>
        <w:t>)</w:t>
      </w:r>
      <w:r>
        <w:rPr>
          <w:rFonts w:ascii="BiauKai" w:eastAsia="BiauKai" w:hAnsi="BiauKai" w:hint="eastAsia"/>
        </w:rPr>
        <w:t>服務組成，圖</w:t>
      </w:r>
      <w:r>
        <w:rPr>
          <w:rFonts w:ascii="BiauKai" w:eastAsia="BiauKai" w:hAnsi="BiauKai"/>
        </w:rPr>
        <w:t>x</w:t>
      </w:r>
      <w:r>
        <w:rPr>
          <w:rFonts w:ascii="BiauKai" w:eastAsia="BiauKai" w:hAnsi="BiauKai" w:hint="eastAsia"/>
        </w:rPr>
        <w:t>為本研究實作之系統架構圖。</w:t>
      </w:r>
    </w:p>
    <w:p w14:paraId="7A84D176" w14:textId="59F68201" w:rsidR="00DB7DDE" w:rsidRDefault="00E26173" w:rsidP="00353CE9">
      <w:pPr>
        <w:spacing w:line="360" w:lineRule="auto"/>
        <w:ind w:firstLine="480"/>
        <w:jc w:val="both"/>
        <w:divId w:val="248202389"/>
        <w:rPr>
          <w:rFonts w:ascii="BiauKai" w:eastAsia="BiauKai" w:hAnsi="BiauKai"/>
        </w:rPr>
      </w:pPr>
      <w:r>
        <w:rPr>
          <w:rFonts w:ascii="BiauKai" w:eastAsia="BiauKai" w:hAnsi="BiauKai" w:hint="eastAsia"/>
        </w:rPr>
        <w:t>為</w:t>
      </w:r>
      <w:r w:rsidR="00130A5A">
        <w:rPr>
          <w:rFonts w:ascii="BiauKai" w:eastAsia="BiauKai" w:hAnsi="BiauKai" w:hint="eastAsia"/>
        </w:rPr>
        <w:t>實現數位貨幣溯源之服務</w:t>
      </w:r>
      <w:r>
        <w:rPr>
          <w:rFonts w:ascii="BiauKai" w:eastAsia="BiauKai" w:hAnsi="BiauKai" w:hint="eastAsia"/>
        </w:rPr>
        <w:t>於以太坊區塊鏈</w:t>
      </w:r>
      <w:r w:rsidR="00130A5A">
        <w:rPr>
          <w:rFonts w:ascii="BiauKai" w:eastAsia="BiauKai" w:hAnsi="BiauKai" w:hint="eastAsia"/>
        </w:rPr>
        <w:t>，</w:t>
      </w:r>
      <w:r>
        <w:rPr>
          <w:rFonts w:ascii="BiauKai" w:eastAsia="BiauKai" w:hAnsi="BiauKai" w:hint="eastAsia"/>
        </w:rPr>
        <w:t>使用</w:t>
      </w:r>
      <w:r w:rsidRPr="00E26173">
        <w:rPr>
          <w:rFonts w:ascii="Times New Roman" w:eastAsia="BiauKai" w:hAnsi="Times New Roman" w:cs="Times New Roman"/>
        </w:rPr>
        <w:t>go-</w:t>
      </w:r>
      <w:proofErr w:type="spellStart"/>
      <w:r w:rsidRPr="00E26173">
        <w:rPr>
          <w:rFonts w:ascii="Times New Roman" w:eastAsia="BiauKai" w:hAnsi="Times New Roman" w:cs="Times New Roman"/>
        </w:rPr>
        <w:t>ethereum</w:t>
      </w:r>
      <w:proofErr w:type="spellEnd"/>
      <w:r>
        <w:rPr>
          <w:rFonts w:ascii="BiauKai" w:eastAsia="BiauKai" w:hAnsi="BiauKai"/>
        </w:rPr>
        <w:t xml:space="preserve"> (</w:t>
      </w:r>
      <w:proofErr w:type="spellStart"/>
      <w:r w:rsidRPr="00E26173">
        <w:rPr>
          <w:rFonts w:ascii="Times New Roman" w:eastAsia="BiauKai" w:hAnsi="Times New Roman" w:cs="Times New Roman"/>
        </w:rPr>
        <w:t>geth</w:t>
      </w:r>
      <w:proofErr w:type="spellEnd"/>
      <w:r>
        <w:rPr>
          <w:rFonts w:ascii="BiauKai" w:eastAsia="BiauKai" w:hAnsi="BiauKai"/>
        </w:rPr>
        <w:t>)</w:t>
      </w:r>
      <w:r>
        <w:rPr>
          <w:rFonts w:ascii="BiauKai" w:eastAsia="BiauKai" w:hAnsi="BiauKai" w:hint="eastAsia"/>
        </w:rPr>
        <w:t>工具建立數個節點</w:t>
      </w:r>
      <w:r>
        <w:rPr>
          <w:rFonts w:ascii="BiauKai" w:eastAsia="BiauKai" w:hAnsi="BiauKai"/>
        </w:rPr>
        <w:t>(</w:t>
      </w:r>
      <w:proofErr w:type="spellStart"/>
      <w:r w:rsidRPr="00E26173">
        <w:rPr>
          <w:rFonts w:ascii="Times New Roman" w:eastAsia="BiauKai" w:hAnsi="Times New Roman" w:cs="Times New Roman"/>
        </w:rPr>
        <w:t>enode</w:t>
      </w:r>
      <w:proofErr w:type="spellEnd"/>
      <w:r>
        <w:rPr>
          <w:rFonts w:ascii="BiauKai" w:eastAsia="BiauKai" w:hAnsi="BiauKai"/>
        </w:rPr>
        <w:t>)</w:t>
      </w:r>
      <w:r>
        <w:rPr>
          <w:rFonts w:ascii="BiauKai" w:eastAsia="BiauKai" w:hAnsi="BiauKai" w:hint="eastAsia"/>
        </w:rPr>
        <w:t>，其中一個節點架設</w:t>
      </w:r>
      <w:r w:rsidRPr="00E26173">
        <w:rPr>
          <w:rFonts w:ascii="Times New Roman" w:eastAsia="BiauKai" w:hAnsi="Times New Roman" w:cs="Times New Roman"/>
        </w:rPr>
        <w:t>NodeJS</w:t>
      </w:r>
      <w:r>
        <w:rPr>
          <w:rFonts w:ascii="BiauKai" w:eastAsia="BiauKai" w:hAnsi="BiauKai" w:hint="eastAsia"/>
        </w:rPr>
        <w:t>伺服器負責區塊鏈與使用者之溝通。</w:t>
      </w:r>
      <w:r>
        <w:rPr>
          <w:rFonts w:ascii="BiauKai" w:eastAsia="BiauKai" w:hAnsi="BiauKai" w:hint="eastAsia"/>
          <w:shd w:val="clear" w:color="auto" w:fill="FFFFFF"/>
        </w:rPr>
        <w:t>利用以太坊智能</w:t>
      </w:r>
      <w:r w:rsidR="00DB7DDE" w:rsidRPr="00E87770">
        <w:rPr>
          <w:rFonts w:ascii="BiauKai" w:eastAsia="BiauKai" w:hAnsi="BiauKai" w:hint="eastAsia"/>
          <w:shd w:val="clear" w:color="auto" w:fill="FFFFFF"/>
        </w:rPr>
        <w:t>合約設計</w:t>
      </w:r>
      <w:r>
        <w:rPr>
          <w:rFonts w:ascii="BiauKai" w:eastAsia="BiauKai" w:hAnsi="BiauKai" w:hint="eastAsia"/>
          <w:shd w:val="clear" w:color="auto" w:fill="FFFFFF"/>
        </w:rPr>
        <w:t>其系統</w:t>
      </w:r>
      <w:r w:rsidR="00CC4CE7">
        <w:rPr>
          <w:rFonts w:ascii="BiauKai" w:eastAsia="BiauKai" w:hAnsi="BiauKai" w:hint="eastAsia"/>
          <w:shd w:val="clear" w:color="auto" w:fill="FFFFFF"/>
        </w:rPr>
        <w:t>，</w:t>
      </w:r>
      <w:r>
        <w:rPr>
          <w:rFonts w:ascii="BiauKai" w:eastAsia="BiauKai" w:hAnsi="BiauKai" w:hint="eastAsia"/>
          <w:shd w:val="clear" w:color="auto" w:fill="FFFFFF"/>
        </w:rPr>
        <w:t>其智能</w:t>
      </w:r>
      <w:r w:rsidR="00CC4CE7">
        <w:rPr>
          <w:rFonts w:ascii="BiauKai" w:eastAsia="BiauKai" w:hAnsi="BiauKai" w:hint="eastAsia"/>
          <w:shd w:val="clear" w:color="auto" w:fill="FFFFFF"/>
        </w:rPr>
        <w:t>合約</w:t>
      </w:r>
      <w:r>
        <w:rPr>
          <w:rFonts w:ascii="BiauKai" w:eastAsia="BiauKai" w:hAnsi="BiauKai" w:hint="eastAsia"/>
          <w:shd w:val="clear" w:color="auto" w:fill="FFFFFF"/>
        </w:rPr>
        <w:t>再透過</w:t>
      </w:r>
      <w:proofErr w:type="spellStart"/>
      <w:r w:rsidR="00CC4CE7">
        <w:rPr>
          <w:rFonts w:ascii="BiauKai" w:eastAsia="BiauKai" w:hAnsi="BiauKai"/>
          <w:shd w:val="clear" w:color="auto" w:fill="FFFFFF"/>
        </w:rPr>
        <w:t>Oraclize</w:t>
      </w:r>
      <w:proofErr w:type="spellEnd"/>
      <w:r>
        <w:rPr>
          <w:rFonts w:ascii="BiauKai" w:eastAsia="BiauKai" w:hAnsi="BiauKai"/>
          <w:shd w:val="clear" w:color="auto" w:fill="FFFFFF"/>
        </w:rPr>
        <w:t>(Provable)</w:t>
      </w:r>
      <w:r w:rsidR="00CC4CE7">
        <w:rPr>
          <w:rFonts w:ascii="BiauKai" w:eastAsia="BiauKai" w:hAnsi="BiauKai" w:hint="eastAsia"/>
          <w:shd w:val="clear" w:color="auto" w:fill="FFFFFF"/>
        </w:rPr>
        <w:t>服務</w:t>
      </w:r>
      <w:r>
        <w:rPr>
          <w:rFonts w:ascii="BiauKai" w:eastAsia="BiauKai" w:hAnsi="BiauKai" w:hint="eastAsia"/>
          <w:shd w:val="clear" w:color="auto" w:fill="FFFFFF"/>
        </w:rPr>
        <w:t>以</w:t>
      </w:r>
      <w:r w:rsidR="00CC4CE7">
        <w:rPr>
          <w:rFonts w:ascii="BiauKai" w:eastAsia="BiauKai" w:hAnsi="BiauKai" w:hint="eastAsia"/>
          <w:shd w:val="clear" w:color="auto" w:fill="FFFFFF"/>
        </w:rPr>
        <w:t>利用</w:t>
      </w:r>
      <w:proofErr w:type="spellStart"/>
      <w:r w:rsidR="00CC4CE7">
        <w:rPr>
          <w:rFonts w:ascii="BiauKai" w:eastAsia="BiauKai" w:hAnsi="BiauKai"/>
          <w:shd w:val="clear" w:color="auto" w:fill="FFFFFF"/>
        </w:rPr>
        <w:t>Etherscan</w:t>
      </w:r>
      <w:proofErr w:type="spellEnd"/>
      <w:r w:rsidR="00CC4CE7">
        <w:rPr>
          <w:rFonts w:ascii="BiauKai" w:eastAsia="BiauKai" w:hAnsi="BiauKai" w:hint="eastAsia"/>
          <w:shd w:val="clear" w:color="auto" w:fill="FFFFFF"/>
        </w:rPr>
        <w:t>提供之</w:t>
      </w:r>
      <w:r w:rsidR="00CC4CE7">
        <w:rPr>
          <w:rFonts w:ascii="BiauKai" w:eastAsia="BiauKai" w:hAnsi="BiauKai"/>
          <w:shd w:val="clear" w:color="auto" w:fill="FFFFFF"/>
        </w:rPr>
        <w:t>API</w:t>
      </w:r>
      <w:r>
        <w:rPr>
          <w:rFonts w:ascii="BiauKai" w:eastAsia="BiauKai" w:hAnsi="BiauKai"/>
          <w:shd w:val="clear" w:color="auto" w:fill="FFFFFF"/>
        </w:rPr>
        <w:t>s</w:t>
      </w:r>
      <w:r w:rsidR="00CC4CE7">
        <w:rPr>
          <w:rFonts w:ascii="BiauKai" w:eastAsia="BiauKai" w:hAnsi="BiauKai" w:hint="eastAsia"/>
          <w:shd w:val="clear" w:color="auto" w:fill="FFFFFF"/>
        </w:rPr>
        <w:t>取得相關歷史交易資訊</w:t>
      </w:r>
      <w:r w:rsidR="00AD60EA">
        <w:rPr>
          <w:rFonts w:ascii="BiauKai" w:eastAsia="BiauKai" w:hAnsi="BiauKai" w:hint="eastAsia"/>
          <w:shd w:val="clear" w:color="auto" w:fill="FFFFFF"/>
        </w:rPr>
        <w:t>，並將其資訊儲存至合約當中，以利使用者之後續查詢</w:t>
      </w:r>
      <w:r w:rsidR="00DB7DDE" w:rsidRPr="00E87770">
        <w:rPr>
          <w:rFonts w:ascii="BiauKai" w:eastAsia="BiauKai" w:hAnsi="BiauKai" w:hint="eastAsia"/>
        </w:rPr>
        <w:t>。</w:t>
      </w:r>
    </w:p>
    <w:p w14:paraId="1B11271F" w14:textId="0C725D5A" w:rsidR="00AD60EA" w:rsidRPr="00AD60EA" w:rsidRDefault="00AD60EA" w:rsidP="00353CE9">
      <w:pPr>
        <w:spacing w:line="360" w:lineRule="auto"/>
        <w:ind w:firstLine="480"/>
        <w:jc w:val="both"/>
        <w:divId w:val="248202389"/>
        <w:rPr>
          <w:rFonts w:ascii="Times New Roman" w:eastAsia="BiauKai" w:hAnsi="Times New Roman" w:cs="Times New Roman"/>
        </w:rPr>
      </w:pPr>
      <w:r>
        <w:rPr>
          <w:rFonts w:ascii="Times New Roman" w:eastAsia="BiauKai" w:hAnsi="Times New Roman" w:cs="Times New Roman" w:hint="eastAsia"/>
        </w:rPr>
        <w:t>中繼者</w:t>
      </w:r>
      <w:r>
        <w:rPr>
          <w:rFonts w:ascii="Times New Roman" w:eastAsia="BiauKai" w:hAnsi="Times New Roman" w:cs="Times New Roman"/>
        </w:rPr>
        <w:t>(</w:t>
      </w:r>
      <w:proofErr w:type="spellStart"/>
      <w:r w:rsidRPr="00AD60EA">
        <w:rPr>
          <w:rFonts w:ascii="Times New Roman" w:eastAsia="BiauKai" w:hAnsi="Times New Roman" w:cs="Times New Roman"/>
        </w:rPr>
        <w:t>Relayer</w:t>
      </w:r>
      <w:proofErr w:type="spellEnd"/>
      <w:r>
        <w:rPr>
          <w:rFonts w:ascii="Times New Roman" w:eastAsia="BiauKai" w:hAnsi="Times New Roman" w:cs="Times New Roman"/>
        </w:rPr>
        <w:t>)</w:t>
      </w:r>
      <w:r>
        <w:rPr>
          <w:rFonts w:ascii="Times New Roman" w:eastAsia="BiauKai" w:hAnsi="Times New Roman" w:cs="Times New Roman" w:hint="eastAsia"/>
        </w:rPr>
        <w:t>為獨立於以太坊區塊鏈外的</w:t>
      </w:r>
      <w:r>
        <w:rPr>
          <w:rFonts w:ascii="Times New Roman" w:eastAsia="BiauKai" w:hAnsi="Times New Roman" w:cs="Times New Roman"/>
        </w:rPr>
        <w:t>NodeJS</w:t>
      </w:r>
      <w:r>
        <w:rPr>
          <w:rFonts w:ascii="Times New Roman" w:eastAsia="BiauKai" w:hAnsi="Times New Roman" w:cs="Times New Roman" w:hint="eastAsia"/>
        </w:rPr>
        <w:t>伺服器，負責觸發合約中之</w:t>
      </w:r>
      <w:proofErr w:type="spellStart"/>
      <w:r>
        <w:rPr>
          <w:rFonts w:ascii="Times New Roman" w:eastAsia="BiauKai" w:hAnsi="Times New Roman" w:cs="Times New Roman"/>
        </w:rPr>
        <w:t>Oraclize</w:t>
      </w:r>
      <w:proofErr w:type="spellEnd"/>
      <w:r>
        <w:rPr>
          <w:rFonts w:ascii="Times New Roman" w:eastAsia="BiauKai" w:hAnsi="Times New Roman" w:cs="Times New Roman"/>
        </w:rPr>
        <w:t>(Provable)</w:t>
      </w:r>
      <w:r>
        <w:rPr>
          <w:rFonts w:ascii="Times New Roman" w:eastAsia="BiauKai" w:hAnsi="Times New Roman" w:cs="Times New Roman" w:hint="eastAsia"/>
        </w:rPr>
        <w:t>服務，並同時監控服務是否正常運作，以確保數位貨幣追溯交易之功能不會中斷。</w:t>
      </w:r>
    </w:p>
    <w:p w14:paraId="315FC053" w14:textId="01248056" w:rsidR="00DB7DDE" w:rsidRPr="00DB7DDE" w:rsidRDefault="00AD60EA" w:rsidP="00353CE9">
      <w:pPr>
        <w:jc w:val="center"/>
        <w:divId w:val="248202389"/>
      </w:pPr>
      <w:r>
        <w:rPr>
          <w:noProof/>
        </w:rPr>
        <w:lastRenderedPageBreak/>
        <w:drawing>
          <wp:inline distT="0" distB="0" distL="0" distR="0" wp14:anchorId="45B6A932" wp14:editId="0704AFB8">
            <wp:extent cx="5270500" cy="19380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1938020"/>
                    </a:xfrm>
                    <a:prstGeom prst="rect">
                      <a:avLst/>
                    </a:prstGeom>
                  </pic:spPr>
                </pic:pic>
              </a:graphicData>
            </a:graphic>
          </wp:inline>
        </w:drawing>
      </w:r>
    </w:p>
    <w:p w14:paraId="5CD786B8" w14:textId="0EB41436" w:rsidR="005A171C" w:rsidRPr="00AD60EA"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2" w:name="_Toc45369285"/>
      <w:bookmarkStart w:id="13" w:name="_Toc47958438"/>
      <w:r>
        <w:rPr>
          <w:rFonts w:ascii="BiauKai" w:eastAsia="BiauKai" w:hAnsi="BiauKai"/>
          <w:b/>
          <w:bCs/>
          <w:sz w:val="28"/>
          <w:szCs w:val="28"/>
        </w:rPr>
        <w:t>4</w:t>
      </w:r>
      <w:r w:rsidR="00E87770" w:rsidRPr="00E87770">
        <w:rPr>
          <w:rFonts w:ascii="BiauKai" w:eastAsia="BiauKai" w:hAnsi="BiauKai"/>
          <w:b/>
          <w:bCs/>
          <w:sz w:val="28"/>
          <w:szCs w:val="28"/>
        </w:rPr>
        <w:t>.2</w:t>
      </w:r>
      <w:r w:rsidR="00E87770" w:rsidRPr="00E87770">
        <w:rPr>
          <w:rFonts w:ascii="BiauKai" w:eastAsia="BiauKai" w:hAnsi="BiauKai"/>
          <w:b/>
          <w:bCs/>
          <w:sz w:val="28"/>
          <w:szCs w:val="28"/>
        </w:rPr>
        <w:tab/>
      </w:r>
      <w:bookmarkEnd w:id="12"/>
      <w:bookmarkEnd w:id="13"/>
      <w:proofErr w:type="spellStart"/>
      <w:r w:rsidR="00B968BF" w:rsidRPr="00B968BF">
        <w:rPr>
          <w:rFonts w:ascii="Times New Roman" w:eastAsia="BiauKai" w:hAnsi="Times New Roman" w:cs="Times New Roman"/>
          <w:b/>
          <w:bCs/>
          <w:sz w:val="28"/>
          <w:szCs w:val="28"/>
        </w:rPr>
        <w:t>Oraclize</w:t>
      </w:r>
      <w:proofErr w:type="spellEnd"/>
      <w:r w:rsidR="00E455ED">
        <w:rPr>
          <w:rFonts w:ascii="Times New Roman" w:eastAsia="BiauKai" w:hAnsi="Times New Roman" w:cs="Times New Roman" w:hint="eastAsia"/>
          <w:b/>
          <w:bCs/>
          <w:sz w:val="28"/>
          <w:szCs w:val="28"/>
        </w:rPr>
        <w:t>與</w:t>
      </w:r>
      <w:r w:rsidR="00E455ED">
        <w:rPr>
          <w:rFonts w:ascii="Times New Roman" w:eastAsia="BiauKai" w:hAnsi="Times New Roman" w:cs="Times New Roman"/>
          <w:b/>
          <w:bCs/>
          <w:sz w:val="28"/>
          <w:szCs w:val="28"/>
        </w:rPr>
        <w:t>Ethereum-Bridge</w:t>
      </w:r>
      <w:r w:rsidR="00AD60EA">
        <w:rPr>
          <w:rFonts w:ascii="Times New Roman" w:eastAsia="BiauKai" w:hAnsi="Times New Roman" w:cs="Times New Roman" w:hint="eastAsia"/>
          <w:b/>
          <w:bCs/>
          <w:sz w:val="28"/>
          <w:szCs w:val="28"/>
        </w:rPr>
        <w:t>介紹</w:t>
      </w:r>
    </w:p>
    <w:p w14:paraId="1CE77EA3" w14:textId="35788EFA" w:rsidR="00E455ED" w:rsidRP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b/>
          <w:bCs/>
        </w:rPr>
        <w:t xml:space="preserve">4.2.1 </w:t>
      </w:r>
      <w:proofErr w:type="spellStart"/>
      <w:r w:rsidRPr="00E455ED">
        <w:rPr>
          <w:rFonts w:ascii="BiauKai" w:eastAsia="BiauKai" w:hAnsi="BiauKai"/>
          <w:b/>
          <w:bCs/>
        </w:rPr>
        <w:t>Oraclize</w:t>
      </w:r>
      <w:proofErr w:type="spellEnd"/>
    </w:p>
    <w:p w14:paraId="386E2F81" w14:textId="7D5EBEEE" w:rsidR="00BA619D" w:rsidRDefault="00BA619D" w:rsidP="00353CE9">
      <w:pPr>
        <w:spacing w:line="360" w:lineRule="auto"/>
        <w:jc w:val="both"/>
        <w:divId w:val="248202389"/>
        <w:rPr>
          <w:rFonts w:ascii="BiauKai" w:eastAsia="BiauKai" w:hAnsi="BiauKai"/>
        </w:rPr>
      </w:pPr>
      <w:proofErr w:type="spellStart"/>
      <w:r>
        <w:rPr>
          <w:rFonts w:ascii="BiauKai" w:eastAsia="BiauKai" w:hAnsi="BiauKai"/>
        </w:rPr>
        <w:t>Oraclize</w:t>
      </w:r>
      <w:proofErr w:type="spellEnd"/>
      <w:r w:rsidR="009606EF">
        <w:rPr>
          <w:rFonts w:ascii="BiauKai" w:eastAsia="BiauKai" w:hAnsi="BiauKai"/>
        </w:rPr>
        <w:t>(Provable)</w:t>
      </w:r>
      <w:r>
        <w:rPr>
          <w:rFonts w:ascii="BiauKai" w:eastAsia="BiauKai" w:hAnsi="BiauKai" w:hint="eastAsia"/>
        </w:rPr>
        <w:t>是一個</w:t>
      </w:r>
      <w:r w:rsidR="009606EF">
        <w:rPr>
          <w:rFonts w:ascii="BiauKai" w:eastAsia="BiauKai" w:hAnsi="BiauKai" w:hint="eastAsia"/>
        </w:rPr>
        <w:t>兼容以太坊</w:t>
      </w:r>
      <w:r>
        <w:rPr>
          <w:rFonts w:ascii="BiauKai" w:eastAsia="BiauKai" w:hAnsi="BiauKai" w:hint="eastAsia"/>
        </w:rPr>
        <w:t>智能合約</w:t>
      </w:r>
      <w:r w:rsidR="009606EF">
        <w:rPr>
          <w:rFonts w:ascii="BiauKai" w:eastAsia="BiauKai" w:hAnsi="BiauKai" w:hint="eastAsia"/>
        </w:rPr>
        <w:t>的數據傳送服務</w:t>
      </w:r>
      <w:r>
        <w:rPr>
          <w:rFonts w:ascii="BiauKai" w:eastAsia="BiauKai" w:hAnsi="BiauKai" w:hint="eastAsia"/>
        </w:rPr>
        <w:t>，能</w:t>
      </w:r>
      <w:r w:rsidR="009606EF">
        <w:rPr>
          <w:rFonts w:ascii="BiauKai" w:eastAsia="BiauKai" w:hAnsi="BiauKai" w:hint="eastAsia"/>
        </w:rPr>
        <w:t>夠</w:t>
      </w:r>
      <w:r>
        <w:rPr>
          <w:rFonts w:ascii="BiauKai" w:eastAsia="BiauKai" w:hAnsi="BiauKai" w:hint="eastAsia"/>
        </w:rPr>
        <w:t>自定義智能合約</w:t>
      </w:r>
      <w:r w:rsidR="009606EF">
        <w:rPr>
          <w:rFonts w:ascii="BiauKai" w:eastAsia="BiauKai" w:hAnsi="BiauKai" w:hint="eastAsia"/>
        </w:rPr>
        <w:t>，在區塊鏈與真實世界之間建立一可信的通道，在保證可信的情況下</w:t>
      </w:r>
      <w:r>
        <w:rPr>
          <w:rFonts w:ascii="BiauKai" w:eastAsia="BiauKai" w:hAnsi="BiauKai" w:hint="eastAsia"/>
        </w:rPr>
        <w:t>，</w:t>
      </w:r>
      <w:r w:rsidR="009606EF">
        <w:rPr>
          <w:rFonts w:ascii="BiauKai" w:eastAsia="BiauKai" w:hAnsi="BiauKai" w:hint="eastAsia"/>
        </w:rPr>
        <w:t>使其</w:t>
      </w:r>
      <w:r>
        <w:rPr>
          <w:rFonts w:ascii="BiauKai" w:eastAsia="BiauKai" w:hAnsi="BiauKai" w:hint="eastAsia"/>
        </w:rPr>
        <w:t>可透過</w:t>
      </w:r>
      <w:r>
        <w:rPr>
          <w:rFonts w:ascii="BiauKai" w:eastAsia="BiauKai" w:hAnsi="BiauKai"/>
        </w:rPr>
        <w:t>API</w:t>
      </w:r>
      <w:r w:rsidR="009606EF">
        <w:rPr>
          <w:rFonts w:ascii="BiauKai" w:eastAsia="BiauKai" w:hAnsi="BiauKai"/>
        </w:rPr>
        <w:t>s</w:t>
      </w:r>
      <w:r>
        <w:rPr>
          <w:rFonts w:ascii="BiauKai" w:eastAsia="BiauKai" w:hAnsi="BiauKai" w:hint="eastAsia"/>
        </w:rPr>
        <w:t>取得以太坊外部</w:t>
      </w:r>
      <w:r w:rsidR="009606EF">
        <w:rPr>
          <w:rFonts w:ascii="BiauKai" w:eastAsia="BiauKai" w:hAnsi="BiauKai" w:hint="eastAsia"/>
        </w:rPr>
        <w:t>真實世界</w:t>
      </w:r>
      <w:r>
        <w:rPr>
          <w:rFonts w:ascii="BiauKai" w:eastAsia="BiauKai" w:hAnsi="BiauKai" w:hint="eastAsia"/>
        </w:rPr>
        <w:t>的</w:t>
      </w:r>
      <w:r w:rsidR="009606EF">
        <w:rPr>
          <w:rFonts w:ascii="BiauKai" w:eastAsia="BiauKai" w:hAnsi="BiauKai" w:hint="eastAsia"/>
        </w:rPr>
        <w:t>資訊</w:t>
      </w:r>
      <w:r>
        <w:rPr>
          <w:rFonts w:ascii="BiauKai" w:eastAsia="BiauKai" w:hAnsi="BiauKai" w:hint="eastAsia"/>
        </w:rPr>
        <w:t>。</w:t>
      </w:r>
    </w:p>
    <w:p w14:paraId="359F26AD"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contract </w:t>
      </w:r>
      <w:proofErr w:type="spellStart"/>
      <w:r w:rsidRPr="009606EF">
        <w:rPr>
          <w:rFonts w:ascii="Consolas" w:hAnsi="Consolas" w:cs="Consolas"/>
          <w:color w:val="000000"/>
          <w:sz w:val="18"/>
          <w:szCs w:val="18"/>
          <w:bdr w:val="none" w:sz="0" w:space="0" w:color="auto" w:frame="1"/>
        </w:rPr>
        <w:t>tokenTracer</w:t>
      </w:r>
      <w:proofErr w:type="spellEnd"/>
      <w:r w:rsidRPr="009606EF">
        <w:rPr>
          <w:rFonts w:ascii="Consolas" w:hAnsi="Consolas" w:cs="Consolas"/>
          <w:color w:val="000000"/>
          <w:sz w:val="18"/>
          <w:szCs w:val="18"/>
          <w:bdr w:val="none" w:sz="0" w:space="0" w:color="auto" w:frame="1"/>
        </w:rPr>
        <w:t> is </w:t>
      </w:r>
      <w:proofErr w:type="spellStart"/>
      <w:r w:rsidRPr="009606EF">
        <w:rPr>
          <w:rFonts w:ascii="Consolas" w:hAnsi="Consolas" w:cs="Consolas"/>
          <w:color w:val="000000"/>
          <w:sz w:val="18"/>
          <w:szCs w:val="18"/>
          <w:bdr w:val="none" w:sz="0" w:space="0" w:color="auto" w:frame="1"/>
        </w:rPr>
        <w:t>usingProvable</w:t>
      </w:r>
      <w:proofErr w:type="spellEnd"/>
      <w:r w:rsidRPr="009606EF">
        <w:rPr>
          <w:rFonts w:ascii="Consolas" w:hAnsi="Consolas" w:cs="Consolas"/>
          <w:color w:val="000000"/>
          <w:sz w:val="18"/>
          <w:szCs w:val="18"/>
          <w:bdr w:val="none" w:sz="0" w:space="0" w:color="auto" w:frame="1"/>
        </w:rPr>
        <w:t>, Parser {  </w:t>
      </w:r>
    </w:p>
    <w:p w14:paraId="359B827B"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 results</w:t>
      </w:r>
      <w:r w:rsidRPr="009606EF">
        <w:rPr>
          <w:rFonts w:ascii="Consolas" w:hAnsi="Consolas" w:cs="Consolas"/>
          <w:color w:val="000000"/>
          <w:sz w:val="18"/>
          <w:szCs w:val="18"/>
          <w:bdr w:val="none" w:sz="0" w:space="0" w:color="auto" w:frame="1"/>
        </w:rPr>
        <w:t>  </w:t>
      </w:r>
    </w:p>
    <w:p w14:paraId="29E9750A"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__</w:t>
      </w:r>
      <w:proofErr w:type="gramStart"/>
      <w:r w:rsidRPr="009606EF">
        <w:rPr>
          <w:rFonts w:ascii="Consolas" w:hAnsi="Consolas" w:cs="Consolas"/>
          <w:color w:val="000000"/>
          <w:sz w:val="18"/>
          <w:szCs w:val="18"/>
          <w:bdr w:val="none" w:sz="0" w:space="0" w:color="auto" w:frame="1"/>
        </w:rPr>
        <w:t>callback(</w:t>
      </w:r>
      <w:proofErr w:type="gramEnd"/>
      <w:r w:rsidRPr="009606EF">
        <w:rPr>
          <w:rFonts w:ascii="Consolas" w:hAnsi="Consolas" w:cs="Consolas"/>
          <w:color w:val="000000"/>
          <w:sz w:val="18"/>
          <w:szCs w:val="18"/>
          <w:bdr w:val="none" w:sz="0" w:space="0" w:color="auto" w:frame="1"/>
        </w:rPr>
        <w:t>bytes32 myid, string memory _result)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7C3BB7A0"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msg.sender</w:t>
      </w:r>
      <w:proofErr w:type="spellEnd"/>
      <w:proofErr w:type="gramEnd"/>
      <w:r w:rsidRPr="009606EF">
        <w:rPr>
          <w:rFonts w:ascii="Consolas" w:hAnsi="Consolas" w:cs="Consolas"/>
          <w:color w:val="000000"/>
          <w:sz w:val="18"/>
          <w:szCs w:val="18"/>
          <w:bdr w:val="none" w:sz="0" w:space="0" w:color="auto" w:frame="1"/>
        </w:rPr>
        <w:t> != </w:t>
      </w:r>
      <w:proofErr w:type="spellStart"/>
      <w:r w:rsidRPr="009606EF">
        <w:rPr>
          <w:rFonts w:ascii="Consolas" w:hAnsi="Consolas" w:cs="Consolas"/>
          <w:color w:val="000000"/>
          <w:sz w:val="18"/>
          <w:szCs w:val="18"/>
          <w:bdr w:val="none" w:sz="0" w:space="0" w:color="auto" w:frame="1"/>
        </w:rPr>
        <w:t>provable_cbAddress</w:t>
      </w:r>
      <w:proofErr w:type="spellEnd"/>
      <w:r w:rsidRPr="009606EF">
        <w:rPr>
          <w:rFonts w:ascii="Consolas" w:hAnsi="Consolas" w:cs="Consolas"/>
          <w:color w:val="000000"/>
          <w:sz w:val="18"/>
          <w:szCs w:val="18"/>
          <w:bdr w:val="none" w:sz="0" w:space="0" w:color="auto" w:frame="1"/>
        </w:rPr>
        <w:t>()) revert();  </w:t>
      </w:r>
    </w:p>
    <w:p w14:paraId="1A0081C5"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更新合約餘額</w:t>
      </w:r>
      <w:r w:rsidRPr="009606EF">
        <w:rPr>
          <w:rFonts w:ascii="Consolas" w:hAnsi="Consolas" w:cs="Consolas"/>
          <w:color w:val="000000"/>
          <w:sz w:val="18"/>
          <w:szCs w:val="18"/>
          <w:bdr w:val="none" w:sz="0" w:space="0" w:color="auto" w:frame="1"/>
        </w:rPr>
        <w:t>  </w:t>
      </w:r>
    </w:p>
    <w:p w14:paraId="207F13C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tracerBalance</w:t>
      </w:r>
      <w:proofErr w:type="spellEnd"/>
      <w:r w:rsidRPr="009606EF">
        <w:rPr>
          <w:rFonts w:ascii="Consolas" w:hAnsi="Consolas" w:cs="Consolas"/>
          <w:color w:val="000000"/>
          <w:sz w:val="18"/>
          <w:szCs w:val="18"/>
          <w:bdr w:val="none" w:sz="0" w:space="0" w:color="auto" w:frame="1"/>
        </w:rPr>
        <w:t> = address(</w:t>
      </w:r>
      <w:r w:rsidRPr="009606EF">
        <w:rPr>
          <w:rFonts w:ascii="Consolas" w:hAnsi="Consolas" w:cs="Consolas"/>
          <w:b/>
          <w:bCs/>
          <w:color w:val="006699"/>
          <w:sz w:val="18"/>
          <w:szCs w:val="18"/>
          <w:bdr w:val="none" w:sz="0" w:space="0" w:color="auto" w:frame="1"/>
        </w:rPr>
        <w:t>this</w:t>
      </w:r>
      <w:proofErr w:type="gramStart"/>
      <w:r w:rsidRPr="009606EF">
        <w:rPr>
          <w:rFonts w:ascii="Consolas" w:hAnsi="Consolas" w:cs="Consolas"/>
          <w:color w:val="000000"/>
          <w:sz w:val="18"/>
          <w:szCs w:val="18"/>
          <w:bdr w:val="none" w:sz="0" w:space="0" w:color="auto" w:frame="1"/>
        </w:rPr>
        <w:t>).balance</w:t>
      </w:r>
      <w:proofErr w:type="gramEnd"/>
      <w:r w:rsidRPr="009606EF">
        <w:rPr>
          <w:rFonts w:ascii="Consolas" w:hAnsi="Consolas" w:cs="Consolas"/>
          <w:color w:val="000000"/>
          <w:sz w:val="18"/>
          <w:szCs w:val="18"/>
          <w:bdr w:val="none" w:sz="0" w:space="0" w:color="auto" w:frame="1"/>
        </w:rPr>
        <w:t>;  </w:t>
      </w:r>
    </w:p>
    <w:p w14:paraId="4627398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9D791C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false</w:t>
      </w:r>
      <w:r w:rsidRPr="009606EF">
        <w:rPr>
          <w:rFonts w:ascii="Consolas" w:hAnsi="Consolas" w:cs="Consolas"/>
          <w:color w:val="000000"/>
          <w:sz w:val="18"/>
          <w:szCs w:val="18"/>
          <w:bdr w:val="none" w:sz="0" w:space="0" w:color="auto" w:frame="1"/>
        </w:rPr>
        <w:t>;  </w:t>
      </w:r>
    </w:p>
    <w:p w14:paraId="0E00DBB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檢查是否有回傳值</w:t>
      </w:r>
      <w:r w:rsidRPr="009606EF">
        <w:rPr>
          <w:rFonts w:ascii="Consolas" w:hAnsi="Consolas" w:cs="Consolas"/>
          <w:color w:val="000000"/>
          <w:sz w:val="18"/>
          <w:szCs w:val="18"/>
          <w:bdr w:val="none" w:sz="0" w:space="0" w:color="auto" w:frame="1"/>
        </w:rPr>
        <w:t>  </w:t>
      </w:r>
    </w:p>
    <w:p w14:paraId="51FA7D9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(bytes(_result</w:t>
      </w:r>
      <w:proofErr w:type="gramStart"/>
      <w:r w:rsidRPr="009606EF">
        <w:rPr>
          <w:rFonts w:ascii="Consolas" w:hAnsi="Consolas" w:cs="Consolas"/>
          <w:color w:val="000000"/>
          <w:sz w:val="18"/>
          <w:szCs w:val="18"/>
          <w:bdr w:val="none" w:sz="0" w:space="0" w:color="auto" w:frame="1"/>
        </w:rPr>
        <w:t>).length</w:t>
      </w:r>
      <w:proofErr w:type="gramEnd"/>
      <w:r w:rsidRPr="009606EF">
        <w:rPr>
          <w:rFonts w:ascii="Consolas" w:hAnsi="Consolas" w:cs="Consolas"/>
          <w:color w:val="000000"/>
          <w:sz w:val="18"/>
          <w:szCs w:val="18"/>
          <w:bdr w:val="none" w:sz="0" w:space="0" w:color="auto" w:frame="1"/>
        </w:rPr>
        <w:t> != 0) {  </w:t>
      </w:r>
    </w:p>
    <w:p w14:paraId="11B19A00"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savingTx</w:t>
      </w:r>
      <w:proofErr w:type="spellEnd"/>
      <w:r w:rsidRPr="009606EF">
        <w:rPr>
          <w:rFonts w:ascii="Consolas" w:hAnsi="Consolas" w:cs="Consolas"/>
          <w:color w:val="000000"/>
          <w:sz w:val="18"/>
          <w:szCs w:val="18"/>
          <w:bdr w:val="none" w:sz="0" w:space="0" w:color="auto" w:frame="1"/>
        </w:rPr>
        <w:t>(_result);  </w:t>
      </w:r>
    </w:p>
    <w:p w14:paraId="656D9AAF"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8D41D9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C80FB68"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3B39A9C9"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call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0000"/>
          <w:sz w:val="18"/>
          <w:szCs w:val="18"/>
          <w:bdr w:val="none" w:sz="0" w:space="0" w:color="auto" w:frame="1"/>
        </w:rPr>
        <w:t>  </w:t>
      </w:r>
    </w:p>
    <w:p w14:paraId="2E33582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traceTx</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00"/>
          <w:sz w:val="18"/>
          <w:szCs w:val="18"/>
          <w:bdr w:val="none" w:sz="0" w:space="0" w:color="auto" w:frame="1"/>
        </w:rPr>
        <w:t>) payable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02CA1C6D"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uint</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 50000000;  </w:t>
      </w:r>
    </w:p>
    <w:p w14:paraId="1EB13AE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true</w:t>
      </w:r>
      <w:r w:rsidRPr="009606EF">
        <w:rPr>
          <w:rFonts w:ascii="Consolas" w:hAnsi="Consolas" w:cs="Consolas"/>
          <w:color w:val="000000"/>
          <w:sz w:val="18"/>
          <w:szCs w:val="18"/>
          <w:bdr w:val="none" w:sz="0" w:space="0" w:color="auto" w:frame="1"/>
        </w:rPr>
        <w:t>;  </w:t>
      </w:r>
    </w:p>
    <w:p w14:paraId="102E217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lastRenderedPageBreak/>
        <w:t>              </w:t>
      </w:r>
    </w:p>
    <w:p w14:paraId="54C79A44"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設定為每次</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取得的交易筆數</w:t>
      </w:r>
      <w:r w:rsidRPr="009606EF">
        <w:rPr>
          <w:rFonts w:ascii="Consolas" w:hAnsi="Consolas" w:cs="Consolas"/>
          <w:color w:val="008200"/>
          <w:sz w:val="18"/>
          <w:szCs w:val="18"/>
          <w:bdr w:val="none" w:sz="0" w:space="0" w:color="auto" w:frame="1"/>
        </w:rPr>
        <w:t>[:Count]</w:t>
      </w:r>
      <w:r w:rsidRPr="009606EF">
        <w:rPr>
          <w:rFonts w:ascii="Consolas" w:hAnsi="Consolas" w:cs="Consolas"/>
          <w:color w:val="000000"/>
          <w:sz w:val="18"/>
          <w:szCs w:val="18"/>
          <w:bdr w:val="none" w:sz="0" w:space="0" w:color="auto" w:frame="1"/>
        </w:rPr>
        <w:t>  </w:t>
      </w:r>
    </w:p>
    <w:p w14:paraId="08760516"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apiStr1 = </w:t>
      </w:r>
      <w:r w:rsidRPr="009606EF">
        <w:rPr>
          <w:rFonts w:ascii="Consolas" w:hAnsi="Consolas" w:cs="Consolas"/>
          <w:color w:val="0000FF"/>
          <w:sz w:val="18"/>
          <w:szCs w:val="18"/>
          <w:bdr w:val="none" w:sz="0" w:space="0" w:color="auto" w:frame="1"/>
        </w:rPr>
        <w:t>"</w:t>
      </w:r>
      <w:proofErr w:type="gramStart"/>
      <w:r w:rsidRPr="009606EF">
        <w:rPr>
          <w:rFonts w:ascii="Consolas" w:hAnsi="Consolas" w:cs="Consolas"/>
          <w:color w:val="0000FF"/>
          <w:sz w:val="18"/>
          <w:szCs w:val="18"/>
          <w:bdr w:val="none" w:sz="0" w:space="0" w:color="auto" w:frame="1"/>
        </w:rPr>
        <w:t>json(</w:t>
      </w:r>
      <w:proofErr w:type="gramEnd"/>
      <w:r w:rsidRPr="009606EF">
        <w:rPr>
          <w:rFonts w:ascii="Consolas" w:hAnsi="Consolas" w:cs="Consolas"/>
          <w:color w:val="0000FF"/>
          <w:sz w:val="18"/>
          <w:szCs w:val="18"/>
          <w:bdr w:val="none" w:sz="0" w:space="0" w:color="auto" w:frame="1"/>
        </w:rPr>
        <w:t>https://api.etherscan.io/api?module=logs&amp;action=getLogs&amp;fromBlock="</w:t>
      </w:r>
      <w:r w:rsidRPr="009606EF">
        <w:rPr>
          <w:rFonts w:ascii="Consolas" w:hAnsi="Consolas" w:cs="Consolas"/>
          <w:color w:val="000000"/>
          <w:sz w:val="18"/>
          <w:szCs w:val="18"/>
          <w:bdr w:val="none" w:sz="0" w:space="0" w:color="auto" w:frame="1"/>
        </w:rPr>
        <w:t>;  </w:t>
      </w:r>
    </w:p>
    <w:p w14:paraId="32ADE36D"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apiStr2 = </w:t>
      </w:r>
      <w:r w:rsidRPr="009606EF">
        <w:rPr>
          <w:rFonts w:ascii="Consolas" w:hAnsi="Consolas" w:cs="Consolas"/>
          <w:color w:val="0000FF"/>
          <w:sz w:val="18"/>
          <w:szCs w:val="18"/>
          <w:bdr w:val="none" w:sz="0" w:space="0" w:color="auto" w:frame="1"/>
        </w:rPr>
        <w:t>"&amp;</w:t>
      </w:r>
      <w:proofErr w:type="spellStart"/>
      <w:r w:rsidRPr="009606EF">
        <w:rPr>
          <w:rFonts w:ascii="Consolas" w:hAnsi="Consolas" w:cs="Consolas"/>
          <w:color w:val="0000FF"/>
          <w:sz w:val="18"/>
          <w:szCs w:val="18"/>
          <w:bdr w:val="none" w:sz="0" w:space="0" w:color="auto" w:frame="1"/>
        </w:rPr>
        <w:t>toBlock</w:t>
      </w:r>
      <w:proofErr w:type="spellEnd"/>
      <w:r w:rsidRPr="009606EF">
        <w:rPr>
          <w:rFonts w:ascii="Consolas" w:hAnsi="Consolas" w:cs="Consolas"/>
          <w:color w:val="0000FF"/>
          <w:sz w:val="18"/>
          <w:szCs w:val="18"/>
          <w:bdr w:val="none" w:sz="0" w:space="0" w:color="auto" w:frame="1"/>
        </w:rPr>
        <w:t>=latest"</w:t>
      </w:r>
      <w:r w:rsidRPr="009606EF">
        <w:rPr>
          <w:rFonts w:ascii="Consolas" w:hAnsi="Consolas" w:cs="Consolas"/>
          <w:color w:val="000000"/>
          <w:sz w:val="18"/>
          <w:szCs w:val="18"/>
          <w:bdr w:val="none" w:sz="0" w:space="0" w:color="auto" w:frame="1"/>
        </w:rPr>
        <w:t>;  </w:t>
      </w:r>
    </w:p>
    <w:p w14:paraId="53FA9C8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apiStr3 = </w:t>
      </w:r>
      <w:r w:rsidRPr="009606EF">
        <w:rPr>
          <w:rFonts w:ascii="Consolas" w:hAnsi="Consolas" w:cs="Consolas"/>
          <w:color w:val="0000FF"/>
          <w:sz w:val="18"/>
          <w:szCs w:val="18"/>
          <w:bdr w:val="none" w:sz="0" w:space="0" w:color="auto" w:frame="1"/>
        </w:rPr>
        <w:t>"&amp;address=0x"</w:t>
      </w:r>
      <w:r w:rsidRPr="009606EF">
        <w:rPr>
          <w:rFonts w:ascii="Consolas" w:hAnsi="Consolas" w:cs="Consolas"/>
          <w:color w:val="000000"/>
          <w:sz w:val="18"/>
          <w:szCs w:val="18"/>
          <w:bdr w:val="none" w:sz="0" w:space="0" w:color="auto" w:frame="1"/>
        </w:rPr>
        <w:t>;  </w:t>
      </w:r>
    </w:p>
    <w:p w14:paraId="5054796E"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apiStr4 = </w:t>
      </w:r>
      <w:r w:rsidRPr="009606EF">
        <w:rPr>
          <w:rFonts w:ascii="Consolas" w:hAnsi="Consolas" w:cs="Consolas"/>
          <w:color w:val="0000FF"/>
          <w:sz w:val="18"/>
          <w:szCs w:val="18"/>
          <w:bdr w:val="none" w:sz="0" w:space="0" w:color="auto" w:frame="1"/>
        </w:rPr>
        <w:t>"&amp;topic0=0xddf252ad1be2c89b69c2b068fc378daa952ba7f163c4a11628f55a4df523b3ef"</w:t>
      </w:r>
      <w:r w:rsidRPr="009606EF">
        <w:rPr>
          <w:rFonts w:ascii="Consolas" w:hAnsi="Consolas" w:cs="Consolas"/>
          <w:color w:val="000000"/>
          <w:sz w:val="18"/>
          <w:szCs w:val="18"/>
          <w:bdr w:val="none" w:sz="0" w:space="0" w:color="auto" w:frame="1"/>
        </w:rPr>
        <w:t>;  </w:t>
      </w:r>
    </w:p>
    <w:p w14:paraId="53C3513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apiStr5 = </w:t>
      </w:r>
      <w:r w:rsidRPr="009606EF">
        <w:rPr>
          <w:rFonts w:ascii="Consolas" w:hAnsi="Consolas" w:cs="Consolas"/>
          <w:color w:val="0000FF"/>
          <w:sz w:val="18"/>
          <w:szCs w:val="18"/>
          <w:bdr w:val="none" w:sz="0" w:space="0" w:color="auto" w:frame="1"/>
        </w:rPr>
        <w:t>"&amp;apikey=HTI3IX924Z1IBXIIN4992VRAPKHJI149AX</w:t>
      </w:r>
      <w:proofErr w:type="gramStart"/>
      <w:r w:rsidRPr="009606EF">
        <w:rPr>
          <w:rFonts w:ascii="Consolas" w:hAnsi="Consolas" w:cs="Consolas"/>
          <w:color w:val="0000FF"/>
          <w:sz w:val="18"/>
          <w:szCs w:val="18"/>
          <w:bdr w:val="none" w:sz="0" w:space="0" w:color="auto" w:frame="1"/>
        </w:rPr>
        <w:t>).result</w:t>
      </w:r>
      <w:proofErr w:type="gramEnd"/>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w:t>
      </w:r>
    </w:p>
    <w:p w14:paraId="0710A107"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apiStr6 = </w:t>
      </w:r>
      <w:proofErr w:type="gramStart"/>
      <w:r w:rsidRPr="009606EF">
        <w:rPr>
          <w:rFonts w:ascii="Consolas" w:hAnsi="Consolas" w:cs="Consolas"/>
          <w:color w:val="0000FF"/>
          <w:sz w:val="18"/>
          <w:szCs w:val="18"/>
          <w:bdr w:val="none" w:sz="0" w:space="0" w:color="auto" w:frame="1"/>
        </w:rPr>
        <w:t>"][</w:t>
      </w:r>
      <w:proofErr w:type="gramEnd"/>
      <w:r w:rsidRPr="009606EF">
        <w:rPr>
          <w:rFonts w:ascii="Consolas" w:hAnsi="Consolas" w:cs="Consolas"/>
          <w:color w:val="0000FF"/>
          <w:sz w:val="18"/>
          <w:szCs w:val="18"/>
          <w:bdr w:val="none" w:sz="0" w:space="0" w:color="auto" w:frame="1"/>
        </w:rPr>
        <w:t>transactionHash, blockNumber, timeStamp, topics, data]"</w:t>
      </w:r>
      <w:r w:rsidRPr="009606EF">
        <w:rPr>
          <w:rFonts w:ascii="Consolas" w:hAnsi="Consolas" w:cs="Consolas"/>
          <w:color w:val="000000"/>
          <w:sz w:val="18"/>
          <w:szCs w:val="18"/>
          <w:bdr w:val="none" w:sz="0" w:space="0" w:color="auto" w:frame="1"/>
        </w:rPr>
        <w:t>;  </w:t>
      </w:r>
    </w:p>
    <w:p w14:paraId="23FE336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apiUrl = </w:t>
      </w:r>
      <w:proofErr w:type="gramStart"/>
      <w:r w:rsidRPr="009606EF">
        <w:rPr>
          <w:rFonts w:ascii="Consolas" w:hAnsi="Consolas" w:cs="Consolas"/>
          <w:color w:val="000000"/>
          <w:sz w:val="18"/>
          <w:szCs w:val="18"/>
          <w:bdr w:val="none" w:sz="0" w:space="0" w:color="auto" w:frame="1"/>
        </w:rPr>
        <w:t>string(</w:t>
      </w:r>
      <w:proofErr w:type="gramEnd"/>
      <w:r w:rsidRPr="009606EF">
        <w:rPr>
          <w:rFonts w:ascii="Consolas" w:hAnsi="Consolas" w:cs="Consolas"/>
          <w:color w:val="000000"/>
          <w:sz w:val="18"/>
          <w:szCs w:val="18"/>
          <w:bdr w:val="none" w:sz="0" w:space="0" w:color="auto" w:frame="1"/>
        </w:rPr>
        <w:t>abi.encodePacked(apiStr1, uint2str(syncBlockHeight), apiStr2, apiStr3, parseAddrressToString(tokenContract), apiStr4, apiStr5, uint2str(syncIndex), </w:t>
      </w:r>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uint2str(syncIndex + 50), apiStr6));  </w:t>
      </w:r>
    </w:p>
    <w:p w14:paraId="6A07CB0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provable_</w:t>
      </w:r>
      <w:proofErr w:type="gramStart"/>
      <w:r w:rsidRPr="009606EF">
        <w:rPr>
          <w:rFonts w:ascii="Consolas" w:hAnsi="Consolas" w:cs="Consolas"/>
          <w:color w:val="000000"/>
          <w:sz w:val="18"/>
          <w:szCs w:val="18"/>
          <w:bdr w:val="none" w:sz="0" w:space="0" w:color="auto" w:frame="1"/>
        </w:rPr>
        <w:t>query</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FF"/>
          <w:sz w:val="18"/>
          <w:szCs w:val="18"/>
          <w:bdr w:val="none" w:sz="0" w:space="0" w:color="auto" w:frame="1"/>
        </w:rPr>
        <w:t>"URL"</w:t>
      </w: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apiUrl</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w:t>
      </w:r>
    </w:p>
    <w:p w14:paraId="480534CB"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2FA6F323" w14:textId="3142E2D5"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2DED229" w14:textId="6434013E" w:rsidR="00E455ED" w:rsidRDefault="00E455ED" w:rsidP="00353CE9">
      <w:pPr>
        <w:spacing w:line="360" w:lineRule="auto"/>
        <w:ind w:firstLine="480"/>
        <w:jc w:val="both"/>
        <w:divId w:val="248202389"/>
        <w:rPr>
          <w:rFonts w:ascii="BiauKai" w:eastAsia="BiauKai" w:hAnsi="BiauKai"/>
        </w:rPr>
      </w:pPr>
      <w:r>
        <w:rPr>
          <w:rFonts w:ascii="BiauKai" w:eastAsia="BiauKai" w:hAnsi="BiauKai" w:hint="eastAsia"/>
        </w:rPr>
        <w:t>如</w:t>
      </w:r>
      <w:r w:rsidR="009606EF">
        <w:rPr>
          <w:rFonts w:ascii="BiauKai" w:eastAsia="BiauKai" w:hAnsi="BiauKai" w:hint="eastAsia"/>
        </w:rPr>
        <w:t>程式碼</w:t>
      </w:r>
      <w:r>
        <w:rPr>
          <w:rFonts w:ascii="BiauKai" w:eastAsia="BiauKai" w:hAnsi="BiauKai" w:hint="eastAsia"/>
        </w:rPr>
        <w:t>所示，智能合約調用了</w:t>
      </w:r>
      <w:proofErr w:type="spellStart"/>
      <w:r>
        <w:rPr>
          <w:rFonts w:ascii="BiauKai" w:eastAsia="BiauKai" w:hAnsi="BiauKai"/>
        </w:rPr>
        <w:t>provable_query</w:t>
      </w:r>
      <w:proofErr w:type="spellEnd"/>
      <w:r>
        <w:rPr>
          <w:rFonts w:ascii="BiauKai" w:eastAsia="BiauKai" w:hAnsi="BiauKai" w:hint="eastAsia"/>
        </w:rPr>
        <w:t>為</w:t>
      </w:r>
      <w:proofErr w:type="spellStart"/>
      <w:r>
        <w:rPr>
          <w:rFonts w:ascii="BiauKai" w:eastAsia="BiauKai" w:hAnsi="BiauKai"/>
        </w:rPr>
        <w:t>oraclize</w:t>
      </w:r>
      <w:proofErr w:type="spellEnd"/>
      <w:r>
        <w:rPr>
          <w:rFonts w:ascii="BiauKai" w:eastAsia="BiauKai" w:hAnsi="BiauKai" w:hint="eastAsia"/>
        </w:rPr>
        <w:t>提供之方法，並於區塊鏈外調用這個</w:t>
      </w:r>
      <w:r>
        <w:rPr>
          <w:rFonts w:ascii="BiauKai" w:eastAsia="BiauKai" w:hAnsi="BiauKai"/>
        </w:rPr>
        <w:t>query</w:t>
      </w:r>
      <w:r>
        <w:rPr>
          <w:rFonts w:ascii="BiauKai" w:eastAsia="BiauKai" w:hAnsi="BiauKai" w:hint="eastAsia"/>
        </w:rPr>
        <w:t>，得到結果之後，則會調用智能合約中的</w:t>
      </w:r>
      <w:r>
        <w:rPr>
          <w:rFonts w:ascii="BiauKai" w:eastAsia="BiauKai" w:hAnsi="BiauKai"/>
        </w:rPr>
        <w:t>callback</w:t>
      </w:r>
      <w:r w:rsidR="009606EF">
        <w:rPr>
          <w:rFonts w:ascii="BiauKai" w:eastAsia="BiauKai" w:hAnsi="BiauKai" w:hint="eastAsia"/>
        </w:rPr>
        <w:t>功能</w:t>
      </w:r>
      <w:r>
        <w:rPr>
          <w:rFonts w:ascii="BiauKai" w:eastAsia="BiauKai" w:hAnsi="BiauKai" w:hint="eastAsia"/>
        </w:rPr>
        <w:t>將結果作為參數傳入。有了</w:t>
      </w:r>
      <w:proofErr w:type="spellStart"/>
      <w:r>
        <w:rPr>
          <w:rFonts w:ascii="BiauKai" w:eastAsia="BiauKai" w:hAnsi="BiauKai"/>
        </w:rPr>
        <w:t>Oraclize</w:t>
      </w:r>
      <w:proofErr w:type="spellEnd"/>
      <w:r w:rsidR="009606EF">
        <w:rPr>
          <w:rFonts w:ascii="BiauKai" w:eastAsia="BiauKai" w:hAnsi="BiauKai"/>
        </w:rPr>
        <w:t>(Provable)</w:t>
      </w:r>
      <w:r w:rsidR="009606EF">
        <w:rPr>
          <w:rFonts w:ascii="BiauKai" w:eastAsia="BiauKai" w:hAnsi="BiauKai" w:hint="eastAsia"/>
        </w:rPr>
        <w:t>服務</w:t>
      </w:r>
      <w:r>
        <w:rPr>
          <w:rFonts w:ascii="BiauKai" w:eastAsia="BiauKai" w:hAnsi="BiauKai" w:hint="eastAsia"/>
        </w:rPr>
        <w:t>，當以太坊內部需要外部資訊時，只需使用</w:t>
      </w:r>
      <w:r>
        <w:rPr>
          <w:rFonts w:ascii="BiauKai" w:eastAsia="BiauKai" w:hAnsi="BiauKai"/>
        </w:rPr>
        <w:t>API</w:t>
      </w:r>
      <w:r w:rsidR="009606EF">
        <w:rPr>
          <w:rFonts w:ascii="BiauKai" w:eastAsia="BiauKai" w:hAnsi="BiauKai"/>
        </w:rPr>
        <w:t>s</w:t>
      </w:r>
      <w:r>
        <w:rPr>
          <w:rFonts w:ascii="BiauKai" w:eastAsia="BiauKai" w:hAnsi="BiauKai" w:hint="eastAsia"/>
        </w:rPr>
        <w:t>呼叫，並寫好相對應之</w:t>
      </w:r>
      <w:r>
        <w:rPr>
          <w:rFonts w:ascii="BiauKai" w:eastAsia="BiauKai" w:hAnsi="BiauKai"/>
        </w:rPr>
        <w:t>callback</w:t>
      </w:r>
      <w:r>
        <w:rPr>
          <w:rFonts w:ascii="BiauKai" w:eastAsia="BiauKai" w:hAnsi="BiauKai" w:hint="eastAsia"/>
        </w:rPr>
        <w:t>方法即可。</w:t>
      </w:r>
    </w:p>
    <w:p w14:paraId="141ED632" w14:textId="2A187982" w:rsid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hint="eastAsia"/>
          <w:b/>
          <w:bCs/>
        </w:rPr>
        <w:t>4</w:t>
      </w:r>
      <w:r w:rsidRPr="00E455ED">
        <w:rPr>
          <w:rFonts w:ascii="BiauKai" w:eastAsia="BiauKai" w:hAnsi="BiauKai"/>
          <w:b/>
          <w:bCs/>
        </w:rPr>
        <w:t>.2.2 Ethereum-Bridge</w:t>
      </w:r>
    </w:p>
    <w:p w14:paraId="5798453A" w14:textId="363F3B8C" w:rsidR="009C61E8" w:rsidRPr="00353CE9" w:rsidRDefault="00E455ED" w:rsidP="00353CE9">
      <w:pPr>
        <w:spacing w:beforeLines="100" w:before="360" w:afterLines="100" w:after="360" w:line="360" w:lineRule="auto"/>
        <w:divId w:val="248202389"/>
        <w:rPr>
          <w:rFonts w:ascii="BiauKai" w:eastAsia="BiauKai" w:hAnsi="BiauKai"/>
        </w:rPr>
      </w:pPr>
      <w:r>
        <w:rPr>
          <w:rFonts w:ascii="BiauKai" w:eastAsia="BiauKai" w:hAnsi="BiauKai" w:hint="eastAsia"/>
        </w:rPr>
        <w:t>本</w:t>
      </w:r>
      <w:r w:rsidR="00C97DC9">
        <w:rPr>
          <w:rFonts w:ascii="BiauKai" w:eastAsia="BiauKai" w:hAnsi="BiauKai" w:hint="eastAsia"/>
        </w:rPr>
        <w:t>實驗</w:t>
      </w:r>
      <w:r>
        <w:rPr>
          <w:rFonts w:ascii="BiauKai" w:eastAsia="BiauKai" w:hAnsi="BiauKai" w:hint="eastAsia"/>
        </w:rPr>
        <w:t>環境為</w:t>
      </w:r>
      <w:r w:rsidR="005D6B85">
        <w:rPr>
          <w:rFonts w:ascii="BiauKai" w:eastAsia="BiauKai" w:hAnsi="BiauKai" w:hint="eastAsia"/>
        </w:rPr>
        <w:t>以太坊私有鏈，我們必須使用</w:t>
      </w:r>
      <w:r w:rsidR="005D6B85" w:rsidRPr="009606EF">
        <w:rPr>
          <w:rFonts w:ascii="Times New Roman" w:eastAsia="BiauKai" w:hAnsi="Times New Roman" w:cs="Times New Roman"/>
        </w:rPr>
        <w:t>Ethereum-Bridge</w:t>
      </w:r>
      <w:r w:rsidR="005D6B85">
        <w:rPr>
          <w:rFonts w:ascii="BiauKai" w:eastAsia="BiauKai" w:hAnsi="BiauKai" w:hint="eastAsia"/>
        </w:rPr>
        <w:t>作為</w:t>
      </w:r>
      <w:proofErr w:type="spellStart"/>
      <w:r w:rsidR="005D6B85">
        <w:rPr>
          <w:rFonts w:ascii="BiauKai" w:eastAsia="BiauKai" w:hAnsi="BiauKai"/>
        </w:rPr>
        <w:t>Oraclize</w:t>
      </w:r>
      <w:proofErr w:type="spellEnd"/>
      <w:r w:rsidR="009606EF">
        <w:rPr>
          <w:rFonts w:ascii="BiauKai" w:eastAsia="BiauKai" w:hAnsi="BiauKai"/>
        </w:rPr>
        <w:t>(Provable)</w:t>
      </w:r>
      <w:r w:rsidR="005D6B85">
        <w:rPr>
          <w:rFonts w:ascii="BiauKai" w:eastAsia="BiauKai" w:hAnsi="BiauKai" w:hint="eastAsia"/>
        </w:rPr>
        <w:t>對</w:t>
      </w:r>
      <w:r w:rsidR="009606EF">
        <w:rPr>
          <w:rFonts w:ascii="BiauKai" w:eastAsia="BiauKai" w:hAnsi="BiauKai" w:hint="eastAsia"/>
        </w:rPr>
        <w:t>外部世界</w:t>
      </w:r>
      <w:r w:rsidR="005D6B85">
        <w:rPr>
          <w:rFonts w:ascii="BiauKai" w:eastAsia="BiauKai" w:hAnsi="BiauKai" w:hint="eastAsia"/>
        </w:rPr>
        <w:t>溝通</w:t>
      </w:r>
      <w:r w:rsidR="009606EF">
        <w:rPr>
          <w:rFonts w:ascii="BiauKai" w:eastAsia="BiauKai" w:hAnsi="BiauKai" w:hint="eastAsia"/>
        </w:rPr>
        <w:t>的</w:t>
      </w:r>
      <w:r w:rsidR="005D6B85">
        <w:rPr>
          <w:rFonts w:ascii="BiauKai" w:eastAsia="BiauKai" w:hAnsi="BiauKai" w:hint="eastAsia"/>
        </w:rPr>
        <w:t>橋樑。啟動</w:t>
      </w:r>
      <w:r w:rsidR="005D6B85">
        <w:rPr>
          <w:rFonts w:ascii="BiauKai" w:eastAsia="BiauKai" w:hAnsi="BiauKai"/>
        </w:rPr>
        <w:t>Ethereum-Bridge</w:t>
      </w:r>
      <w:r w:rsidR="005D6B85">
        <w:rPr>
          <w:rFonts w:ascii="BiauKai" w:eastAsia="BiauKai" w:hAnsi="BiauKai" w:hint="eastAsia"/>
        </w:rPr>
        <w:t>後，它</w:t>
      </w:r>
      <w:r w:rsidR="009606EF">
        <w:rPr>
          <w:rFonts w:ascii="BiauKai" w:eastAsia="BiauKai" w:hAnsi="BiauKai" w:hint="eastAsia"/>
        </w:rPr>
        <w:t>則</w:t>
      </w:r>
      <w:r w:rsidR="005D6B85">
        <w:rPr>
          <w:rFonts w:ascii="BiauKai" w:eastAsia="BiauKai" w:hAnsi="BiauKai" w:hint="eastAsia"/>
        </w:rPr>
        <w:t>會開始監聽鏈上</w:t>
      </w:r>
      <w:proofErr w:type="spellStart"/>
      <w:r w:rsidR="005D6B85"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rPr>
        <w:t>)</w:t>
      </w:r>
      <w:r w:rsidR="005D6B85">
        <w:rPr>
          <w:rFonts w:ascii="BiauKai" w:eastAsia="BiauKai" w:hAnsi="BiauKai" w:hint="eastAsia"/>
        </w:rPr>
        <w:t>發出的</w:t>
      </w:r>
      <w:r w:rsidR="005D6B85">
        <w:rPr>
          <w:rFonts w:ascii="BiauKai" w:eastAsia="BiauKai" w:hAnsi="BiauKai"/>
        </w:rPr>
        <w:t>events</w:t>
      </w:r>
      <w:r w:rsidR="009606EF">
        <w:rPr>
          <w:rFonts w:ascii="BiauKai" w:eastAsia="BiauKai" w:hAnsi="BiauKai" w:hint="eastAsia"/>
        </w:rPr>
        <w:t>。作為橋樑的角色，</w:t>
      </w:r>
      <w:r w:rsidR="005D6B85">
        <w:rPr>
          <w:rFonts w:ascii="BiauKai" w:eastAsia="BiauKai" w:hAnsi="BiauKai" w:hint="eastAsia"/>
        </w:rPr>
        <w:t>每當它接收到</w:t>
      </w:r>
      <w:r w:rsidR="005D6B85">
        <w:rPr>
          <w:rFonts w:ascii="BiauKai" w:eastAsia="BiauKai" w:hAnsi="BiauKai"/>
        </w:rPr>
        <w:t>events</w:t>
      </w:r>
      <w:r w:rsidR="005D6B85">
        <w:rPr>
          <w:rFonts w:ascii="BiauKai" w:eastAsia="BiauKai" w:hAnsi="BiauKai" w:hint="eastAsia"/>
        </w:rPr>
        <w:t>時，於區塊鏈外部執行該</w:t>
      </w:r>
      <w:r w:rsidR="005D6B85" w:rsidRPr="009606EF">
        <w:rPr>
          <w:rFonts w:ascii="Times New Roman" w:eastAsia="BiauKai" w:hAnsi="Times New Roman" w:cs="Times New Roman"/>
        </w:rPr>
        <w:t>API</w:t>
      </w:r>
      <w:r w:rsidR="009606EF">
        <w:rPr>
          <w:rFonts w:ascii="Times New Roman" w:eastAsia="BiauKai" w:hAnsi="Times New Roman" w:cs="Times New Roman"/>
        </w:rPr>
        <w:t>s</w:t>
      </w:r>
      <w:r w:rsidR="009606EF">
        <w:rPr>
          <w:rFonts w:ascii="BiauKai" w:eastAsia="BiauKai" w:hAnsi="BiauKai" w:hint="eastAsia"/>
        </w:rPr>
        <w:t>請</w:t>
      </w:r>
      <w:r w:rsidR="005D6B85">
        <w:rPr>
          <w:rFonts w:ascii="BiauKai" w:eastAsia="BiauKai" w:hAnsi="BiauKai" w:hint="eastAsia"/>
        </w:rPr>
        <w:t>求，並將最終結果傳回該智能合約中。</w:t>
      </w:r>
    </w:p>
    <w:p w14:paraId="05F0DAD3" w14:textId="7DF80246" w:rsidR="005D03A4" w:rsidRPr="00353CE9"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4" w:name="_Toc47958439"/>
      <w:bookmarkStart w:id="15" w:name="_Toc45369286"/>
      <w:bookmarkStart w:id="16" w:name="OLE_LINK1"/>
      <w:bookmarkStart w:id="17" w:name="OLE_LINK2"/>
      <w:r>
        <w:rPr>
          <w:rFonts w:ascii="BiauKai" w:eastAsia="BiauKai" w:hAnsi="BiauKai"/>
          <w:b/>
          <w:bCs/>
          <w:sz w:val="28"/>
          <w:szCs w:val="28"/>
        </w:rPr>
        <w:t>4</w:t>
      </w:r>
      <w:r w:rsidR="00E87770" w:rsidRPr="00E87770">
        <w:rPr>
          <w:rFonts w:ascii="BiauKai" w:eastAsia="BiauKai" w:hAnsi="BiauKai"/>
          <w:b/>
          <w:bCs/>
          <w:sz w:val="28"/>
          <w:szCs w:val="28"/>
        </w:rPr>
        <w:t>.3</w:t>
      </w:r>
      <w:r w:rsidR="00E87770" w:rsidRPr="00E87770">
        <w:rPr>
          <w:rFonts w:ascii="BiauKai" w:eastAsia="BiauKai" w:hAnsi="BiauKai"/>
          <w:b/>
          <w:bCs/>
          <w:sz w:val="28"/>
          <w:szCs w:val="28"/>
        </w:rPr>
        <w:tab/>
      </w:r>
      <w:bookmarkEnd w:id="14"/>
      <w:r w:rsidR="00B968BF">
        <w:rPr>
          <w:rFonts w:ascii="BiauKai" w:eastAsia="BiauKai" w:hAnsi="BiauKai" w:hint="eastAsia"/>
          <w:b/>
          <w:bCs/>
          <w:sz w:val="28"/>
          <w:szCs w:val="28"/>
        </w:rPr>
        <w:t>資料處理方式</w:t>
      </w:r>
    </w:p>
    <w:p w14:paraId="20E67BED" w14:textId="44C5B8A2" w:rsidR="005D6B85" w:rsidRPr="005D6B85" w:rsidRDefault="005D6B85" w:rsidP="00353CE9">
      <w:pPr>
        <w:jc w:val="both"/>
        <w:divId w:val="248202389"/>
        <w:rPr>
          <w:rFonts w:ascii="BiauKai" w:eastAsia="BiauKai" w:hAnsi="BiauKai"/>
        </w:rPr>
      </w:pPr>
      <w:r>
        <w:rPr>
          <w:rFonts w:ascii="BiauKai" w:eastAsia="BiauKai" w:hAnsi="BiauKai" w:hint="eastAsia"/>
        </w:rPr>
        <w:lastRenderedPageBreak/>
        <w:t>透過</w:t>
      </w:r>
      <w:proofErr w:type="spellStart"/>
      <w:r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hint="eastAsia"/>
        </w:rPr>
        <w:t>服務所</w:t>
      </w:r>
      <w:r>
        <w:rPr>
          <w:rFonts w:ascii="BiauKai" w:eastAsia="BiauKai" w:hAnsi="BiauKai" w:hint="eastAsia"/>
        </w:rPr>
        <w:t>取得</w:t>
      </w:r>
      <w:r w:rsidR="009606EF">
        <w:rPr>
          <w:rFonts w:ascii="BiauKai" w:eastAsia="BiauKai" w:hAnsi="BiauKai" w:hint="eastAsia"/>
        </w:rPr>
        <w:t>之區塊鏈</w:t>
      </w:r>
      <w:r>
        <w:rPr>
          <w:rFonts w:ascii="BiauKai" w:eastAsia="BiauKai" w:hAnsi="BiauKai" w:hint="eastAsia"/>
        </w:rPr>
        <w:t>外部資</w:t>
      </w:r>
      <w:r w:rsidR="009606EF">
        <w:rPr>
          <w:rFonts w:ascii="BiauKai" w:eastAsia="BiauKai" w:hAnsi="BiauKai" w:hint="eastAsia"/>
        </w:rPr>
        <w:t>訊</w:t>
      </w:r>
      <w:r>
        <w:rPr>
          <w:rFonts w:ascii="BiauKai" w:eastAsia="BiauKai" w:hAnsi="BiauKai" w:hint="eastAsia"/>
        </w:rPr>
        <w:t>後，我們必須將資料分析後</w:t>
      </w:r>
      <w:r w:rsidR="009606EF">
        <w:rPr>
          <w:rFonts w:ascii="BiauKai" w:eastAsia="BiauKai" w:hAnsi="BiauKai" w:hint="eastAsia"/>
        </w:rPr>
        <w:t>再將其儲存</w:t>
      </w:r>
      <w:r>
        <w:rPr>
          <w:rFonts w:ascii="BiauKai" w:eastAsia="BiauKai" w:hAnsi="BiauKai" w:hint="eastAsia"/>
        </w:rPr>
        <w:t>至智能合約中。</w:t>
      </w:r>
      <w:r w:rsidR="00C97DC9">
        <w:rPr>
          <w:rFonts w:ascii="BiauKai" w:eastAsia="BiauKai" w:hAnsi="BiauKai" w:hint="eastAsia"/>
        </w:rPr>
        <w:t>於我們所開發之智能合約中繼承之「</w:t>
      </w:r>
      <w:proofErr w:type="spellStart"/>
      <w:r w:rsidR="00C97DC9">
        <w:rPr>
          <w:rFonts w:ascii="BiauKai" w:eastAsia="BiauKai" w:hAnsi="BiauKai"/>
        </w:rPr>
        <w:t>jsmnSol</w:t>
      </w:r>
      <w:proofErr w:type="spellEnd"/>
      <w:r w:rsidR="00C97DC9">
        <w:rPr>
          <w:rFonts w:ascii="BiauKai" w:eastAsia="BiauKai" w:hAnsi="BiauKai" w:hint="eastAsia"/>
        </w:rPr>
        <w:t>」功能</w:t>
      </w:r>
      <w:r w:rsidR="009606EF">
        <w:rPr>
          <w:rFonts w:ascii="BiauKai" w:eastAsia="BiauKai" w:hAnsi="BiauKai"/>
        </w:rPr>
        <w:t>(</w:t>
      </w:r>
      <w:r>
        <w:rPr>
          <w:rFonts w:ascii="BiauKai" w:eastAsia="BiauKai" w:hAnsi="BiauKai" w:hint="eastAsia"/>
        </w:rPr>
        <w:t>此</w:t>
      </w:r>
      <w:r w:rsidR="00C97DC9">
        <w:rPr>
          <w:rFonts w:ascii="BiauKai" w:eastAsia="BiauKai" w:hAnsi="BiauKai" w:hint="eastAsia"/>
        </w:rPr>
        <w:t>工具為</w:t>
      </w:r>
      <w:r w:rsidRPr="009606EF">
        <w:rPr>
          <w:rFonts w:ascii="Times New Roman" w:eastAsia="BiauKai" w:hAnsi="Times New Roman" w:cs="Times New Roman"/>
        </w:rPr>
        <w:t>GitHub</w:t>
      </w:r>
      <w:r>
        <w:rPr>
          <w:rFonts w:ascii="BiauKai" w:eastAsia="BiauKai" w:hAnsi="BiauKai" w:hint="eastAsia"/>
        </w:rPr>
        <w:t>上之</w:t>
      </w:r>
      <w:r w:rsidR="00C97DC9">
        <w:rPr>
          <w:rFonts w:ascii="BiauKai" w:eastAsia="BiauKai" w:hAnsi="BiauKai" w:hint="eastAsia"/>
        </w:rPr>
        <w:t>開源專案</w:t>
      </w:r>
      <w:r w:rsidR="008434D4">
        <w:rPr>
          <w:rFonts w:ascii="BiauKai" w:eastAsia="BiauKai" w:hAnsi="BiauKai" w:hint="eastAsia"/>
        </w:rPr>
        <w:t>，並</w:t>
      </w:r>
      <w:r w:rsidR="00C97DC9">
        <w:rPr>
          <w:rFonts w:ascii="BiauKai" w:eastAsia="BiauKai" w:hAnsi="BiauKai" w:hint="eastAsia"/>
        </w:rPr>
        <w:t>以</w:t>
      </w:r>
      <w:r w:rsidR="008434D4">
        <w:rPr>
          <w:rFonts w:ascii="BiauKai" w:eastAsia="BiauKai" w:hAnsi="BiauKai" w:hint="eastAsia"/>
        </w:rPr>
        <w:t>此</w:t>
      </w:r>
      <w:r>
        <w:rPr>
          <w:rFonts w:ascii="BiauKai" w:eastAsia="BiauKai" w:hAnsi="BiauKai" w:hint="eastAsia"/>
        </w:rPr>
        <w:t>進行資料處理，</w:t>
      </w:r>
      <w:r w:rsidR="00C97DC9">
        <w:rPr>
          <w:rFonts w:ascii="BiauKai" w:eastAsia="BiauKai" w:hAnsi="BiauKai" w:hint="eastAsia"/>
        </w:rPr>
        <w:t>且為</w:t>
      </w:r>
      <w:r w:rsidR="00C97DC9" w:rsidRPr="009606EF">
        <w:rPr>
          <w:rFonts w:ascii="Times New Roman" w:eastAsia="BiauKai" w:hAnsi="Times New Roman" w:cs="Times New Roman"/>
        </w:rPr>
        <w:t>Solidity</w:t>
      </w:r>
      <w:r w:rsidR="00C97DC9">
        <w:rPr>
          <w:rFonts w:ascii="BiauKai" w:eastAsia="BiauKai" w:hAnsi="BiauKai" w:hint="eastAsia"/>
        </w:rPr>
        <w:t>語言所開發之</w:t>
      </w:r>
      <w:r w:rsidR="00C97DC9" w:rsidRPr="009606EF">
        <w:rPr>
          <w:rFonts w:ascii="Times New Roman" w:eastAsia="BiauKai" w:hAnsi="Times New Roman" w:cs="Times New Roman"/>
        </w:rPr>
        <w:t>JSON parser</w:t>
      </w:r>
      <w:r w:rsidR="009606EF">
        <w:rPr>
          <w:rFonts w:ascii="BiauKai" w:eastAsia="BiauKai" w:hAnsi="BiauKai"/>
        </w:rPr>
        <w:t>)</w:t>
      </w:r>
      <w:r w:rsidR="008434D4">
        <w:rPr>
          <w:rFonts w:ascii="BiauKai" w:eastAsia="BiauKai" w:hAnsi="BiauKai" w:hint="eastAsia"/>
        </w:rPr>
        <w:t>，以利處理從區塊鏈外部傳回之資訊內容</w:t>
      </w:r>
      <w:r w:rsidR="00C97DC9">
        <w:rPr>
          <w:rFonts w:ascii="BiauKai" w:eastAsia="BiauKai" w:hAnsi="BiauKai" w:hint="eastAsia"/>
        </w:rPr>
        <w:t>。</w:t>
      </w:r>
    </w:p>
    <w:p w14:paraId="0CA66CD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contract </w:t>
      </w:r>
      <w:proofErr w:type="spellStart"/>
      <w:r w:rsidRPr="008434D4">
        <w:rPr>
          <w:rFonts w:ascii="Consolas" w:hAnsi="Consolas" w:cs="Consolas"/>
          <w:color w:val="000000"/>
          <w:sz w:val="18"/>
          <w:szCs w:val="18"/>
          <w:bdr w:val="none" w:sz="0" w:space="0" w:color="auto" w:frame="1"/>
        </w:rPr>
        <w:t>tokenTracer</w:t>
      </w:r>
      <w:proofErr w:type="spellEnd"/>
      <w:r w:rsidRPr="008434D4">
        <w:rPr>
          <w:rFonts w:ascii="Consolas" w:hAnsi="Consolas" w:cs="Consolas"/>
          <w:color w:val="000000"/>
          <w:sz w:val="18"/>
          <w:szCs w:val="18"/>
          <w:bdr w:val="none" w:sz="0" w:space="0" w:color="auto" w:frame="1"/>
        </w:rPr>
        <w:t> is </w:t>
      </w:r>
      <w:proofErr w:type="spellStart"/>
      <w:r w:rsidRPr="008434D4">
        <w:rPr>
          <w:rFonts w:ascii="Consolas" w:hAnsi="Consolas" w:cs="Consolas"/>
          <w:color w:val="000000"/>
          <w:sz w:val="18"/>
          <w:szCs w:val="18"/>
          <w:bdr w:val="none" w:sz="0" w:space="0" w:color="auto" w:frame="1"/>
        </w:rPr>
        <w:t>usingProvable</w:t>
      </w:r>
      <w:proofErr w:type="spellEnd"/>
      <w:r w:rsidRPr="008434D4">
        <w:rPr>
          <w:rFonts w:ascii="Consolas" w:hAnsi="Consolas" w:cs="Consolas"/>
          <w:color w:val="000000"/>
          <w:sz w:val="18"/>
          <w:szCs w:val="18"/>
          <w:bdr w:val="none" w:sz="0" w:space="0" w:color="auto" w:frame="1"/>
        </w:rPr>
        <w:t>, Parser {  </w:t>
      </w:r>
    </w:p>
    <w:p w14:paraId="67AA208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04AF1CF6"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sender;  </w:t>
      </w:r>
    </w:p>
    <w:p w14:paraId="4CF6C024"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receiver;  </w:t>
      </w:r>
    </w:p>
    <w:p w14:paraId="3135F674"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value;  </w:t>
      </w:r>
    </w:p>
    <w:p w14:paraId="7E3C7DA7"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1AD74BD"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timeStamp</w:t>
      </w:r>
      <w:proofErr w:type="spellEnd"/>
      <w:r w:rsidRPr="008434D4">
        <w:rPr>
          <w:rFonts w:ascii="Consolas" w:hAnsi="Consolas" w:cs="Consolas"/>
          <w:color w:val="000000"/>
          <w:sz w:val="18"/>
          <w:szCs w:val="18"/>
          <w:bdr w:val="none" w:sz="0" w:space="0" w:color="auto" w:frame="1"/>
        </w:rPr>
        <w:t>;  </w:t>
      </w:r>
    </w:p>
    <w:p w14:paraId="26646747"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74DAE8E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取得已儲存之交易筆數</w:t>
      </w:r>
      <w:r w:rsidRPr="008434D4">
        <w:rPr>
          <w:rFonts w:ascii="Consolas" w:hAnsi="Consolas" w:cs="Consolas"/>
          <w:color w:val="000000"/>
          <w:sz w:val="18"/>
          <w:szCs w:val="18"/>
          <w:bdr w:val="none" w:sz="0" w:space="0" w:color="auto" w:frame="1"/>
        </w:rPr>
        <w:t>  </w:t>
      </w:r>
    </w:p>
    <w:p w14:paraId="0D26E00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public</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w:t>
      </w:r>
    </w:p>
    <w:p w14:paraId="276C75C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6EF575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mapping(</w:t>
      </w:r>
      <w:proofErr w:type="gramEnd"/>
      <w:r w:rsidRPr="008434D4">
        <w:rPr>
          <w:rFonts w:ascii="Consolas" w:hAnsi="Consolas" w:cs="Consolas"/>
          <w:color w:val="000000"/>
          <w:sz w:val="18"/>
          <w:szCs w:val="18"/>
          <w:bdr w:val="none" w:sz="0" w:space="0" w:color="auto" w:frame="1"/>
        </w:rPr>
        <w:t>bytes32 =&gt; bool) </w:t>
      </w:r>
      <w:r w:rsidRPr="008434D4">
        <w:rPr>
          <w:rFonts w:ascii="Consolas" w:hAnsi="Consolas" w:cs="Consolas"/>
          <w:b/>
          <w:bCs/>
          <w:color w:val="006699"/>
          <w:sz w:val="18"/>
          <w:szCs w:val="18"/>
          <w:bdr w:val="none" w:sz="0" w:space="0" w:color="auto" w:frame="1"/>
        </w:rPr>
        <w:t>private</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  </w:t>
      </w:r>
    </w:p>
    <w:p w14:paraId="26F59A3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3729F703"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function</w:t>
      </w: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savingTx</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string memory json) internal {  </w:t>
      </w:r>
    </w:p>
    <w:p w14:paraId="5FF60F6C"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returnValue</w:t>
      </w:r>
      <w:proofErr w:type="spellEnd"/>
      <w:r w:rsidRPr="008434D4">
        <w:rPr>
          <w:rFonts w:ascii="Consolas" w:hAnsi="Consolas" w:cs="Consolas"/>
          <w:color w:val="000000"/>
          <w:sz w:val="18"/>
          <w:szCs w:val="18"/>
          <w:bdr w:val="none" w:sz="0" w:space="0" w:color="auto" w:frame="1"/>
        </w:rPr>
        <w:t>;  </w:t>
      </w:r>
    </w:p>
    <w:p w14:paraId="7DBA7A3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tokens;  </w:t>
      </w:r>
    </w:p>
    <w:p w14:paraId="75EED9C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actualNum</w:t>
      </w:r>
      <w:proofErr w:type="spellEnd"/>
      <w:r w:rsidRPr="008434D4">
        <w:rPr>
          <w:rFonts w:ascii="Consolas" w:hAnsi="Consolas" w:cs="Consolas"/>
          <w:color w:val="000000"/>
          <w:sz w:val="18"/>
          <w:szCs w:val="18"/>
          <w:bdr w:val="none" w:sz="0" w:space="0" w:color="auto" w:frame="1"/>
        </w:rPr>
        <w:t>;  </w:t>
      </w:r>
    </w:p>
    <w:p w14:paraId="6726A79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0F88AD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(returnValue, tokens, actualNum) = JsmnSolLib.parse(json, 9);</w:t>
      </w:r>
      <w:r w:rsidRPr="008434D4">
        <w:rPr>
          <w:rFonts w:ascii="Consolas" w:hAnsi="Consolas" w:cs="Consolas"/>
          <w:color w:val="000000"/>
          <w:sz w:val="18"/>
          <w:szCs w:val="18"/>
          <w:bdr w:val="none" w:sz="0" w:space="0" w:color="auto" w:frame="1"/>
        </w:rPr>
        <w:t>  </w:t>
      </w:r>
    </w:p>
    <w:p w14:paraId="69F380B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(returnValue, tokens, actualNum) = JsmnSolLib.parse(json, 450);  </w:t>
      </w:r>
    </w:p>
    <w:p w14:paraId="3D9EF80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169DF9D0"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每次</w:t>
      </w:r>
      <w:proofErr w:type="spellStart"/>
      <w:r w:rsidRPr="008434D4">
        <w:rPr>
          <w:rFonts w:ascii="Consolas" w:hAnsi="Consolas" w:cs="Consolas"/>
          <w:color w:val="008200"/>
          <w:sz w:val="18"/>
          <w:szCs w:val="18"/>
          <w:bdr w:val="none" w:sz="0" w:space="0" w:color="auto" w:frame="1"/>
        </w:rPr>
        <w:t>Oraclize</w:t>
      </w:r>
      <w:proofErr w:type="spellEnd"/>
      <w:r w:rsidRPr="008434D4">
        <w:rPr>
          <w:rFonts w:ascii="Consolas" w:hAnsi="Consolas" w:cs="Consolas"/>
          <w:color w:val="008200"/>
          <w:sz w:val="18"/>
          <w:szCs w:val="18"/>
          <w:bdr w:val="none" w:sz="0" w:space="0" w:color="auto" w:frame="1"/>
        </w:rPr>
        <w:t>取回之交易筆數</w:t>
      </w:r>
      <w:r w:rsidRPr="008434D4">
        <w:rPr>
          <w:rFonts w:ascii="Consolas" w:hAnsi="Consolas" w:cs="Consolas"/>
          <w:color w:val="000000"/>
          <w:sz w:val="18"/>
          <w:szCs w:val="18"/>
          <w:bdr w:val="none" w:sz="0" w:space="0" w:color="auto" w:frame="1"/>
        </w:rPr>
        <w:t>  </w:t>
      </w:r>
    </w:p>
    <w:p w14:paraId="45856F2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for</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&lt; 50;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w:t>
      </w:r>
    </w:p>
    <w:p w14:paraId="2B06667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a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1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2F96A726"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_transactionHash = parseStringTo32</w:t>
      </w:r>
      <w:proofErr w:type="gramStart"/>
      <w:r w:rsidRPr="008434D4">
        <w:rPr>
          <w:rFonts w:ascii="Consolas" w:hAnsi="Consolas" w:cs="Consolas"/>
          <w:color w:val="000000"/>
          <w:sz w:val="18"/>
          <w:szCs w:val="18"/>
          <w:bdr w:val="none" w:sz="0" w:space="0" w:color="auto" w:frame="1"/>
        </w:rPr>
        <w:t>Bytes(</w:t>
      </w:r>
      <w:proofErr w:type="gramEnd"/>
      <w:r w:rsidRPr="008434D4">
        <w:rPr>
          <w:rFonts w:ascii="Consolas" w:hAnsi="Consolas" w:cs="Consolas"/>
          <w:color w:val="000000"/>
          <w:sz w:val="18"/>
          <w:szCs w:val="18"/>
          <w:bdr w:val="none" w:sz="0" w:space="0" w:color="auto" w:frame="1"/>
        </w:rPr>
        <w:t>JsmnSolLib.getBytes(json, a.start, a.end));  </w:t>
      </w:r>
    </w:p>
    <w:p w14:paraId="4197193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避免重複紀錄同一筆交易</w:t>
      </w:r>
      <w:r w:rsidRPr="008434D4">
        <w:rPr>
          <w:rFonts w:ascii="Consolas" w:hAnsi="Consolas" w:cs="Consolas"/>
          <w:color w:val="000000"/>
          <w:sz w:val="18"/>
          <w:szCs w:val="18"/>
          <w:bdr w:val="none" w:sz="0" w:space="0" w:color="auto" w:frame="1"/>
        </w:rPr>
        <w:t>  </w:t>
      </w:r>
    </w:p>
    <w:p w14:paraId="5CAE7C7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(!isExist</w:t>
      </w:r>
      <w:proofErr w:type="gramEnd"/>
      <w:r w:rsidRPr="008434D4">
        <w:rPr>
          <w:rFonts w:ascii="Consolas" w:hAnsi="Consolas" w:cs="Consolas"/>
          <w:color w:val="000000"/>
          <w:sz w:val="18"/>
          <w:szCs w:val="18"/>
          <w:bdr w:val="none" w:sz="0" w:space="0" w:color="auto" w:frame="1"/>
        </w:rPr>
        <w:t>[_transactionHash] &amp;&amp; _transactionHash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2CE8B665"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true</w:t>
      </w:r>
      <w:r w:rsidRPr="008434D4">
        <w:rPr>
          <w:rFonts w:ascii="Consolas" w:hAnsi="Consolas" w:cs="Consolas"/>
          <w:color w:val="000000"/>
          <w:sz w:val="18"/>
          <w:szCs w:val="18"/>
          <w:bdr w:val="none" w:sz="0" w:space="0" w:color="auto" w:frame="1"/>
        </w:rPr>
        <w:t>;  </w:t>
      </w:r>
    </w:p>
    <w:p w14:paraId="76AA1522"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transactionHash.push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75F9AE63"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b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2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6A401A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uint _blockNumber = parseHexToUint256(JsmnSolLib.getBytes(json, </w:t>
      </w:r>
      <w:proofErr w:type="gramStart"/>
      <w:r w:rsidRPr="008434D4">
        <w:rPr>
          <w:rFonts w:ascii="Consolas" w:hAnsi="Consolas" w:cs="Consolas"/>
          <w:color w:val="000000"/>
          <w:sz w:val="18"/>
          <w:szCs w:val="18"/>
          <w:bdr w:val="none" w:sz="0" w:space="0" w:color="auto" w:frame="1"/>
        </w:rPr>
        <w:t>b.start</w:t>
      </w:r>
      <w:proofErr w:type="gramEnd"/>
      <w:r w:rsidRPr="008434D4">
        <w:rPr>
          <w:rFonts w:ascii="Consolas" w:hAnsi="Consolas" w:cs="Consolas"/>
          <w:color w:val="000000"/>
          <w:sz w:val="18"/>
          <w:szCs w:val="18"/>
          <w:bdr w:val="none" w:sz="0" w:space="0" w:color="auto" w:frame="1"/>
        </w:rPr>
        <w:t>, b.end));  </w:t>
      </w:r>
    </w:p>
    <w:p w14:paraId="5CE1317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4633D0D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lastRenderedPageBreak/>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c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3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4CDE9DF1"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timeStamp.push(parseHexToUint256(JsmnSolLib.getBytes(json, </w:t>
      </w:r>
      <w:proofErr w:type="gramStart"/>
      <w:r w:rsidRPr="008434D4">
        <w:rPr>
          <w:rFonts w:ascii="Consolas" w:hAnsi="Consolas" w:cs="Consolas"/>
          <w:color w:val="000000"/>
          <w:sz w:val="18"/>
          <w:szCs w:val="18"/>
          <w:bdr w:val="none" w:sz="0" w:space="0" w:color="auto" w:frame="1"/>
        </w:rPr>
        <w:t>c.start</w:t>
      </w:r>
      <w:proofErr w:type="gramEnd"/>
      <w:r w:rsidRPr="008434D4">
        <w:rPr>
          <w:rFonts w:ascii="Consolas" w:hAnsi="Consolas" w:cs="Consolas"/>
          <w:color w:val="000000"/>
          <w:sz w:val="18"/>
          <w:szCs w:val="18"/>
          <w:bdr w:val="none" w:sz="0" w:space="0" w:color="auto" w:frame="1"/>
        </w:rPr>
        <w:t>, c.end)));  </w:t>
      </w:r>
    </w:p>
    <w:p w14:paraId="135E135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d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6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1B190D48"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sender.push</w:t>
      </w:r>
      <w:proofErr w:type="gramEnd"/>
      <w:r w:rsidRPr="008434D4">
        <w:rPr>
          <w:rFonts w:ascii="Consolas" w:hAnsi="Consolas" w:cs="Consolas"/>
          <w:color w:val="000000"/>
          <w:sz w:val="18"/>
          <w:szCs w:val="18"/>
          <w:bdr w:val="none" w:sz="0" w:space="0" w:color="auto" w:frame="1"/>
        </w:rPr>
        <w:t>(parseAddr(subString(JsmnSolLib.getBytes(json, d.start, d.end), 26, 66)));  </w:t>
      </w:r>
    </w:p>
    <w:p w14:paraId="2B1F55BB"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e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7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6C28A0DA"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receiver.push</w:t>
      </w:r>
      <w:proofErr w:type="gramEnd"/>
      <w:r w:rsidRPr="008434D4">
        <w:rPr>
          <w:rFonts w:ascii="Consolas" w:hAnsi="Consolas" w:cs="Consolas"/>
          <w:color w:val="000000"/>
          <w:sz w:val="18"/>
          <w:szCs w:val="18"/>
          <w:bdr w:val="none" w:sz="0" w:space="0" w:color="auto" w:frame="1"/>
        </w:rPr>
        <w:t>(parseAddr(subString(JsmnSolLib.getBytes(json, e.start, e.end), 26, 66)));  </w:t>
      </w:r>
    </w:p>
    <w:p w14:paraId="6DAFB4B1"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f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8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8B3E0EA"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value.push</w:t>
      </w:r>
      <w:proofErr w:type="gramEnd"/>
      <w:r w:rsidRPr="008434D4">
        <w:rPr>
          <w:rFonts w:ascii="Consolas" w:hAnsi="Consolas" w:cs="Consolas"/>
          <w:color w:val="000000"/>
          <w:sz w:val="18"/>
          <w:szCs w:val="18"/>
          <w:bdr w:val="none" w:sz="0" w:space="0" w:color="auto" w:frame="1"/>
        </w:rPr>
        <w:t>(parseHexToUint256(JsmnSolLib.getBytes(json, f.start, f.end)));  </w:t>
      </w:r>
    </w:p>
    <w:p w14:paraId="77C8392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745D706"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更新下回開始搜尋之</w:t>
      </w:r>
      <w:proofErr w:type="spellStart"/>
      <w:r w:rsidRPr="008434D4">
        <w:rPr>
          <w:rFonts w:ascii="Consolas" w:hAnsi="Consolas" w:cs="Consolas"/>
          <w:color w:val="008200"/>
          <w:sz w:val="18"/>
          <w:szCs w:val="18"/>
          <w:bdr w:val="none" w:sz="0" w:space="0" w:color="auto" w:frame="1"/>
        </w:rPr>
        <w:t>blockNumber</w:t>
      </w:r>
      <w:proofErr w:type="spellEnd"/>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需避免同一</w:t>
      </w:r>
      <w:r w:rsidRPr="008434D4">
        <w:rPr>
          <w:rFonts w:ascii="Consolas" w:hAnsi="Consolas" w:cs="Consolas"/>
          <w:color w:val="008200"/>
          <w:sz w:val="18"/>
          <w:szCs w:val="18"/>
          <w:bdr w:val="none" w:sz="0" w:space="0" w:color="auto" w:frame="1"/>
        </w:rPr>
        <w:t>block</w:t>
      </w:r>
      <w:r w:rsidRPr="008434D4">
        <w:rPr>
          <w:rFonts w:ascii="Consolas" w:hAnsi="Consolas" w:cs="Consolas"/>
          <w:color w:val="008200"/>
          <w:sz w:val="18"/>
          <w:szCs w:val="18"/>
          <w:bdr w:val="none" w:sz="0" w:space="0" w:color="auto" w:frame="1"/>
        </w:rPr>
        <w:t>有多筆交易</w:t>
      </w:r>
      <w:r w:rsidRPr="008434D4">
        <w:rPr>
          <w:rFonts w:ascii="Consolas" w:hAnsi="Consolas" w:cs="Consolas"/>
          <w:color w:val="000000"/>
          <w:sz w:val="18"/>
          <w:szCs w:val="18"/>
          <w:bdr w:val="none" w:sz="0" w:space="0" w:color="auto" w:frame="1"/>
        </w:rPr>
        <w:t>  </w:t>
      </w:r>
    </w:p>
    <w:p w14:paraId="2D56E835"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A1709B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60DD018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else</w:t>
      </w: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19918E76"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realBlockHeight</w:t>
      </w:r>
      <w:proofErr w:type="spellEnd"/>
      <w:r w:rsidRPr="008434D4">
        <w:rPr>
          <w:rFonts w:ascii="Consolas" w:hAnsi="Consolas" w:cs="Consolas"/>
          <w:color w:val="000000"/>
          <w:sz w:val="18"/>
          <w:szCs w:val="18"/>
          <w:bdr w:val="none" w:sz="0" w:space="0" w:color="auto" w:frame="1"/>
        </w:rPr>
        <w:t>;  </w:t>
      </w:r>
    </w:p>
    <w:p w14:paraId="0013119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7696CE0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break</w:t>
      </w:r>
      <w:r w:rsidRPr="008434D4">
        <w:rPr>
          <w:rFonts w:ascii="Consolas" w:hAnsi="Consolas" w:cs="Consolas"/>
          <w:color w:val="000000"/>
          <w:sz w:val="18"/>
          <w:szCs w:val="18"/>
          <w:bdr w:val="none" w:sz="0" w:space="0" w:color="auto" w:frame="1"/>
        </w:rPr>
        <w:t>;  </w:t>
      </w:r>
    </w:p>
    <w:p w14:paraId="126BE72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508E7770"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488E21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  </w:t>
      </w:r>
    </w:p>
    <w:p w14:paraId="1256ADD4"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50;  </w:t>
      </w:r>
    </w:p>
    <w:p w14:paraId="22576234"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D5F239C"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w:t>
      </w:r>
    </w:p>
    <w:p w14:paraId="15E5CC6D"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383D69B6" w14:textId="4ADEBBE4" w:rsidR="008434D4" w:rsidRPr="00353CE9" w:rsidRDefault="008434D4" w:rsidP="00353CE9">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A80B0FC" w14:textId="0407846F" w:rsidR="00DB7DDE"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bookmarkStart w:id="18" w:name="_Toc47958440"/>
      <w:r>
        <w:rPr>
          <w:rFonts w:ascii="BiauKai" w:eastAsia="BiauKai" w:hAnsi="BiauKai"/>
          <w:b/>
          <w:bCs/>
          <w:sz w:val="28"/>
          <w:szCs w:val="28"/>
        </w:rPr>
        <w:t>4</w:t>
      </w:r>
      <w:r w:rsidR="00DB62C2">
        <w:rPr>
          <w:rFonts w:ascii="BiauKai" w:eastAsia="BiauKai" w:hAnsi="BiauKai"/>
          <w:b/>
          <w:bCs/>
          <w:sz w:val="28"/>
          <w:szCs w:val="28"/>
        </w:rPr>
        <w:t>.4</w:t>
      </w:r>
      <w:r w:rsidR="00DB62C2">
        <w:rPr>
          <w:rFonts w:ascii="BiauKai" w:eastAsia="BiauKai" w:hAnsi="BiauKai"/>
          <w:b/>
          <w:bCs/>
          <w:sz w:val="28"/>
          <w:szCs w:val="28"/>
        </w:rPr>
        <w:tab/>
      </w:r>
      <w:bookmarkEnd w:id="15"/>
      <w:bookmarkEnd w:id="18"/>
      <w:r w:rsidR="00B968BF">
        <w:rPr>
          <w:rFonts w:ascii="Times New Roman" w:eastAsia="BiauKai" w:hAnsi="Times New Roman" w:cs="Times New Roman"/>
          <w:b/>
          <w:bCs/>
          <w:sz w:val="28"/>
          <w:szCs w:val="28"/>
        </w:rPr>
        <w:t>Query</w:t>
      </w:r>
      <w:r w:rsidR="00B968BF">
        <w:rPr>
          <w:rFonts w:ascii="Times New Roman" w:eastAsia="BiauKai" w:hAnsi="Times New Roman" w:cs="Times New Roman" w:hint="eastAsia"/>
          <w:b/>
          <w:bCs/>
          <w:sz w:val="28"/>
          <w:szCs w:val="28"/>
        </w:rPr>
        <w:t>功能介紹</w:t>
      </w:r>
    </w:p>
    <w:p w14:paraId="038AE277" w14:textId="006C5852" w:rsidR="00DC7005" w:rsidRDefault="00DC7005" w:rsidP="00353CE9">
      <w:pPr>
        <w:spacing w:line="360" w:lineRule="auto"/>
        <w:jc w:val="both"/>
        <w:divId w:val="248202389"/>
        <w:rPr>
          <w:rFonts w:ascii="BiauKai" w:eastAsia="BiauKai" w:hAnsi="BiauKai"/>
        </w:rPr>
      </w:pPr>
      <w:r w:rsidRPr="00E87770">
        <w:rPr>
          <w:rFonts w:ascii="BiauKai" w:eastAsia="BiauKai" w:hAnsi="BiauKai" w:hint="eastAsia"/>
        </w:rPr>
        <w:t>本</w:t>
      </w:r>
      <w:r>
        <w:rPr>
          <w:rFonts w:ascii="BiauKai" w:eastAsia="BiauKai" w:hAnsi="BiauKai" w:hint="eastAsia"/>
        </w:rPr>
        <w:t>實驗為實現數位貨幣溯源之服務，為此我們也提供了</w:t>
      </w:r>
      <w:r>
        <w:rPr>
          <w:rFonts w:ascii="BiauKai" w:eastAsia="BiauKai" w:hAnsi="BiauKai"/>
        </w:rPr>
        <w:t>Query</w:t>
      </w:r>
      <w:r>
        <w:rPr>
          <w:rFonts w:ascii="BiauKai" w:eastAsia="BiauKai" w:hAnsi="BiauKai" w:hint="eastAsia"/>
        </w:rPr>
        <w:t>功能，以利使用者可對儲存於智能合約中之數位貨幣歷史交易進行搜索。於該智能合約中擁有「區塊範圍搜索」與「時間範圍搜索」兩大功能，以及針對交易發送方或接收方進行查找。</w:t>
      </w:r>
    </w:p>
    <w:p w14:paraId="3C849856" w14:textId="5C3622BC" w:rsidR="00B968BF" w:rsidRPr="00E87770" w:rsidRDefault="00B968BF" w:rsidP="00353CE9">
      <w:pPr>
        <w:pStyle w:val="ab"/>
        <w:spacing w:beforeLines="100" w:before="360" w:afterLines="100" w:after="360"/>
        <w:jc w:val="left"/>
        <w:divId w:val="248202389"/>
        <w:rPr>
          <w:rFonts w:ascii="BiauKai" w:eastAsia="BiauKai" w:hAnsi="BiauKai"/>
          <w:b/>
          <w:bCs/>
          <w:sz w:val="28"/>
          <w:szCs w:val="28"/>
        </w:rPr>
      </w:pPr>
      <w:r>
        <w:rPr>
          <w:rFonts w:ascii="BiauKai" w:eastAsia="BiauKai" w:hAnsi="BiauKai"/>
          <w:b/>
          <w:bCs/>
          <w:sz w:val="28"/>
          <w:szCs w:val="28"/>
        </w:rPr>
        <w:lastRenderedPageBreak/>
        <w:t>4.5</w:t>
      </w:r>
      <w:r>
        <w:rPr>
          <w:rFonts w:ascii="BiauKai" w:eastAsia="BiauKai" w:hAnsi="BiauKai" w:hint="eastAsia"/>
          <w:b/>
          <w:bCs/>
          <w:sz w:val="28"/>
          <w:szCs w:val="28"/>
        </w:rPr>
        <w:tab/>
        <w:t>系統介面與操作流程</w:t>
      </w:r>
    </w:p>
    <w:p w14:paraId="5788A808" w14:textId="255A01B5" w:rsidR="00C97DC9" w:rsidRDefault="009A3365" w:rsidP="00353CE9">
      <w:pPr>
        <w:spacing w:line="360" w:lineRule="auto"/>
        <w:jc w:val="both"/>
        <w:divId w:val="248202389"/>
        <w:rPr>
          <w:rFonts w:ascii="BiauKai" w:eastAsia="BiauKai" w:hAnsi="BiauKai"/>
        </w:rPr>
      </w:pPr>
      <w:r>
        <w:rPr>
          <w:rFonts w:ascii="BiauKai" w:eastAsia="BiauKai" w:hAnsi="BiauKai" w:hint="eastAsia"/>
        </w:rPr>
        <w:t>為了讓</w:t>
      </w:r>
      <w:r w:rsidR="00C97DC9" w:rsidRPr="00E87770">
        <w:rPr>
          <w:rFonts w:ascii="BiauKai" w:eastAsia="BiauKai" w:hAnsi="BiauKai" w:hint="eastAsia"/>
        </w:rPr>
        <w:t>使用者</w:t>
      </w:r>
      <w:r>
        <w:rPr>
          <w:rFonts w:ascii="BiauKai" w:eastAsia="BiauKai" w:hAnsi="BiauKai" w:hint="eastAsia"/>
        </w:rPr>
        <w:t>容易操作其去中心化數位貨幣溯源服務</w:t>
      </w:r>
      <w:r w:rsidR="00C97DC9" w:rsidRPr="00E87770">
        <w:rPr>
          <w:rFonts w:ascii="BiauKai" w:eastAsia="BiauKai" w:hAnsi="BiauKai" w:hint="eastAsia"/>
        </w:rPr>
        <w:t>，</w:t>
      </w:r>
      <w:r>
        <w:rPr>
          <w:rFonts w:ascii="BiauKai" w:eastAsia="BiauKai" w:hAnsi="BiauKai" w:hint="eastAsia"/>
        </w:rPr>
        <w:t>本研究也為此系統提供</w:t>
      </w:r>
      <w:proofErr w:type="spellStart"/>
      <w:r>
        <w:rPr>
          <w:rFonts w:ascii="BiauKai" w:eastAsia="BiauKai" w:hAnsi="BiauKai"/>
        </w:rPr>
        <w:t>Dapp</w:t>
      </w:r>
      <w:proofErr w:type="spellEnd"/>
      <w:r>
        <w:rPr>
          <w:rFonts w:ascii="BiauKai" w:eastAsia="BiauKai" w:hAnsi="BiauKai" w:hint="eastAsia"/>
        </w:rPr>
        <w:t>，以</w:t>
      </w:r>
      <w:r w:rsidR="00C97DC9" w:rsidRPr="00E87770">
        <w:rPr>
          <w:rFonts w:ascii="BiauKai" w:eastAsia="BiauKai" w:hAnsi="BiauKai" w:hint="eastAsia"/>
        </w:rPr>
        <w:t>提升使用時</w:t>
      </w:r>
      <w:r>
        <w:rPr>
          <w:rFonts w:ascii="BiauKai" w:eastAsia="BiauKai" w:hAnsi="BiauKai" w:hint="eastAsia"/>
        </w:rPr>
        <w:t>之</w:t>
      </w:r>
      <w:r w:rsidR="00C97DC9" w:rsidRPr="00E87770">
        <w:rPr>
          <w:rFonts w:ascii="BiauKai" w:eastAsia="BiauKai" w:hAnsi="BiauKai" w:hint="eastAsia"/>
        </w:rPr>
        <w:t>便利性。</w:t>
      </w:r>
    </w:p>
    <w:p w14:paraId="6619C959" w14:textId="77777777" w:rsidR="00DC7005" w:rsidRDefault="00DC7005" w:rsidP="00C97DC9">
      <w:pPr>
        <w:spacing w:line="360" w:lineRule="auto"/>
        <w:divId w:val="248202389"/>
        <w:rPr>
          <w:rFonts w:ascii="BiauKai" w:eastAsia="BiauKai" w:hAnsi="BiauKai"/>
        </w:rPr>
      </w:pPr>
    </w:p>
    <w:p w14:paraId="1D9A1E2E" w14:textId="1BE7F03E" w:rsidR="00B968BF" w:rsidRDefault="00DC7005" w:rsidP="006653E5">
      <w:pPr>
        <w:spacing w:line="360" w:lineRule="auto"/>
        <w:divId w:val="248202389"/>
        <w:rPr>
          <w:rFonts w:ascii="BiauKai" w:eastAsia="BiauKai" w:hAnsi="BiauKai"/>
        </w:rPr>
      </w:pPr>
      <w:r>
        <w:rPr>
          <w:rFonts w:ascii="BiauKai" w:eastAsia="BiauKai" w:hAnsi="BiauKai"/>
        </w:rPr>
        <w:t xml:space="preserve">4.5.1 </w:t>
      </w:r>
      <w:r>
        <w:rPr>
          <w:rFonts w:ascii="BiauKai" w:eastAsia="BiauKai" w:hAnsi="BiauKai" w:hint="eastAsia"/>
        </w:rPr>
        <w:t>註冊欲溯源之數位貨幣合約位址</w:t>
      </w:r>
    </w:p>
    <w:p w14:paraId="2BF8380B" w14:textId="6C8AB657" w:rsidR="00DC7005" w:rsidRDefault="00DC7005" w:rsidP="006653E5">
      <w:pPr>
        <w:spacing w:line="360" w:lineRule="auto"/>
        <w:divId w:val="248202389"/>
        <w:rPr>
          <w:rFonts w:ascii="BiauKai" w:eastAsia="BiauKai" w:hAnsi="BiauKai"/>
        </w:rPr>
      </w:pPr>
    </w:p>
    <w:p w14:paraId="2082183A" w14:textId="10735A75" w:rsidR="00DC7005" w:rsidRDefault="00DC7005" w:rsidP="006653E5">
      <w:pPr>
        <w:spacing w:line="360" w:lineRule="auto"/>
        <w:divId w:val="248202389"/>
        <w:rPr>
          <w:rFonts w:ascii="BiauKai" w:eastAsia="BiauKai" w:hAnsi="BiauKai"/>
        </w:rPr>
      </w:pPr>
      <w:r>
        <w:rPr>
          <w:rFonts w:ascii="BiauKai" w:eastAsia="BiauKai" w:hAnsi="BiauKai"/>
        </w:rPr>
        <w:t xml:space="preserve">4.5.2 </w:t>
      </w:r>
      <w:r>
        <w:rPr>
          <w:rFonts w:ascii="BiauKai" w:eastAsia="BiauKai" w:hAnsi="BiauKai" w:hint="eastAsia"/>
        </w:rPr>
        <w:t>數位貨幣歷史交易之查找</w:t>
      </w:r>
    </w:p>
    <w:p w14:paraId="090D399E" w14:textId="77777777" w:rsidR="007D76F5" w:rsidRDefault="007D76F5">
      <w:pPr>
        <w:rPr>
          <w:rFonts w:ascii="BiauKai" w:eastAsia="BiauKai" w:hAnsi="BiauKai"/>
        </w:rPr>
      </w:pPr>
      <w:r>
        <w:rPr>
          <w:rFonts w:ascii="BiauKai" w:eastAsia="BiauKai" w:hAnsi="BiauKai"/>
        </w:rPr>
        <w:br w:type="page"/>
      </w:r>
    </w:p>
    <w:p w14:paraId="5EF91372" w14:textId="5ECB541B" w:rsidR="00844284" w:rsidRDefault="007D76F5" w:rsidP="00353CE9">
      <w:pPr>
        <w:pStyle w:val="a9"/>
        <w:numPr>
          <w:ilvl w:val="0"/>
          <w:numId w:val="44"/>
        </w:numPr>
        <w:spacing w:beforeLines="100" w:before="360" w:afterLines="100" w:after="360"/>
        <w:divId w:val="248202389"/>
        <w:rPr>
          <w:rFonts w:ascii="BiauKai" w:eastAsia="BiauKai" w:hAnsi="BiauKai"/>
        </w:rPr>
      </w:pPr>
      <w:bookmarkStart w:id="19" w:name="_Toc47958441"/>
      <w:r>
        <w:rPr>
          <w:rFonts w:ascii="BiauKai" w:eastAsia="BiauKai" w:hAnsi="BiauKai" w:hint="eastAsia"/>
        </w:rPr>
        <w:lastRenderedPageBreak/>
        <w:t>結論</w:t>
      </w:r>
      <w:bookmarkEnd w:id="19"/>
      <w:r w:rsidR="00826D62">
        <w:rPr>
          <w:rFonts w:ascii="BiauKai" w:eastAsia="BiauKai" w:hAnsi="BiauKai" w:hint="eastAsia"/>
        </w:rPr>
        <w:t>與建議</w:t>
      </w:r>
    </w:p>
    <w:p w14:paraId="39667064" w14:textId="456B5D52" w:rsidR="002F790B" w:rsidRPr="002F790B" w:rsidRDefault="002F790B" w:rsidP="002F790B">
      <w:pPr>
        <w:spacing w:line="360" w:lineRule="auto"/>
        <w:jc w:val="both"/>
        <w:divId w:val="248202389"/>
        <w:rPr>
          <w:rFonts w:ascii="BiauKai" w:eastAsia="BiauKai" w:hAnsi="BiauKai" w:hint="eastAsia"/>
        </w:rPr>
      </w:pPr>
      <w:r w:rsidRPr="002F790B">
        <w:rPr>
          <w:rFonts w:ascii="BiauKai" w:eastAsia="BiauKai" w:hAnsi="BiauKai" w:hint="eastAsia"/>
        </w:rPr>
        <w:t>本章節</w:t>
      </w:r>
      <w:r>
        <w:rPr>
          <w:rFonts w:ascii="BiauKai" w:eastAsia="BiauKai" w:hAnsi="BiauKai" w:hint="eastAsia"/>
        </w:rPr>
        <w:t>統整本研究之研究成果，共分為二小節，先是針對本研究提出整體的結論說明，以及本研究的研究貢獻；接著針對本研究之議題提出未來研究方向之建議。</w:t>
      </w:r>
    </w:p>
    <w:p w14:paraId="56A89AE3" w14:textId="3FF5505D" w:rsidR="00B42BD5"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r>
        <w:rPr>
          <w:rFonts w:ascii="BiauKai" w:eastAsia="BiauKai" w:hAnsi="BiauKai"/>
          <w:b/>
          <w:bCs/>
          <w:sz w:val="28"/>
          <w:szCs w:val="28"/>
        </w:rPr>
        <w:t>5</w:t>
      </w:r>
      <w:r w:rsidR="00B42BD5">
        <w:rPr>
          <w:rFonts w:ascii="BiauKai" w:eastAsia="BiauKai" w:hAnsi="BiauKai"/>
          <w:b/>
          <w:bCs/>
          <w:sz w:val="28"/>
          <w:szCs w:val="28"/>
        </w:rPr>
        <w:t>.1</w:t>
      </w:r>
      <w:r w:rsidR="00B42BD5" w:rsidRPr="00E87770">
        <w:rPr>
          <w:rFonts w:ascii="BiauKai" w:eastAsia="BiauKai" w:hAnsi="BiauKai"/>
          <w:b/>
          <w:bCs/>
          <w:sz w:val="28"/>
          <w:szCs w:val="28"/>
        </w:rPr>
        <w:tab/>
      </w:r>
      <w:r w:rsidR="00B42BD5">
        <w:rPr>
          <w:rFonts w:ascii="Times New Roman" w:eastAsia="BiauKai" w:hAnsi="Times New Roman" w:cs="Times New Roman" w:hint="eastAsia"/>
          <w:b/>
          <w:bCs/>
          <w:sz w:val="28"/>
          <w:szCs w:val="28"/>
        </w:rPr>
        <w:t>結論</w:t>
      </w:r>
    </w:p>
    <w:p w14:paraId="4C6B2922" w14:textId="4615CF8C" w:rsidR="00B42BD5" w:rsidRDefault="00B42BD5" w:rsidP="00B42BD5">
      <w:pPr>
        <w:divId w:val="248202389"/>
      </w:pPr>
    </w:p>
    <w:p w14:paraId="0F5A7E81" w14:textId="6F45391C" w:rsidR="00B42BD5" w:rsidRDefault="00844284" w:rsidP="00353CE9">
      <w:pPr>
        <w:pStyle w:val="ab"/>
        <w:spacing w:beforeLines="100" w:before="360" w:afterLines="100" w:after="360"/>
        <w:jc w:val="left"/>
        <w:divId w:val="248202389"/>
        <w:rPr>
          <w:rFonts w:ascii="BiauKai" w:eastAsia="BiauKai" w:hAnsi="BiauKai"/>
        </w:rPr>
      </w:pPr>
      <w:r>
        <w:rPr>
          <w:rFonts w:ascii="BiauKai" w:eastAsia="BiauKai" w:hAnsi="BiauKai"/>
          <w:b/>
          <w:bCs/>
          <w:sz w:val="28"/>
          <w:szCs w:val="28"/>
        </w:rPr>
        <w:t>5</w:t>
      </w:r>
      <w:r w:rsidR="00B42BD5">
        <w:rPr>
          <w:rFonts w:ascii="BiauKai" w:eastAsia="BiauKai" w:hAnsi="BiauKai"/>
          <w:b/>
          <w:bCs/>
          <w:sz w:val="28"/>
          <w:szCs w:val="28"/>
        </w:rPr>
        <w:t>.2</w:t>
      </w:r>
      <w:r w:rsidR="00B42BD5" w:rsidRPr="00E87770">
        <w:rPr>
          <w:rFonts w:ascii="BiauKai" w:eastAsia="BiauKai" w:hAnsi="BiauKai"/>
          <w:b/>
          <w:bCs/>
          <w:sz w:val="28"/>
          <w:szCs w:val="28"/>
        </w:rPr>
        <w:tab/>
      </w:r>
      <w:r w:rsidR="00B42BD5">
        <w:rPr>
          <w:rFonts w:ascii="Times New Roman" w:eastAsia="BiauKai" w:hAnsi="Times New Roman" w:cs="Times New Roman" w:hint="eastAsia"/>
          <w:b/>
          <w:bCs/>
          <w:sz w:val="28"/>
          <w:szCs w:val="28"/>
        </w:rPr>
        <w:t>未來研究方向</w:t>
      </w:r>
    </w:p>
    <w:p w14:paraId="4DC811AA" w14:textId="77777777" w:rsidR="00B42BD5" w:rsidRPr="00B42BD5" w:rsidRDefault="00B42BD5" w:rsidP="00B42BD5">
      <w:pPr>
        <w:divId w:val="248202389"/>
      </w:pPr>
    </w:p>
    <w:p w14:paraId="4280CB08" w14:textId="77777777" w:rsidR="000C0C4F" w:rsidRPr="00E87770" w:rsidRDefault="000C0C4F" w:rsidP="00E87770">
      <w:pPr>
        <w:spacing w:line="360" w:lineRule="auto"/>
        <w:ind w:firstLine="480"/>
        <w:divId w:val="248202389"/>
        <w:rPr>
          <w:rFonts w:ascii="BiauKai" w:eastAsia="BiauKai" w:hAnsi="BiauKai"/>
        </w:rPr>
      </w:pPr>
    </w:p>
    <w:bookmarkEnd w:id="16"/>
    <w:bookmarkEnd w:id="17"/>
    <w:p w14:paraId="61F9C3A7" w14:textId="77777777" w:rsidR="00BC398B" w:rsidRDefault="0031198B">
      <w:pPr>
        <w:rPr>
          <w:rFonts w:asciiTheme="minorEastAsia" w:eastAsiaTheme="minorEastAsia" w:hAnsiTheme="minorEastAsia"/>
          <w:color w:val="000000"/>
        </w:rPr>
      </w:pPr>
      <w:r>
        <w:rPr>
          <w:rFonts w:asciiTheme="minorEastAsia" w:eastAsiaTheme="minorEastAsia" w:hAnsiTheme="minorEastAsia"/>
          <w:color w:val="000000"/>
        </w:rPr>
        <w:br w:type="page"/>
      </w:r>
    </w:p>
    <w:p w14:paraId="45D3BE07" w14:textId="77777777" w:rsidR="00BC398B" w:rsidRPr="00F92C3C" w:rsidRDefault="00BC398B" w:rsidP="00353CE9">
      <w:pPr>
        <w:pStyle w:val="a9"/>
        <w:spacing w:beforeLines="100" w:before="360" w:afterLines="100" w:after="360"/>
        <w:jc w:val="left"/>
        <w:divId w:val="248202389"/>
        <w:rPr>
          <w:rFonts w:ascii="BiauKai" w:eastAsia="BiauKai" w:hAnsi="BiauKai"/>
        </w:rPr>
      </w:pPr>
      <w:bookmarkStart w:id="20" w:name="_Toc45369289"/>
      <w:bookmarkStart w:id="21" w:name="_Toc47958442"/>
      <w:r w:rsidRPr="00F92C3C">
        <w:rPr>
          <w:rFonts w:ascii="BiauKai" w:eastAsia="BiauKai" w:hAnsi="BiauKai" w:hint="eastAsia"/>
        </w:rPr>
        <w:lastRenderedPageBreak/>
        <w:t>參考文獻</w:t>
      </w:r>
      <w:bookmarkEnd w:id="20"/>
      <w:bookmarkEnd w:id="21"/>
    </w:p>
    <w:p w14:paraId="672DDCA5" w14:textId="77777777" w:rsidR="00BC398B" w:rsidRPr="00F92C3C" w:rsidRDefault="00BC398B" w:rsidP="00F92C3C">
      <w:pPr>
        <w:pStyle w:val="a5"/>
        <w:numPr>
          <w:ilvl w:val="0"/>
          <w:numId w:val="35"/>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2014. Ethereum’s white paper. (2014).  </w:t>
      </w:r>
      <w:hyperlink r:id="rId11" w:history="1">
        <w:r w:rsidRPr="00F92C3C">
          <w:rPr>
            <w:rStyle w:val="a6"/>
            <w:rFonts w:ascii="Times New Roman" w:eastAsiaTheme="minorEastAsia" w:hAnsi="Times New Roman" w:cs="Times New Roman"/>
            <w:color w:val="1155CC"/>
            <w:sz w:val="22"/>
            <w:szCs w:val="22"/>
          </w:rPr>
          <w:t>https://en.Bragagnolo et al.wikibooks.org/wiki/LaTeX/Bibliography_Management</w:t>
        </w:r>
      </w:hyperlink>
    </w:p>
    <w:p w14:paraId="6576986E" w14:textId="77777777" w:rsidR="00BC398B" w:rsidRPr="00F92C3C" w:rsidRDefault="00BC398B" w:rsidP="00F92C3C">
      <w:pPr>
        <w:pStyle w:val="a5"/>
        <w:numPr>
          <w:ilvl w:val="0"/>
          <w:numId w:val="36"/>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Solidity Documentation Release 0.4.20. (2018).  </w:t>
      </w:r>
      <w:hyperlink r:id="rId12" w:history="1">
        <w:r w:rsidRPr="00F92C3C">
          <w:rPr>
            <w:rStyle w:val="a6"/>
            <w:rFonts w:ascii="Times New Roman" w:eastAsiaTheme="minorEastAsia" w:hAnsi="Times New Roman" w:cs="Times New Roman"/>
            <w:color w:val="1155CC"/>
            <w:sz w:val="22"/>
            <w:szCs w:val="22"/>
          </w:rPr>
          <w:t>https://media.readthedocs.org/pdf/solidity/develop/solidity.pdf</w:t>
        </w:r>
      </w:hyperlink>
    </w:p>
    <w:p w14:paraId="11C2A2C8" w14:textId="77777777" w:rsidR="00BC398B" w:rsidRPr="00F92C3C" w:rsidRDefault="00BC398B" w:rsidP="00F92C3C">
      <w:pPr>
        <w:pStyle w:val="a5"/>
        <w:numPr>
          <w:ilvl w:val="0"/>
          <w:numId w:val="37"/>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JSON RPC. (2018). </w:t>
      </w:r>
      <w:hyperlink r:id="rId13" w:history="1">
        <w:r w:rsidRPr="00F92C3C">
          <w:rPr>
            <w:rStyle w:val="a6"/>
            <w:rFonts w:ascii="Times New Roman" w:eastAsiaTheme="minorEastAsia" w:hAnsi="Times New Roman" w:cs="Times New Roman"/>
            <w:color w:val="1155CC"/>
            <w:sz w:val="22"/>
            <w:szCs w:val="22"/>
          </w:rPr>
          <w:t>https://github.com/ethereum/ wiki/wiki/JSON-RPC</w:t>
        </w:r>
      </w:hyperlink>
    </w:p>
    <w:p w14:paraId="72EB9EEE" w14:textId="77777777" w:rsidR="00BC398B" w:rsidRPr="00F92C3C" w:rsidRDefault="00BC398B" w:rsidP="00F92C3C">
      <w:pPr>
        <w:pStyle w:val="a5"/>
        <w:numPr>
          <w:ilvl w:val="0"/>
          <w:numId w:val="38"/>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Node.js® is a JavaScript runtime built on </w:t>
      </w:r>
      <w:r w:rsidRPr="00F92C3C">
        <w:rPr>
          <w:rFonts w:ascii="Times New Roman" w:hAnsi="Times New Roman" w:cs="Times New Roman"/>
          <w:color w:val="000000"/>
          <w:sz w:val="22"/>
          <w:szCs w:val="22"/>
        </w:rPr>
        <w:t>Chrome's V8 JavaScript engine</w:t>
      </w:r>
      <w:r w:rsidRPr="00F92C3C">
        <w:rPr>
          <w:rFonts w:ascii="Times New Roman" w:hAnsi="Times New Roman" w:cs="Times New Roman"/>
          <w:color w:val="000000"/>
          <w:sz w:val="22"/>
          <w:szCs w:val="22"/>
          <w:shd w:val="clear" w:color="auto" w:fill="FFFFFF"/>
        </w:rPr>
        <w:t xml:space="preserve">.  </w:t>
      </w:r>
      <w:hyperlink r:id="rId14" w:history="1">
        <w:r w:rsidRPr="00F92C3C">
          <w:rPr>
            <w:rStyle w:val="a6"/>
            <w:rFonts w:ascii="Times New Roman" w:eastAsiaTheme="minorEastAsia" w:hAnsi="Times New Roman" w:cs="Times New Roman"/>
            <w:color w:val="1155CC"/>
            <w:sz w:val="22"/>
            <w:szCs w:val="22"/>
            <w:shd w:val="clear" w:color="auto" w:fill="FFFFFF"/>
          </w:rPr>
          <w:t>https://nodejs.org/en/</w:t>
        </w:r>
      </w:hyperlink>
    </w:p>
    <w:p w14:paraId="543D0D37" w14:textId="77777777" w:rsidR="00BC398B" w:rsidRPr="00F92C3C" w:rsidRDefault="00BC398B" w:rsidP="00F92C3C">
      <w:pPr>
        <w:pStyle w:val="a5"/>
        <w:numPr>
          <w:ilvl w:val="0"/>
          <w:numId w:val="39"/>
        </w:numPr>
        <w:ind w:leftChars="0"/>
        <w:divId w:val="248202389"/>
        <w:rPr>
          <w:rFonts w:ascii="Times New Roman" w:hAnsi="Times New Roman" w:cs="Times New Roman"/>
          <w:color w:val="000000"/>
          <w:sz w:val="22"/>
          <w:szCs w:val="22"/>
        </w:rPr>
      </w:pPr>
      <w:proofErr w:type="spellStart"/>
      <w:r w:rsidRPr="00F92C3C">
        <w:rPr>
          <w:rFonts w:ascii="Times New Roman" w:hAnsi="Times New Roman" w:cs="Times New Roman"/>
          <w:color w:val="000000"/>
          <w:sz w:val="22"/>
          <w:szCs w:val="22"/>
          <w:shd w:val="clear" w:color="auto" w:fill="FFFFFF"/>
        </w:rPr>
        <w:t>BigChainDB</w:t>
      </w:r>
      <w:proofErr w:type="spellEnd"/>
      <w:r w:rsidRPr="00F92C3C">
        <w:rPr>
          <w:rFonts w:ascii="Times New Roman" w:hAnsi="Times New Roman" w:cs="Times New Roman"/>
          <w:color w:val="000000"/>
          <w:sz w:val="22"/>
          <w:szCs w:val="22"/>
          <w:shd w:val="clear" w:color="auto" w:fill="FFFFFF"/>
        </w:rPr>
        <w:t xml:space="preserve"> is a software that has blockchain properties and database properties.  </w:t>
      </w:r>
      <w:hyperlink r:id="rId15" w:history="1">
        <w:r w:rsidRPr="00F92C3C">
          <w:rPr>
            <w:rStyle w:val="a6"/>
            <w:rFonts w:ascii="Times New Roman" w:eastAsiaTheme="minorEastAsia" w:hAnsi="Times New Roman" w:cs="Times New Roman"/>
            <w:color w:val="1155CC"/>
            <w:sz w:val="22"/>
            <w:szCs w:val="22"/>
            <w:shd w:val="clear" w:color="auto" w:fill="FFFFFF"/>
          </w:rPr>
          <w:t>https://www.bigchaindb.com</w:t>
        </w:r>
      </w:hyperlink>
    </w:p>
    <w:p w14:paraId="4530E174" w14:textId="77777777" w:rsidR="00BC398B" w:rsidRPr="00F92C3C" w:rsidRDefault="00BC398B" w:rsidP="00F92C3C">
      <w:pPr>
        <w:pStyle w:val="a5"/>
        <w:numPr>
          <w:ilvl w:val="0"/>
          <w:numId w:val="40"/>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E. </w:t>
      </w:r>
      <w:proofErr w:type="spellStart"/>
      <w:r w:rsidRPr="00F92C3C">
        <w:rPr>
          <w:rFonts w:ascii="Times New Roman" w:hAnsi="Times New Roman" w:cs="Times New Roman"/>
          <w:color w:val="000000"/>
          <w:sz w:val="22"/>
          <w:szCs w:val="22"/>
          <w:shd w:val="clear" w:color="auto" w:fill="FFFFFF"/>
        </w:rPr>
        <w:t>Nyaletey</w:t>
      </w:r>
      <w:proofErr w:type="spellEnd"/>
      <w:r w:rsidRPr="00F92C3C">
        <w:rPr>
          <w:rFonts w:ascii="Times New Roman" w:hAnsi="Times New Roman" w:cs="Times New Roman"/>
          <w:color w:val="000000"/>
          <w:sz w:val="22"/>
          <w:szCs w:val="22"/>
          <w:shd w:val="clear" w:color="auto" w:fill="FFFFFF"/>
        </w:rPr>
        <w:t xml:space="preserve">, R. M. </w:t>
      </w:r>
      <w:proofErr w:type="spellStart"/>
      <w:r w:rsidRPr="00F92C3C">
        <w:rPr>
          <w:rFonts w:ascii="Times New Roman" w:hAnsi="Times New Roman" w:cs="Times New Roman"/>
          <w:color w:val="000000"/>
          <w:sz w:val="22"/>
          <w:szCs w:val="22"/>
          <w:shd w:val="clear" w:color="auto" w:fill="FFFFFF"/>
        </w:rPr>
        <w:t>Parizi</w:t>
      </w:r>
      <w:proofErr w:type="spellEnd"/>
      <w:r w:rsidRPr="00F92C3C">
        <w:rPr>
          <w:rFonts w:ascii="Times New Roman" w:hAnsi="Times New Roman" w:cs="Times New Roman"/>
          <w:color w:val="000000"/>
          <w:sz w:val="22"/>
          <w:szCs w:val="22"/>
          <w:shd w:val="clear" w:color="auto" w:fill="FFFFFF"/>
        </w:rPr>
        <w:t xml:space="preserve">, Q. </w:t>
      </w:r>
      <w:proofErr w:type="spellStart"/>
      <w:r w:rsidRPr="00F92C3C">
        <w:rPr>
          <w:rFonts w:ascii="Times New Roman" w:hAnsi="Times New Roman" w:cs="Times New Roman"/>
          <w:color w:val="000000"/>
          <w:sz w:val="22"/>
          <w:szCs w:val="22"/>
          <w:shd w:val="clear" w:color="auto" w:fill="FFFFFF"/>
        </w:rPr>
        <w:t>Xhang</w:t>
      </w:r>
      <w:proofErr w:type="spellEnd"/>
      <w:r w:rsidRPr="00F92C3C">
        <w:rPr>
          <w:rFonts w:ascii="Times New Roman" w:hAnsi="Times New Roman" w:cs="Times New Roman"/>
          <w:color w:val="000000"/>
          <w:sz w:val="22"/>
          <w:szCs w:val="22"/>
          <w:shd w:val="clear" w:color="auto" w:fill="FFFFFF"/>
        </w:rPr>
        <w:t>, K. R. Choo, “</w:t>
      </w:r>
      <w:proofErr w:type="spellStart"/>
      <w:r w:rsidRPr="00F92C3C">
        <w:rPr>
          <w:rFonts w:ascii="Times New Roman" w:hAnsi="Times New Roman" w:cs="Times New Roman"/>
          <w:color w:val="000000"/>
          <w:sz w:val="22"/>
          <w:szCs w:val="22"/>
          <w:shd w:val="clear" w:color="auto" w:fill="FFFFFF"/>
        </w:rPr>
        <w:t>BlockIPFS</w:t>
      </w:r>
      <w:proofErr w:type="spellEnd"/>
      <w:r w:rsidRPr="00F92C3C">
        <w:rPr>
          <w:rFonts w:ascii="Times New Roman" w:hAnsi="Times New Roman" w:cs="Times New Roman"/>
          <w:color w:val="000000"/>
          <w:sz w:val="22"/>
          <w:szCs w:val="22"/>
          <w:shd w:val="clear" w:color="auto" w:fill="FFFFFF"/>
        </w:rPr>
        <w:t xml:space="preserve"> - Blockchain-Enabled Interplanetary File System for Forensic and Trusted Data Traceability”,</w:t>
      </w:r>
      <w:r w:rsidRPr="00F92C3C">
        <w:rPr>
          <w:rFonts w:ascii="Times New Roman" w:hAnsi="Times New Roman" w:cs="Times New Roman"/>
          <w:i/>
          <w:iCs/>
          <w:color w:val="000000"/>
          <w:sz w:val="22"/>
          <w:szCs w:val="22"/>
          <w:shd w:val="clear" w:color="auto" w:fill="FFFFFF"/>
        </w:rPr>
        <w:t xml:space="preserve"> IEEE International Conference on Blockchain (Blockchain)</w:t>
      </w:r>
      <w:r w:rsidRPr="00F92C3C">
        <w:rPr>
          <w:rFonts w:ascii="Times New Roman" w:hAnsi="Times New Roman" w:cs="Times New Roman"/>
          <w:color w:val="000000"/>
          <w:sz w:val="22"/>
          <w:szCs w:val="22"/>
          <w:shd w:val="clear" w:color="auto" w:fill="FFFFFF"/>
        </w:rPr>
        <w:t xml:space="preserve">, Atlanta, GA,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2019.</w:t>
      </w:r>
    </w:p>
    <w:p w14:paraId="7F45FD3F" w14:textId="77777777" w:rsidR="00BC398B" w:rsidRPr="00DB62C2" w:rsidRDefault="00BC398B" w:rsidP="00F92C3C">
      <w:pPr>
        <w:pStyle w:val="a5"/>
        <w:numPr>
          <w:ilvl w:val="0"/>
          <w:numId w:val="41"/>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S. </w:t>
      </w:r>
      <w:proofErr w:type="spellStart"/>
      <w:r w:rsidRPr="00F92C3C">
        <w:rPr>
          <w:rFonts w:ascii="Times New Roman" w:hAnsi="Times New Roman" w:cs="Times New Roman"/>
          <w:color w:val="000000"/>
          <w:sz w:val="22"/>
          <w:szCs w:val="22"/>
          <w:shd w:val="clear" w:color="auto" w:fill="FFFFFF"/>
        </w:rPr>
        <w:t>Bragagnolo</w:t>
      </w:r>
      <w:proofErr w:type="spellEnd"/>
      <w:r w:rsidRPr="00F92C3C">
        <w:rPr>
          <w:rFonts w:ascii="Times New Roman" w:hAnsi="Times New Roman" w:cs="Times New Roman"/>
          <w:color w:val="000000"/>
          <w:sz w:val="22"/>
          <w:szCs w:val="22"/>
          <w:shd w:val="clear" w:color="auto" w:fill="FFFFFF"/>
        </w:rPr>
        <w:t xml:space="preserve">, H. Rocha, M. </w:t>
      </w:r>
      <w:proofErr w:type="spellStart"/>
      <w:r w:rsidRPr="00F92C3C">
        <w:rPr>
          <w:rFonts w:ascii="Times New Roman" w:hAnsi="Times New Roman" w:cs="Times New Roman"/>
          <w:color w:val="000000"/>
          <w:sz w:val="22"/>
          <w:szCs w:val="22"/>
          <w:shd w:val="clear" w:color="auto" w:fill="FFFFFF"/>
        </w:rPr>
        <w:t>Denker</w:t>
      </w:r>
      <w:proofErr w:type="spellEnd"/>
      <w:r w:rsidRPr="00F92C3C">
        <w:rPr>
          <w:rFonts w:ascii="Times New Roman" w:hAnsi="Times New Roman" w:cs="Times New Roman"/>
          <w:color w:val="000000"/>
          <w:sz w:val="22"/>
          <w:szCs w:val="22"/>
          <w:shd w:val="clear" w:color="auto" w:fill="FFFFFF"/>
        </w:rPr>
        <w:t xml:space="preserve">, S. Ducasse, “Ethereum Query Language”, IEEE/ACM 1st International Workshop on Emerging Trends in Software Engineering for Blockchain (WETSEB), Gothenburg, Sweden,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2018.</w:t>
      </w:r>
    </w:p>
    <w:p w14:paraId="3B115F7C" w14:textId="77777777" w:rsidR="00DB62C2" w:rsidRDefault="00DB62C2" w:rsidP="00DB62C2">
      <w:pPr>
        <w:pStyle w:val="a5"/>
        <w:numPr>
          <w:ilvl w:val="0"/>
          <w:numId w:val="42"/>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T</w:t>
      </w:r>
      <w:r>
        <w:rPr>
          <w:rFonts w:ascii="Times New Roman" w:hAnsi="Times New Roman" w:cs="Times New Roman"/>
          <w:color w:val="000000"/>
          <w:sz w:val="22"/>
          <w:szCs w:val="22"/>
        </w:rPr>
        <w:t xml:space="preserve">he </w:t>
      </w:r>
      <w:proofErr w:type="spellStart"/>
      <w:r>
        <w:rPr>
          <w:rFonts w:ascii="Times New Roman" w:hAnsi="Times New Roman" w:cs="Times New Roman"/>
          <w:color w:val="000000"/>
          <w:sz w:val="22"/>
          <w:szCs w:val="22"/>
        </w:rPr>
        <w:t>Provable</w:t>
      </w:r>
      <w:r>
        <w:rPr>
          <w:rFonts w:ascii="Times New Roman" w:hAnsi="Times New Roman" w:cs="Times New Roman"/>
          <w:color w:val="000000"/>
          <w:sz w:val="22"/>
          <w:szCs w:val="22"/>
          <w:vertAlign w:val="superscript"/>
        </w:rPr>
        <w:t>TM</w:t>
      </w:r>
      <w:proofErr w:type="spellEnd"/>
      <w:r>
        <w:rPr>
          <w:rFonts w:ascii="Times New Roman" w:hAnsi="Times New Roman" w:cs="Times New Roman"/>
          <w:color w:val="000000"/>
          <w:sz w:val="22"/>
          <w:szCs w:val="22"/>
        </w:rPr>
        <w:t xml:space="preserve"> blockchain oracle for modern </w:t>
      </w:r>
      <w:proofErr w:type="spellStart"/>
      <w:r>
        <w:rPr>
          <w:rFonts w:ascii="Times New Roman" w:hAnsi="Times New Roman" w:cs="Times New Roman"/>
          <w:color w:val="000000"/>
          <w:sz w:val="22"/>
          <w:szCs w:val="22"/>
        </w:rPr>
        <w:t>DApps</w:t>
      </w:r>
      <w:proofErr w:type="spellEnd"/>
      <w:r>
        <w:rPr>
          <w:rFonts w:ascii="Times New Roman" w:hAnsi="Times New Roman" w:cs="Times New Roman"/>
          <w:color w:val="000000"/>
          <w:sz w:val="22"/>
          <w:szCs w:val="22"/>
        </w:rPr>
        <w:t xml:space="preserve">. </w:t>
      </w:r>
      <w:hyperlink r:id="rId16" w:history="1">
        <w:r w:rsidRPr="00684463">
          <w:rPr>
            <w:rStyle w:val="a6"/>
            <w:rFonts w:ascii="Times New Roman" w:hAnsi="Times New Roman" w:cs="Times New Roman"/>
            <w:sz w:val="22"/>
            <w:szCs w:val="22"/>
          </w:rPr>
          <w:t>https://provable.xyz</w:t>
        </w:r>
      </w:hyperlink>
    </w:p>
    <w:p w14:paraId="2488ECCB" w14:textId="77777777" w:rsidR="00DB62C2" w:rsidRDefault="00812203" w:rsidP="00DB62C2">
      <w:pPr>
        <w:pStyle w:val="a5"/>
        <w:numPr>
          <w:ilvl w:val="0"/>
          <w:numId w:val="43"/>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E</w:t>
      </w:r>
      <w:r>
        <w:rPr>
          <w:rFonts w:ascii="Times New Roman" w:hAnsi="Times New Roman" w:cs="Times New Roman"/>
          <w:color w:val="000000"/>
          <w:sz w:val="22"/>
          <w:szCs w:val="22"/>
        </w:rPr>
        <w:t xml:space="preserve">therscan.io </w:t>
      </w:r>
      <w:hyperlink r:id="rId17" w:history="1">
        <w:r w:rsidRPr="00684463">
          <w:rPr>
            <w:rStyle w:val="a6"/>
            <w:rFonts w:ascii="Times New Roman" w:hAnsi="Times New Roman" w:cs="Times New Roman"/>
            <w:sz w:val="22"/>
            <w:szCs w:val="22"/>
          </w:rPr>
          <w:t>https://etherscan.io</w:t>
        </w:r>
      </w:hyperlink>
    </w:p>
    <w:p w14:paraId="33F0EBEF" w14:textId="77777777" w:rsidR="00812203" w:rsidRPr="00812203" w:rsidRDefault="00812203" w:rsidP="00812203">
      <w:pPr>
        <w:pStyle w:val="a5"/>
        <w:ind w:leftChars="0"/>
        <w:divId w:val="248202389"/>
        <w:rPr>
          <w:rFonts w:ascii="Times New Roman" w:hAnsi="Times New Roman" w:cs="Times New Roman"/>
          <w:color w:val="000000"/>
          <w:sz w:val="22"/>
          <w:szCs w:val="22"/>
        </w:rPr>
      </w:pPr>
    </w:p>
    <w:sectPr w:rsidR="00812203" w:rsidRPr="00812203" w:rsidSect="00B0016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華康中黑體">
    <w:panose1 w:val="020B0604020202020204"/>
    <w:charset w:val="88"/>
    <w:family w:val="modern"/>
    <w:pitch w:val="fixed"/>
    <w:sig w:usb0="00000001" w:usb1="08080000" w:usb2="00000010" w:usb3="00000000" w:csb0="00100000" w:csb1="00000000"/>
  </w:font>
  <w:font w:name="BiauKai">
    <w:panose1 w:val="02010601000101010101"/>
    <w:charset w:val="88"/>
    <w:family w:val="auto"/>
    <w:pitch w:val="variable"/>
    <w:sig w:usb0="00000003" w:usb1="08080000" w:usb2="00000010" w:usb3="00000000" w:csb0="00100001" w:csb1="00000000"/>
  </w:font>
  <w:font w:name="標楷體">
    <w:panose1 w:val="02010601000101010101"/>
    <w:charset w:val="88"/>
    <w:family w:val="auto"/>
    <w:pitch w:val="variable"/>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2E5"/>
    <w:multiLevelType w:val="hybridMultilevel"/>
    <w:tmpl w:val="4D7E4738"/>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1C6AE6"/>
    <w:multiLevelType w:val="multilevel"/>
    <w:tmpl w:val="0409001D"/>
    <w:numStyleLink w:val="List2"/>
  </w:abstractNum>
  <w:abstractNum w:abstractNumId="2" w15:restartNumberingAfterBreak="0">
    <w:nsid w:val="03561B74"/>
    <w:multiLevelType w:val="hybridMultilevel"/>
    <w:tmpl w:val="B2BC75E8"/>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6C7C51"/>
    <w:multiLevelType w:val="hybridMultilevel"/>
    <w:tmpl w:val="2280F1B2"/>
    <w:lvl w:ilvl="0" w:tplc="84B22F60">
      <w:start w:val="1"/>
      <w:numFmt w:val="none"/>
      <w:lvlText w:val="1.1"/>
      <w:lvlJc w:val="left"/>
      <w:pPr>
        <w:ind w:left="480" w:hanging="480"/>
      </w:pPr>
      <w:rPr>
        <w:rFonts w:asciiTheme="majorEastAsia" w:eastAsiaTheme="majorEastAsia"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84232A"/>
    <w:multiLevelType w:val="multilevel"/>
    <w:tmpl w:val="909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E3699"/>
    <w:multiLevelType w:val="hybridMultilevel"/>
    <w:tmpl w:val="59487A4A"/>
    <w:lvl w:ilvl="0" w:tplc="4476BEC0">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375360"/>
    <w:multiLevelType w:val="hybridMultilevel"/>
    <w:tmpl w:val="A2C62BB8"/>
    <w:lvl w:ilvl="0" w:tplc="58C25F14">
      <w:start w:val="1"/>
      <w:numFmt w:val="none"/>
      <w:lvlText w:val="[9]"/>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2B5DF6"/>
    <w:multiLevelType w:val="multilevel"/>
    <w:tmpl w:val="FC56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91237"/>
    <w:multiLevelType w:val="hybridMultilevel"/>
    <w:tmpl w:val="06CAE31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0F941C2"/>
    <w:multiLevelType w:val="hybridMultilevel"/>
    <w:tmpl w:val="4C269EF8"/>
    <w:lvl w:ilvl="0" w:tplc="5AA2611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E62C4E"/>
    <w:multiLevelType w:val="hybridMultilevel"/>
    <w:tmpl w:val="F1DC4004"/>
    <w:lvl w:ilvl="0" w:tplc="6B4836CA">
      <w:start w:val="1"/>
      <w:numFmt w:val="none"/>
      <w:lvlText w:val="3.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45122F6"/>
    <w:multiLevelType w:val="hybridMultilevel"/>
    <w:tmpl w:val="CBA8943E"/>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6091CA8"/>
    <w:multiLevelType w:val="hybridMultilevel"/>
    <w:tmpl w:val="0AD60FDE"/>
    <w:lvl w:ilvl="0" w:tplc="7CAC587A">
      <w:start w:val="1"/>
      <w:numFmt w:val="none"/>
      <w:lvlText w:val="3.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71E00B1"/>
    <w:multiLevelType w:val="hybridMultilevel"/>
    <w:tmpl w:val="4D12313E"/>
    <w:lvl w:ilvl="0" w:tplc="E0B2CFCA">
      <w:start w:val="1"/>
      <w:numFmt w:val="none"/>
      <w:lvlText w:val="2.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7EB557F"/>
    <w:multiLevelType w:val="hybridMultilevel"/>
    <w:tmpl w:val="5ED21BE8"/>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801225F"/>
    <w:multiLevelType w:val="hybridMultilevel"/>
    <w:tmpl w:val="92AEB1D6"/>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CA50CA5"/>
    <w:multiLevelType w:val="hybridMultilevel"/>
    <w:tmpl w:val="00CE3C88"/>
    <w:lvl w:ilvl="0" w:tplc="7F00873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F6805EC"/>
    <w:multiLevelType w:val="hybridMultilevel"/>
    <w:tmpl w:val="AFD2AC40"/>
    <w:lvl w:ilvl="0" w:tplc="6B4836CA">
      <w:start w:val="1"/>
      <w:numFmt w:val="none"/>
      <w:lvlText w:val="3.3"/>
      <w:lvlJc w:val="left"/>
      <w:pPr>
        <w:ind w:left="960" w:hanging="480"/>
      </w:pPr>
      <w:rPr>
        <w:rFonts w:asciiTheme="majorEastAsia" w:eastAsia="新細明體" w:hAnsiTheme="majorEastAsia"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8963403"/>
    <w:multiLevelType w:val="hybridMultilevel"/>
    <w:tmpl w:val="4D3A1F9C"/>
    <w:lvl w:ilvl="0" w:tplc="E0B2CFCA">
      <w:start w:val="1"/>
      <w:numFmt w:val="none"/>
      <w:lvlText w:val="2.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AD56B11"/>
    <w:multiLevelType w:val="hybridMultilevel"/>
    <w:tmpl w:val="5E3C84D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CCC5ADE"/>
    <w:multiLevelType w:val="hybridMultilevel"/>
    <w:tmpl w:val="A3B62AF8"/>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FC01C2E"/>
    <w:multiLevelType w:val="hybridMultilevel"/>
    <w:tmpl w:val="93E66C30"/>
    <w:lvl w:ilvl="0" w:tplc="0409001B">
      <w:start w:val="1"/>
      <w:numFmt w:val="lowerRoman"/>
      <w:lvlText w:val="%1."/>
      <w:lvlJc w:val="righ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2" w15:restartNumberingAfterBreak="0">
    <w:nsid w:val="33C12092"/>
    <w:multiLevelType w:val="hybridMultilevel"/>
    <w:tmpl w:val="64C446E4"/>
    <w:lvl w:ilvl="0" w:tplc="E0B2CFCA">
      <w:start w:val="1"/>
      <w:numFmt w:val="none"/>
      <w:lvlText w:val="2.3"/>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8DB6910"/>
    <w:multiLevelType w:val="multilevel"/>
    <w:tmpl w:val="98522C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4D0D19"/>
    <w:multiLevelType w:val="hybridMultilevel"/>
    <w:tmpl w:val="691E1140"/>
    <w:lvl w:ilvl="0" w:tplc="B19C3F36">
      <w:start w:val="1"/>
      <w:numFmt w:val="none"/>
      <w:lvlText w:val="1.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9827E44"/>
    <w:multiLevelType w:val="hybridMultilevel"/>
    <w:tmpl w:val="79DA400E"/>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0F4D01"/>
    <w:multiLevelType w:val="hybridMultilevel"/>
    <w:tmpl w:val="B0C6319C"/>
    <w:lvl w:ilvl="0" w:tplc="F29030A2">
      <w:start w:val="1"/>
      <w:numFmt w:val="none"/>
      <w:lvlText w:val="3.2"/>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3C04F38"/>
    <w:multiLevelType w:val="hybridMultilevel"/>
    <w:tmpl w:val="B03A298E"/>
    <w:lvl w:ilvl="0" w:tplc="35D8EF22">
      <w:start w:val="1"/>
      <w:numFmt w:val="none"/>
      <w:lvlText w:val="2.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7195812"/>
    <w:multiLevelType w:val="hybridMultilevel"/>
    <w:tmpl w:val="F6C446D2"/>
    <w:lvl w:ilvl="0" w:tplc="C2A23988">
      <w:start w:val="1"/>
      <w:numFmt w:val="none"/>
      <w:lvlText w:val="[8]"/>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961035"/>
    <w:multiLevelType w:val="hybridMultilevel"/>
    <w:tmpl w:val="D444E230"/>
    <w:lvl w:ilvl="0" w:tplc="7CAC587A">
      <w:start w:val="1"/>
      <w:numFmt w:val="none"/>
      <w:lvlText w:val="3.1"/>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3081E30"/>
    <w:multiLevelType w:val="hybridMultilevel"/>
    <w:tmpl w:val="B64E700C"/>
    <w:lvl w:ilvl="0" w:tplc="F29030A2">
      <w:start w:val="1"/>
      <w:numFmt w:val="none"/>
      <w:lvlText w:val="3.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34C453C"/>
    <w:multiLevelType w:val="hybridMultilevel"/>
    <w:tmpl w:val="B5203BA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59142DA9"/>
    <w:multiLevelType w:val="hybridMultilevel"/>
    <w:tmpl w:val="CC543312"/>
    <w:lvl w:ilvl="0" w:tplc="F4CA9BB4">
      <w:start w:val="1"/>
      <w:numFmt w:val="none"/>
      <w:lvlText w:val="2.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A1A6D6C"/>
    <w:multiLevelType w:val="hybridMultilevel"/>
    <w:tmpl w:val="34A2B710"/>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267517C"/>
    <w:multiLevelType w:val="hybridMultilevel"/>
    <w:tmpl w:val="85441242"/>
    <w:lvl w:ilvl="0" w:tplc="35D8EF22">
      <w:start w:val="1"/>
      <w:numFmt w:val="none"/>
      <w:lvlText w:val="2.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0204CF"/>
    <w:multiLevelType w:val="hybridMultilevel"/>
    <w:tmpl w:val="70D879E2"/>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3B486A"/>
    <w:multiLevelType w:val="hybridMultilevel"/>
    <w:tmpl w:val="B998A102"/>
    <w:lvl w:ilvl="0" w:tplc="6B4836CA">
      <w:start w:val="1"/>
      <w:numFmt w:val="none"/>
      <w:lvlText w:val="3.3"/>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5A8278F"/>
    <w:multiLevelType w:val="hybridMultilevel"/>
    <w:tmpl w:val="98DA6F5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23F3189"/>
    <w:multiLevelType w:val="hybridMultilevel"/>
    <w:tmpl w:val="337802DE"/>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29809F8"/>
    <w:multiLevelType w:val="multilevel"/>
    <w:tmpl w:val="39F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84A63"/>
    <w:multiLevelType w:val="hybridMultilevel"/>
    <w:tmpl w:val="F6F0F36C"/>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C81AAD"/>
    <w:multiLevelType w:val="multilevel"/>
    <w:tmpl w:val="0409001D"/>
    <w:styleLink w:val="List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5CE3D18"/>
    <w:multiLevelType w:val="multilevel"/>
    <w:tmpl w:val="27566A9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969076C"/>
    <w:multiLevelType w:val="hybridMultilevel"/>
    <w:tmpl w:val="BFB07068"/>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C84A03"/>
    <w:multiLevelType w:val="multilevel"/>
    <w:tmpl w:val="28D0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DC3DE4"/>
    <w:multiLevelType w:val="multilevel"/>
    <w:tmpl w:val="0D52560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D2708BE"/>
    <w:multiLevelType w:val="hybridMultilevel"/>
    <w:tmpl w:val="1D3E271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FFE1A74"/>
    <w:multiLevelType w:val="hybridMultilevel"/>
    <w:tmpl w:val="11425436"/>
    <w:lvl w:ilvl="0" w:tplc="F29030A2">
      <w:start w:val="1"/>
      <w:numFmt w:val="none"/>
      <w:lvlText w:val="3.2"/>
      <w:lvlJc w:val="left"/>
      <w:pPr>
        <w:ind w:left="960" w:hanging="480"/>
      </w:pPr>
      <w:rPr>
        <w:rFonts w:asciiTheme="majorEastAsia" w:eastAsia="新細明體" w:hAnsiTheme="majorEastAsia"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4"/>
  </w:num>
  <w:num w:numId="3">
    <w:abstractNumId w:val="41"/>
  </w:num>
  <w:num w:numId="4">
    <w:abstractNumId w:val="1"/>
  </w:num>
  <w:num w:numId="5">
    <w:abstractNumId w:val="32"/>
  </w:num>
  <w:num w:numId="6">
    <w:abstractNumId w:val="27"/>
  </w:num>
  <w:num w:numId="7">
    <w:abstractNumId w:val="34"/>
  </w:num>
  <w:num w:numId="8">
    <w:abstractNumId w:val="22"/>
  </w:num>
  <w:num w:numId="9">
    <w:abstractNumId w:val="29"/>
  </w:num>
  <w:num w:numId="10">
    <w:abstractNumId w:val="47"/>
  </w:num>
  <w:num w:numId="11">
    <w:abstractNumId w:val="26"/>
  </w:num>
  <w:num w:numId="12">
    <w:abstractNumId w:val="17"/>
  </w:num>
  <w:num w:numId="13">
    <w:abstractNumId w:val="36"/>
  </w:num>
  <w:num w:numId="14">
    <w:abstractNumId w:val="44"/>
  </w:num>
  <w:num w:numId="15">
    <w:abstractNumId w:val="30"/>
  </w:num>
  <w:num w:numId="16">
    <w:abstractNumId w:val="10"/>
  </w:num>
  <w:num w:numId="17">
    <w:abstractNumId w:val="21"/>
  </w:num>
  <w:num w:numId="18">
    <w:abstractNumId w:val="31"/>
  </w:num>
  <w:num w:numId="19">
    <w:abstractNumId w:val="39"/>
  </w:num>
  <w:num w:numId="20">
    <w:abstractNumId w:val="12"/>
  </w:num>
  <w:num w:numId="21">
    <w:abstractNumId w:val="13"/>
  </w:num>
  <w:num w:numId="22">
    <w:abstractNumId w:val="25"/>
  </w:num>
  <w:num w:numId="23">
    <w:abstractNumId w:val="37"/>
  </w:num>
  <w:num w:numId="24">
    <w:abstractNumId w:val="15"/>
  </w:num>
  <w:num w:numId="25">
    <w:abstractNumId w:val="19"/>
  </w:num>
  <w:num w:numId="26">
    <w:abstractNumId w:val="33"/>
  </w:num>
  <w:num w:numId="27">
    <w:abstractNumId w:val="11"/>
  </w:num>
  <w:num w:numId="28">
    <w:abstractNumId w:val="40"/>
  </w:num>
  <w:num w:numId="29">
    <w:abstractNumId w:val="0"/>
  </w:num>
  <w:num w:numId="30">
    <w:abstractNumId w:val="43"/>
  </w:num>
  <w:num w:numId="31">
    <w:abstractNumId w:val="42"/>
  </w:num>
  <w:num w:numId="32">
    <w:abstractNumId w:val="23"/>
  </w:num>
  <w:num w:numId="33">
    <w:abstractNumId w:val="45"/>
  </w:num>
  <w:num w:numId="34">
    <w:abstractNumId w:val="16"/>
  </w:num>
  <w:num w:numId="35">
    <w:abstractNumId w:val="46"/>
  </w:num>
  <w:num w:numId="36">
    <w:abstractNumId w:val="35"/>
  </w:num>
  <w:num w:numId="37">
    <w:abstractNumId w:val="8"/>
  </w:num>
  <w:num w:numId="38">
    <w:abstractNumId w:val="20"/>
  </w:num>
  <w:num w:numId="39">
    <w:abstractNumId w:val="14"/>
  </w:num>
  <w:num w:numId="40">
    <w:abstractNumId w:val="2"/>
  </w:num>
  <w:num w:numId="41">
    <w:abstractNumId w:val="38"/>
  </w:num>
  <w:num w:numId="42">
    <w:abstractNumId w:val="28"/>
  </w:num>
  <w:num w:numId="43">
    <w:abstractNumId w:val="6"/>
  </w:num>
  <w:num w:numId="44">
    <w:abstractNumId w:val="5"/>
  </w:num>
  <w:num w:numId="45">
    <w:abstractNumId w:val="18"/>
  </w:num>
  <w:num w:numId="46">
    <w:abstractNumId w:val="4"/>
  </w:num>
  <w:num w:numId="47">
    <w:abstractNumId w:val="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3"/>
    <w:rsid w:val="00003BFF"/>
    <w:rsid w:val="000115BB"/>
    <w:rsid w:val="000175B4"/>
    <w:rsid w:val="0003504D"/>
    <w:rsid w:val="00064CB3"/>
    <w:rsid w:val="00071C5E"/>
    <w:rsid w:val="00073E23"/>
    <w:rsid w:val="00083DDF"/>
    <w:rsid w:val="00085395"/>
    <w:rsid w:val="00092AFA"/>
    <w:rsid w:val="00093E79"/>
    <w:rsid w:val="000968B4"/>
    <w:rsid w:val="000A59F6"/>
    <w:rsid w:val="000A5F8D"/>
    <w:rsid w:val="000B14B7"/>
    <w:rsid w:val="000B7ABC"/>
    <w:rsid w:val="000C0C4F"/>
    <w:rsid w:val="000D4538"/>
    <w:rsid w:val="000E2D31"/>
    <w:rsid w:val="000E3198"/>
    <w:rsid w:val="000E506E"/>
    <w:rsid w:val="000E727E"/>
    <w:rsid w:val="000F13C7"/>
    <w:rsid w:val="001060EB"/>
    <w:rsid w:val="00112F1B"/>
    <w:rsid w:val="001132E8"/>
    <w:rsid w:val="0012592D"/>
    <w:rsid w:val="00130A5A"/>
    <w:rsid w:val="0014025D"/>
    <w:rsid w:val="00161207"/>
    <w:rsid w:val="001613CC"/>
    <w:rsid w:val="00166D2B"/>
    <w:rsid w:val="00181329"/>
    <w:rsid w:val="001B3871"/>
    <w:rsid w:val="001C316C"/>
    <w:rsid w:val="001C4D0C"/>
    <w:rsid w:val="001D1A3C"/>
    <w:rsid w:val="001D4F98"/>
    <w:rsid w:val="001D6ACD"/>
    <w:rsid w:val="001E4458"/>
    <w:rsid w:val="001E5793"/>
    <w:rsid w:val="0020752D"/>
    <w:rsid w:val="0023084F"/>
    <w:rsid w:val="002350F8"/>
    <w:rsid w:val="00236264"/>
    <w:rsid w:val="00240075"/>
    <w:rsid w:val="002414D0"/>
    <w:rsid w:val="00242356"/>
    <w:rsid w:val="00254B4E"/>
    <w:rsid w:val="00257D05"/>
    <w:rsid w:val="00272B61"/>
    <w:rsid w:val="00280081"/>
    <w:rsid w:val="002809FB"/>
    <w:rsid w:val="00297FD8"/>
    <w:rsid w:val="002A25CE"/>
    <w:rsid w:val="002B333D"/>
    <w:rsid w:val="002B3D67"/>
    <w:rsid w:val="002C4B90"/>
    <w:rsid w:val="002E0309"/>
    <w:rsid w:val="002E6F4B"/>
    <w:rsid w:val="002F62CD"/>
    <w:rsid w:val="002F6D45"/>
    <w:rsid w:val="002F790B"/>
    <w:rsid w:val="003031E4"/>
    <w:rsid w:val="003032AF"/>
    <w:rsid w:val="0030447D"/>
    <w:rsid w:val="00311888"/>
    <w:rsid w:val="0031198B"/>
    <w:rsid w:val="003145AB"/>
    <w:rsid w:val="003366F3"/>
    <w:rsid w:val="003423B0"/>
    <w:rsid w:val="003472EF"/>
    <w:rsid w:val="00353CE9"/>
    <w:rsid w:val="00357CE4"/>
    <w:rsid w:val="00362204"/>
    <w:rsid w:val="0037365E"/>
    <w:rsid w:val="00384D48"/>
    <w:rsid w:val="00396888"/>
    <w:rsid w:val="003A1A9A"/>
    <w:rsid w:val="003B22CD"/>
    <w:rsid w:val="003D1E17"/>
    <w:rsid w:val="003D3342"/>
    <w:rsid w:val="003F4E50"/>
    <w:rsid w:val="003F7CFB"/>
    <w:rsid w:val="00414A96"/>
    <w:rsid w:val="00436677"/>
    <w:rsid w:val="00437000"/>
    <w:rsid w:val="00441222"/>
    <w:rsid w:val="00444B0F"/>
    <w:rsid w:val="004577D3"/>
    <w:rsid w:val="00466469"/>
    <w:rsid w:val="004813AF"/>
    <w:rsid w:val="00483F28"/>
    <w:rsid w:val="00487AF8"/>
    <w:rsid w:val="0049088D"/>
    <w:rsid w:val="00492370"/>
    <w:rsid w:val="004956CB"/>
    <w:rsid w:val="00497B08"/>
    <w:rsid w:val="004A0793"/>
    <w:rsid w:val="004A226B"/>
    <w:rsid w:val="004B556E"/>
    <w:rsid w:val="004B7233"/>
    <w:rsid w:val="004D5760"/>
    <w:rsid w:val="004E36FF"/>
    <w:rsid w:val="004E3798"/>
    <w:rsid w:val="004F4B37"/>
    <w:rsid w:val="004F7003"/>
    <w:rsid w:val="005067BF"/>
    <w:rsid w:val="00551F6B"/>
    <w:rsid w:val="005705E2"/>
    <w:rsid w:val="00577F79"/>
    <w:rsid w:val="00594048"/>
    <w:rsid w:val="005A171C"/>
    <w:rsid w:val="005A3D2E"/>
    <w:rsid w:val="005A4A09"/>
    <w:rsid w:val="005A6F60"/>
    <w:rsid w:val="005A711D"/>
    <w:rsid w:val="005B4274"/>
    <w:rsid w:val="005B6FD1"/>
    <w:rsid w:val="005D03A4"/>
    <w:rsid w:val="005D0ABA"/>
    <w:rsid w:val="005D6B85"/>
    <w:rsid w:val="005D7F45"/>
    <w:rsid w:val="005E2D41"/>
    <w:rsid w:val="005E4489"/>
    <w:rsid w:val="006130E5"/>
    <w:rsid w:val="006159CD"/>
    <w:rsid w:val="006258EF"/>
    <w:rsid w:val="00631C7D"/>
    <w:rsid w:val="0063666F"/>
    <w:rsid w:val="00644BFB"/>
    <w:rsid w:val="006510D2"/>
    <w:rsid w:val="00662B63"/>
    <w:rsid w:val="006653E5"/>
    <w:rsid w:val="00671563"/>
    <w:rsid w:val="00672470"/>
    <w:rsid w:val="00674A9F"/>
    <w:rsid w:val="006766CA"/>
    <w:rsid w:val="006845E3"/>
    <w:rsid w:val="006875B1"/>
    <w:rsid w:val="00691168"/>
    <w:rsid w:val="006A4C63"/>
    <w:rsid w:val="006A4F8A"/>
    <w:rsid w:val="006B3C79"/>
    <w:rsid w:val="006B5E42"/>
    <w:rsid w:val="006B7871"/>
    <w:rsid w:val="006C0AAA"/>
    <w:rsid w:val="006C2A5B"/>
    <w:rsid w:val="006C5E78"/>
    <w:rsid w:val="006D74DA"/>
    <w:rsid w:val="006D7B16"/>
    <w:rsid w:val="006E30B5"/>
    <w:rsid w:val="006F36BC"/>
    <w:rsid w:val="006F3C05"/>
    <w:rsid w:val="006F76D8"/>
    <w:rsid w:val="00703DA5"/>
    <w:rsid w:val="0070699B"/>
    <w:rsid w:val="007176B6"/>
    <w:rsid w:val="00722622"/>
    <w:rsid w:val="007406E3"/>
    <w:rsid w:val="007547DE"/>
    <w:rsid w:val="00755CF9"/>
    <w:rsid w:val="00760167"/>
    <w:rsid w:val="00762730"/>
    <w:rsid w:val="0077313B"/>
    <w:rsid w:val="00775B18"/>
    <w:rsid w:val="00775FB2"/>
    <w:rsid w:val="00786A1C"/>
    <w:rsid w:val="00790FAF"/>
    <w:rsid w:val="00791A47"/>
    <w:rsid w:val="007973BD"/>
    <w:rsid w:val="007A47AB"/>
    <w:rsid w:val="007A6794"/>
    <w:rsid w:val="007B3ECE"/>
    <w:rsid w:val="007B7D92"/>
    <w:rsid w:val="007D0064"/>
    <w:rsid w:val="007D76F5"/>
    <w:rsid w:val="007F00B4"/>
    <w:rsid w:val="007F264B"/>
    <w:rsid w:val="007F41FA"/>
    <w:rsid w:val="007F7E55"/>
    <w:rsid w:val="00812203"/>
    <w:rsid w:val="00820983"/>
    <w:rsid w:val="008227E7"/>
    <w:rsid w:val="00826D62"/>
    <w:rsid w:val="00836222"/>
    <w:rsid w:val="00840772"/>
    <w:rsid w:val="008434D4"/>
    <w:rsid w:val="00844284"/>
    <w:rsid w:val="00854F1A"/>
    <w:rsid w:val="00865A59"/>
    <w:rsid w:val="0088242A"/>
    <w:rsid w:val="00885750"/>
    <w:rsid w:val="008A0AF9"/>
    <w:rsid w:val="008C389F"/>
    <w:rsid w:val="008D11EF"/>
    <w:rsid w:val="008D33B9"/>
    <w:rsid w:val="008D361D"/>
    <w:rsid w:val="00903CAA"/>
    <w:rsid w:val="00922A9B"/>
    <w:rsid w:val="0093188D"/>
    <w:rsid w:val="00932D55"/>
    <w:rsid w:val="0093522F"/>
    <w:rsid w:val="009606EF"/>
    <w:rsid w:val="00966B0A"/>
    <w:rsid w:val="00986882"/>
    <w:rsid w:val="009A3365"/>
    <w:rsid w:val="009B7DA1"/>
    <w:rsid w:val="009C46BA"/>
    <w:rsid w:val="009C61E8"/>
    <w:rsid w:val="009D06B9"/>
    <w:rsid w:val="009E28B2"/>
    <w:rsid w:val="009E7E95"/>
    <w:rsid w:val="00A10706"/>
    <w:rsid w:val="00A148B1"/>
    <w:rsid w:val="00A327B9"/>
    <w:rsid w:val="00A60AF5"/>
    <w:rsid w:val="00A62FDD"/>
    <w:rsid w:val="00A66575"/>
    <w:rsid w:val="00A7215E"/>
    <w:rsid w:val="00A74B16"/>
    <w:rsid w:val="00A845CE"/>
    <w:rsid w:val="00A95FE2"/>
    <w:rsid w:val="00A96127"/>
    <w:rsid w:val="00AA14FC"/>
    <w:rsid w:val="00AA2338"/>
    <w:rsid w:val="00AB1F65"/>
    <w:rsid w:val="00AC4E38"/>
    <w:rsid w:val="00AC7B84"/>
    <w:rsid w:val="00AD60EA"/>
    <w:rsid w:val="00AD780C"/>
    <w:rsid w:val="00AE05D5"/>
    <w:rsid w:val="00AE0B66"/>
    <w:rsid w:val="00AE10FF"/>
    <w:rsid w:val="00AF0D87"/>
    <w:rsid w:val="00AF4152"/>
    <w:rsid w:val="00B0016A"/>
    <w:rsid w:val="00B0095F"/>
    <w:rsid w:val="00B03AE0"/>
    <w:rsid w:val="00B25FF0"/>
    <w:rsid w:val="00B313B2"/>
    <w:rsid w:val="00B427CA"/>
    <w:rsid w:val="00B42BD5"/>
    <w:rsid w:val="00B55FFD"/>
    <w:rsid w:val="00B62098"/>
    <w:rsid w:val="00B720E5"/>
    <w:rsid w:val="00B8782D"/>
    <w:rsid w:val="00B94F57"/>
    <w:rsid w:val="00B968BF"/>
    <w:rsid w:val="00BA619D"/>
    <w:rsid w:val="00BB5639"/>
    <w:rsid w:val="00BC398B"/>
    <w:rsid w:val="00BD1E3D"/>
    <w:rsid w:val="00BD210B"/>
    <w:rsid w:val="00BD7D3F"/>
    <w:rsid w:val="00BE3165"/>
    <w:rsid w:val="00BE57E6"/>
    <w:rsid w:val="00C17F57"/>
    <w:rsid w:val="00C23303"/>
    <w:rsid w:val="00C30F8C"/>
    <w:rsid w:val="00C31D5C"/>
    <w:rsid w:val="00C505FE"/>
    <w:rsid w:val="00C607E8"/>
    <w:rsid w:val="00C66410"/>
    <w:rsid w:val="00C70B10"/>
    <w:rsid w:val="00C84779"/>
    <w:rsid w:val="00C95657"/>
    <w:rsid w:val="00C96BDA"/>
    <w:rsid w:val="00C9779D"/>
    <w:rsid w:val="00C97DC9"/>
    <w:rsid w:val="00CB57D8"/>
    <w:rsid w:val="00CC4CE7"/>
    <w:rsid w:val="00CC6E01"/>
    <w:rsid w:val="00CE79E4"/>
    <w:rsid w:val="00CF61B3"/>
    <w:rsid w:val="00D003AA"/>
    <w:rsid w:val="00D16FB4"/>
    <w:rsid w:val="00D27E44"/>
    <w:rsid w:val="00D429D8"/>
    <w:rsid w:val="00D5094E"/>
    <w:rsid w:val="00D57905"/>
    <w:rsid w:val="00D6701B"/>
    <w:rsid w:val="00D9572F"/>
    <w:rsid w:val="00DB5C8D"/>
    <w:rsid w:val="00DB62C2"/>
    <w:rsid w:val="00DB7DDE"/>
    <w:rsid w:val="00DC1A70"/>
    <w:rsid w:val="00DC7005"/>
    <w:rsid w:val="00DD1F18"/>
    <w:rsid w:val="00DE641A"/>
    <w:rsid w:val="00DF40AE"/>
    <w:rsid w:val="00DF5EB5"/>
    <w:rsid w:val="00E01787"/>
    <w:rsid w:val="00E165CB"/>
    <w:rsid w:val="00E2006A"/>
    <w:rsid w:val="00E26173"/>
    <w:rsid w:val="00E354CF"/>
    <w:rsid w:val="00E42B9E"/>
    <w:rsid w:val="00E43866"/>
    <w:rsid w:val="00E455ED"/>
    <w:rsid w:val="00E53A4B"/>
    <w:rsid w:val="00E56055"/>
    <w:rsid w:val="00E736BC"/>
    <w:rsid w:val="00E86FC3"/>
    <w:rsid w:val="00E87770"/>
    <w:rsid w:val="00EA1418"/>
    <w:rsid w:val="00EA39D4"/>
    <w:rsid w:val="00EB2B54"/>
    <w:rsid w:val="00EB550D"/>
    <w:rsid w:val="00ED19B1"/>
    <w:rsid w:val="00ED4088"/>
    <w:rsid w:val="00F13ECA"/>
    <w:rsid w:val="00F2394F"/>
    <w:rsid w:val="00F261E8"/>
    <w:rsid w:val="00F339AF"/>
    <w:rsid w:val="00F3639F"/>
    <w:rsid w:val="00F379A8"/>
    <w:rsid w:val="00F7464E"/>
    <w:rsid w:val="00F77E07"/>
    <w:rsid w:val="00F86DA8"/>
    <w:rsid w:val="00F92962"/>
    <w:rsid w:val="00F92C3C"/>
    <w:rsid w:val="00F95755"/>
    <w:rsid w:val="00F9781E"/>
    <w:rsid w:val="00FB7753"/>
    <w:rsid w:val="00FF2899"/>
    <w:rsid w:val="00FF77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58F"/>
  <w15:chartTrackingRefBased/>
  <w15:docId w15:val="{7D8DE538-0F77-804F-8294-D9CECDBD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8B4"/>
    <w:rPr>
      <w:rFonts w:ascii="新細明體" w:eastAsia="新細明體" w:hAnsi="新細明體" w:cs="新細明體"/>
      <w:kern w:val="0"/>
    </w:rPr>
  </w:style>
  <w:style w:type="paragraph" w:styleId="1">
    <w:name w:val="heading 1"/>
    <w:basedOn w:val="a"/>
    <w:next w:val="a"/>
    <w:link w:val="10"/>
    <w:uiPriority w:val="9"/>
    <w:qFormat/>
    <w:rsid w:val="00017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6209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CF61B3"/>
    <w:pPr>
      <w:widowControl w:val="0"/>
      <w:jc w:val="right"/>
    </w:pPr>
    <w:rPr>
      <w:rFonts w:ascii="Times New Roman" w:eastAsia="華康中黑體" w:hAnsi="Times New Roman" w:cs="Times New Roman"/>
      <w:sz w:val="32"/>
      <w:szCs w:val="20"/>
    </w:rPr>
  </w:style>
  <w:style w:type="character" w:customStyle="1" w:styleId="a4">
    <w:name w:val="日期 字元"/>
    <w:basedOn w:val="a0"/>
    <w:link w:val="a3"/>
    <w:semiHidden/>
    <w:rsid w:val="00CF61B3"/>
    <w:rPr>
      <w:rFonts w:ascii="Times New Roman" w:eastAsia="華康中黑體" w:hAnsi="Times New Roman" w:cs="Times New Roman"/>
      <w:sz w:val="32"/>
      <w:szCs w:val="20"/>
    </w:rPr>
  </w:style>
  <w:style w:type="paragraph" w:styleId="a5">
    <w:name w:val="List Paragraph"/>
    <w:basedOn w:val="a"/>
    <w:uiPriority w:val="34"/>
    <w:qFormat/>
    <w:rsid w:val="000968B4"/>
    <w:pPr>
      <w:ind w:leftChars="200" w:left="480"/>
    </w:pPr>
  </w:style>
  <w:style w:type="paragraph" w:styleId="Web">
    <w:name w:val="Normal (Web)"/>
    <w:basedOn w:val="a"/>
    <w:uiPriority w:val="99"/>
    <w:unhideWhenUsed/>
    <w:rsid w:val="000968B4"/>
    <w:pPr>
      <w:spacing w:before="100" w:beforeAutospacing="1" w:after="100" w:afterAutospacing="1"/>
    </w:pPr>
  </w:style>
  <w:style w:type="numbering" w:customStyle="1" w:styleId="List2">
    <w:name w:val="List_2"/>
    <w:uiPriority w:val="99"/>
    <w:rsid w:val="00EB2B54"/>
    <w:pPr>
      <w:numPr>
        <w:numId w:val="3"/>
      </w:numPr>
    </w:pPr>
  </w:style>
  <w:style w:type="character" w:styleId="a6">
    <w:name w:val="Hyperlink"/>
    <w:basedOn w:val="a0"/>
    <w:uiPriority w:val="99"/>
    <w:unhideWhenUsed/>
    <w:rsid w:val="00BC398B"/>
    <w:rPr>
      <w:color w:val="0000FF"/>
      <w:u w:val="single"/>
    </w:rPr>
  </w:style>
  <w:style w:type="paragraph" w:styleId="a7">
    <w:name w:val="Balloon Text"/>
    <w:basedOn w:val="a"/>
    <w:link w:val="a8"/>
    <w:uiPriority w:val="99"/>
    <w:semiHidden/>
    <w:unhideWhenUsed/>
    <w:rsid w:val="00854F1A"/>
    <w:rPr>
      <w:sz w:val="18"/>
      <w:szCs w:val="18"/>
    </w:rPr>
  </w:style>
  <w:style w:type="character" w:customStyle="1" w:styleId="a8">
    <w:name w:val="註解方塊文字 字元"/>
    <w:basedOn w:val="a0"/>
    <w:link w:val="a7"/>
    <w:uiPriority w:val="99"/>
    <w:semiHidden/>
    <w:rsid w:val="00854F1A"/>
    <w:rPr>
      <w:rFonts w:ascii="新細明體" w:eastAsia="新細明體" w:hAnsi="新細明體" w:cs="新細明體"/>
      <w:kern w:val="0"/>
      <w:sz w:val="18"/>
      <w:szCs w:val="18"/>
    </w:rPr>
  </w:style>
  <w:style w:type="paragraph" w:styleId="a9">
    <w:name w:val="Title"/>
    <w:basedOn w:val="a"/>
    <w:next w:val="a"/>
    <w:link w:val="aa"/>
    <w:uiPriority w:val="10"/>
    <w:qFormat/>
    <w:rsid w:val="000C0C4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0C0C4F"/>
    <w:rPr>
      <w:rFonts w:asciiTheme="majorHAnsi" w:eastAsiaTheme="majorEastAsia" w:hAnsiTheme="majorHAnsi" w:cstheme="majorBidi"/>
      <w:b/>
      <w:bCs/>
      <w:kern w:val="0"/>
      <w:sz w:val="32"/>
      <w:szCs w:val="32"/>
    </w:rPr>
  </w:style>
  <w:style w:type="paragraph" w:styleId="ab">
    <w:name w:val="Subtitle"/>
    <w:basedOn w:val="a"/>
    <w:next w:val="a"/>
    <w:link w:val="ac"/>
    <w:uiPriority w:val="11"/>
    <w:qFormat/>
    <w:rsid w:val="000C0C4F"/>
    <w:pPr>
      <w:spacing w:after="60"/>
      <w:jc w:val="center"/>
      <w:outlineLvl w:val="1"/>
    </w:pPr>
    <w:rPr>
      <w:rFonts w:asciiTheme="minorHAnsi" w:eastAsiaTheme="minorEastAsia" w:hAnsiTheme="minorHAnsi" w:cstheme="minorBidi"/>
    </w:rPr>
  </w:style>
  <w:style w:type="character" w:customStyle="1" w:styleId="ac">
    <w:name w:val="副標題 字元"/>
    <w:basedOn w:val="a0"/>
    <w:link w:val="ab"/>
    <w:uiPriority w:val="11"/>
    <w:rsid w:val="000C0C4F"/>
    <w:rPr>
      <w:kern w:val="0"/>
    </w:rPr>
  </w:style>
  <w:style w:type="character" w:customStyle="1" w:styleId="10">
    <w:name w:val="標題 1 字元"/>
    <w:basedOn w:val="a0"/>
    <w:link w:val="1"/>
    <w:uiPriority w:val="9"/>
    <w:rsid w:val="000175B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0175B4"/>
    <w:pPr>
      <w:keepLines/>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0175B4"/>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0175B4"/>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0175B4"/>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0175B4"/>
    <w:pPr>
      <w:ind w:left="720"/>
    </w:pPr>
    <w:rPr>
      <w:rFonts w:asciiTheme="minorHAnsi" w:hAnsiTheme="minorHAnsi" w:cstheme="minorHAnsi"/>
      <w:sz w:val="18"/>
      <w:szCs w:val="18"/>
    </w:rPr>
  </w:style>
  <w:style w:type="paragraph" w:styleId="5">
    <w:name w:val="toc 5"/>
    <w:basedOn w:val="a"/>
    <w:next w:val="a"/>
    <w:autoRedefine/>
    <w:uiPriority w:val="39"/>
    <w:unhideWhenUsed/>
    <w:rsid w:val="000175B4"/>
    <w:pPr>
      <w:ind w:left="960"/>
    </w:pPr>
    <w:rPr>
      <w:rFonts w:asciiTheme="minorHAnsi" w:hAnsiTheme="minorHAnsi" w:cstheme="minorHAnsi"/>
      <w:sz w:val="18"/>
      <w:szCs w:val="18"/>
    </w:rPr>
  </w:style>
  <w:style w:type="paragraph" w:styleId="6">
    <w:name w:val="toc 6"/>
    <w:basedOn w:val="a"/>
    <w:next w:val="a"/>
    <w:autoRedefine/>
    <w:uiPriority w:val="39"/>
    <w:unhideWhenUsed/>
    <w:rsid w:val="000175B4"/>
    <w:pPr>
      <w:ind w:left="1200"/>
    </w:pPr>
    <w:rPr>
      <w:rFonts w:asciiTheme="minorHAnsi" w:hAnsiTheme="minorHAnsi" w:cstheme="minorHAnsi"/>
      <w:sz w:val="18"/>
      <w:szCs w:val="18"/>
    </w:rPr>
  </w:style>
  <w:style w:type="paragraph" w:styleId="7">
    <w:name w:val="toc 7"/>
    <w:basedOn w:val="a"/>
    <w:next w:val="a"/>
    <w:autoRedefine/>
    <w:uiPriority w:val="39"/>
    <w:unhideWhenUsed/>
    <w:rsid w:val="000175B4"/>
    <w:pPr>
      <w:ind w:left="1440"/>
    </w:pPr>
    <w:rPr>
      <w:rFonts w:asciiTheme="minorHAnsi" w:hAnsiTheme="minorHAnsi" w:cstheme="minorHAnsi"/>
      <w:sz w:val="18"/>
      <w:szCs w:val="18"/>
    </w:rPr>
  </w:style>
  <w:style w:type="paragraph" w:styleId="8">
    <w:name w:val="toc 8"/>
    <w:basedOn w:val="a"/>
    <w:next w:val="a"/>
    <w:autoRedefine/>
    <w:uiPriority w:val="39"/>
    <w:unhideWhenUsed/>
    <w:rsid w:val="000175B4"/>
    <w:pPr>
      <w:ind w:left="1680"/>
    </w:pPr>
    <w:rPr>
      <w:rFonts w:asciiTheme="minorHAnsi" w:hAnsiTheme="minorHAnsi" w:cstheme="minorHAnsi"/>
      <w:sz w:val="18"/>
      <w:szCs w:val="18"/>
    </w:rPr>
  </w:style>
  <w:style w:type="paragraph" w:styleId="9">
    <w:name w:val="toc 9"/>
    <w:basedOn w:val="a"/>
    <w:next w:val="a"/>
    <w:autoRedefine/>
    <w:uiPriority w:val="39"/>
    <w:unhideWhenUsed/>
    <w:rsid w:val="000175B4"/>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B62098"/>
    <w:rPr>
      <w:rFonts w:asciiTheme="majorHAnsi" w:eastAsiaTheme="majorEastAsia" w:hAnsiTheme="majorHAnsi" w:cstheme="majorBidi"/>
      <w:b/>
      <w:bCs/>
      <w:kern w:val="0"/>
      <w:sz w:val="48"/>
      <w:szCs w:val="48"/>
    </w:rPr>
  </w:style>
  <w:style w:type="character" w:customStyle="1" w:styleId="apple-converted-space">
    <w:name w:val="apple-converted-space"/>
    <w:basedOn w:val="a0"/>
    <w:rsid w:val="00DB62C2"/>
  </w:style>
  <w:style w:type="character" w:styleId="ae">
    <w:name w:val="Unresolved Mention"/>
    <w:basedOn w:val="a0"/>
    <w:uiPriority w:val="99"/>
    <w:semiHidden/>
    <w:unhideWhenUsed/>
    <w:rsid w:val="00DB62C2"/>
    <w:rPr>
      <w:color w:val="605E5C"/>
      <w:shd w:val="clear" w:color="auto" w:fill="E1DFDD"/>
    </w:rPr>
  </w:style>
  <w:style w:type="paragraph" w:styleId="af">
    <w:name w:val="Revision"/>
    <w:hidden/>
    <w:uiPriority w:val="99"/>
    <w:semiHidden/>
    <w:rsid w:val="00865A59"/>
    <w:rPr>
      <w:rFonts w:ascii="新細明體" w:eastAsia="新細明體" w:hAnsi="新細明體" w:cs="新細明體"/>
      <w:kern w:val="0"/>
    </w:rPr>
  </w:style>
  <w:style w:type="paragraph" w:customStyle="1" w:styleId="alt">
    <w:name w:val="alt"/>
    <w:basedOn w:val="a"/>
    <w:rsid w:val="009606EF"/>
    <w:pPr>
      <w:spacing w:before="100" w:beforeAutospacing="1" w:after="100" w:afterAutospacing="1"/>
    </w:pPr>
  </w:style>
  <w:style w:type="character" w:customStyle="1" w:styleId="comment">
    <w:name w:val="comment"/>
    <w:basedOn w:val="a0"/>
    <w:rsid w:val="009606EF"/>
  </w:style>
  <w:style w:type="character" w:customStyle="1" w:styleId="keyword">
    <w:name w:val="keyword"/>
    <w:basedOn w:val="a0"/>
    <w:rsid w:val="009606EF"/>
  </w:style>
  <w:style w:type="character" w:customStyle="1" w:styleId="string">
    <w:name w:val="string"/>
    <w:basedOn w:val="a0"/>
    <w:rsid w:val="0096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2389">
      <w:bodyDiv w:val="1"/>
      <w:marLeft w:val="0"/>
      <w:marRight w:val="0"/>
      <w:marTop w:val="0"/>
      <w:marBottom w:val="0"/>
      <w:divBdr>
        <w:top w:val="none" w:sz="0" w:space="0" w:color="auto"/>
        <w:left w:val="none" w:sz="0" w:space="0" w:color="auto"/>
        <w:bottom w:val="none" w:sz="0" w:space="0" w:color="auto"/>
        <w:right w:val="none" w:sz="0" w:space="0" w:color="auto"/>
      </w:divBdr>
      <w:divsChild>
        <w:div w:id="234239774">
          <w:marLeft w:val="0"/>
          <w:marRight w:val="0"/>
          <w:marTop w:val="0"/>
          <w:marBottom w:val="0"/>
          <w:divBdr>
            <w:top w:val="none" w:sz="0" w:space="0" w:color="auto"/>
            <w:left w:val="none" w:sz="0" w:space="0" w:color="auto"/>
            <w:bottom w:val="none" w:sz="0" w:space="0" w:color="auto"/>
            <w:right w:val="none" w:sz="0" w:space="0" w:color="auto"/>
          </w:divBdr>
        </w:div>
        <w:div w:id="530342562">
          <w:marLeft w:val="0"/>
          <w:marRight w:val="0"/>
          <w:marTop w:val="0"/>
          <w:marBottom w:val="0"/>
          <w:divBdr>
            <w:top w:val="none" w:sz="0" w:space="0" w:color="auto"/>
            <w:left w:val="none" w:sz="0" w:space="0" w:color="auto"/>
            <w:bottom w:val="none" w:sz="0" w:space="0" w:color="auto"/>
            <w:right w:val="none" w:sz="0" w:space="0" w:color="auto"/>
          </w:divBdr>
        </w:div>
        <w:div w:id="577328502">
          <w:marLeft w:val="0"/>
          <w:marRight w:val="0"/>
          <w:marTop w:val="0"/>
          <w:marBottom w:val="0"/>
          <w:divBdr>
            <w:top w:val="none" w:sz="0" w:space="0" w:color="auto"/>
            <w:left w:val="none" w:sz="0" w:space="0" w:color="auto"/>
            <w:bottom w:val="none" w:sz="0" w:space="0" w:color="auto"/>
            <w:right w:val="none" w:sz="0" w:space="0" w:color="auto"/>
          </w:divBdr>
        </w:div>
        <w:div w:id="1724327324">
          <w:marLeft w:val="0"/>
          <w:marRight w:val="0"/>
          <w:marTop w:val="0"/>
          <w:marBottom w:val="0"/>
          <w:divBdr>
            <w:top w:val="none" w:sz="0" w:space="0" w:color="auto"/>
            <w:left w:val="none" w:sz="0" w:space="0" w:color="auto"/>
            <w:bottom w:val="none" w:sz="0" w:space="0" w:color="auto"/>
            <w:right w:val="none" w:sz="0" w:space="0" w:color="auto"/>
          </w:divBdr>
        </w:div>
        <w:div w:id="1345590498">
          <w:marLeft w:val="0"/>
          <w:marRight w:val="0"/>
          <w:marTop w:val="0"/>
          <w:marBottom w:val="0"/>
          <w:divBdr>
            <w:top w:val="none" w:sz="0" w:space="0" w:color="auto"/>
            <w:left w:val="none" w:sz="0" w:space="0" w:color="auto"/>
            <w:bottom w:val="none" w:sz="0" w:space="0" w:color="auto"/>
            <w:right w:val="none" w:sz="0" w:space="0" w:color="auto"/>
          </w:divBdr>
        </w:div>
        <w:div w:id="1371876994">
          <w:marLeft w:val="0"/>
          <w:marRight w:val="0"/>
          <w:marTop w:val="0"/>
          <w:marBottom w:val="0"/>
          <w:divBdr>
            <w:top w:val="none" w:sz="0" w:space="0" w:color="auto"/>
            <w:left w:val="none" w:sz="0" w:space="0" w:color="auto"/>
            <w:bottom w:val="none" w:sz="0" w:space="0" w:color="auto"/>
            <w:right w:val="none" w:sz="0" w:space="0" w:color="auto"/>
          </w:divBdr>
        </w:div>
        <w:div w:id="1959068035">
          <w:marLeft w:val="0"/>
          <w:marRight w:val="0"/>
          <w:marTop w:val="0"/>
          <w:marBottom w:val="0"/>
          <w:divBdr>
            <w:top w:val="none" w:sz="0" w:space="0" w:color="auto"/>
            <w:left w:val="none" w:sz="0" w:space="0" w:color="auto"/>
            <w:bottom w:val="none" w:sz="0" w:space="0" w:color="auto"/>
            <w:right w:val="none" w:sz="0" w:space="0" w:color="auto"/>
          </w:divBdr>
        </w:div>
        <w:div w:id="1680768292">
          <w:marLeft w:val="0"/>
          <w:marRight w:val="0"/>
          <w:marTop w:val="0"/>
          <w:marBottom w:val="0"/>
          <w:divBdr>
            <w:top w:val="none" w:sz="0" w:space="0" w:color="auto"/>
            <w:left w:val="none" w:sz="0" w:space="0" w:color="auto"/>
            <w:bottom w:val="none" w:sz="0" w:space="0" w:color="auto"/>
            <w:right w:val="none" w:sz="0" w:space="0" w:color="auto"/>
          </w:divBdr>
        </w:div>
        <w:div w:id="220598372">
          <w:marLeft w:val="0"/>
          <w:marRight w:val="0"/>
          <w:marTop w:val="0"/>
          <w:marBottom w:val="0"/>
          <w:divBdr>
            <w:top w:val="none" w:sz="0" w:space="0" w:color="auto"/>
            <w:left w:val="none" w:sz="0" w:space="0" w:color="auto"/>
            <w:bottom w:val="none" w:sz="0" w:space="0" w:color="auto"/>
            <w:right w:val="none" w:sz="0" w:space="0" w:color="auto"/>
          </w:divBdr>
        </w:div>
        <w:div w:id="1386753562">
          <w:marLeft w:val="0"/>
          <w:marRight w:val="0"/>
          <w:marTop w:val="0"/>
          <w:marBottom w:val="0"/>
          <w:divBdr>
            <w:top w:val="none" w:sz="0" w:space="0" w:color="auto"/>
            <w:left w:val="none" w:sz="0" w:space="0" w:color="auto"/>
            <w:bottom w:val="none" w:sz="0" w:space="0" w:color="auto"/>
            <w:right w:val="none" w:sz="0" w:space="0" w:color="auto"/>
          </w:divBdr>
        </w:div>
        <w:div w:id="1435829719">
          <w:marLeft w:val="0"/>
          <w:marRight w:val="0"/>
          <w:marTop w:val="0"/>
          <w:marBottom w:val="0"/>
          <w:divBdr>
            <w:top w:val="none" w:sz="0" w:space="0" w:color="auto"/>
            <w:left w:val="none" w:sz="0" w:space="0" w:color="auto"/>
            <w:bottom w:val="none" w:sz="0" w:space="0" w:color="auto"/>
            <w:right w:val="none" w:sz="0" w:space="0" w:color="auto"/>
          </w:divBdr>
        </w:div>
        <w:div w:id="110638149">
          <w:marLeft w:val="0"/>
          <w:marRight w:val="0"/>
          <w:marTop w:val="0"/>
          <w:marBottom w:val="0"/>
          <w:divBdr>
            <w:top w:val="none" w:sz="0" w:space="0" w:color="auto"/>
            <w:left w:val="none" w:sz="0" w:space="0" w:color="auto"/>
            <w:bottom w:val="none" w:sz="0" w:space="0" w:color="auto"/>
            <w:right w:val="none" w:sz="0" w:space="0" w:color="auto"/>
          </w:divBdr>
        </w:div>
        <w:div w:id="893004301">
          <w:marLeft w:val="0"/>
          <w:marRight w:val="0"/>
          <w:marTop w:val="0"/>
          <w:marBottom w:val="0"/>
          <w:divBdr>
            <w:top w:val="none" w:sz="0" w:space="0" w:color="auto"/>
            <w:left w:val="none" w:sz="0" w:space="0" w:color="auto"/>
            <w:bottom w:val="none" w:sz="0" w:space="0" w:color="auto"/>
            <w:right w:val="none" w:sz="0" w:space="0" w:color="auto"/>
          </w:divBdr>
        </w:div>
        <w:div w:id="1025709527">
          <w:marLeft w:val="0"/>
          <w:marRight w:val="0"/>
          <w:marTop w:val="0"/>
          <w:marBottom w:val="0"/>
          <w:divBdr>
            <w:top w:val="none" w:sz="0" w:space="0" w:color="auto"/>
            <w:left w:val="none" w:sz="0" w:space="0" w:color="auto"/>
            <w:bottom w:val="none" w:sz="0" w:space="0" w:color="auto"/>
            <w:right w:val="none" w:sz="0" w:space="0" w:color="auto"/>
          </w:divBdr>
        </w:div>
        <w:div w:id="2146504775">
          <w:marLeft w:val="0"/>
          <w:marRight w:val="0"/>
          <w:marTop w:val="0"/>
          <w:marBottom w:val="0"/>
          <w:divBdr>
            <w:top w:val="none" w:sz="0" w:space="0" w:color="auto"/>
            <w:left w:val="none" w:sz="0" w:space="0" w:color="auto"/>
            <w:bottom w:val="none" w:sz="0" w:space="0" w:color="auto"/>
            <w:right w:val="none" w:sz="0" w:space="0" w:color="auto"/>
          </w:divBdr>
        </w:div>
        <w:div w:id="106505058">
          <w:marLeft w:val="0"/>
          <w:marRight w:val="0"/>
          <w:marTop w:val="0"/>
          <w:marBottom w:val="0"/>
          <w:divBdr>
            <w:top w:val="none" w:sz="0" w:space="0" w:color="auto"/>
            <w:left w:val="none" w:sz="0" w:space="0" w:color="auto"/>
            <w:bottom w:val="none" w:sz="0" w:space="0" w:color="auto"/>
            <w:right w:val="none" w:sz="0" w:space="0" w:color="auto"/>
          </w:divBdr>
        </w:div>
        <w:div w:id="556671110">
          <w:marLeft w:val="0"/>
          <w:marRight w:val="0"/>
          <w:marTop w:val="0"/>
          <w:marBottom w:val="0"/>
          <w:divBdr>
            <w:top w:val="none" w:sz="0" w:space="0" w:color="auto"/>
            <w:left w:val="none" w:sz="0" w:space="0" w:color="auto"/>
            <w:bottom w:val="none" w:sz="0" w:space="0" w:color="auto"/>
            <w:right w:val="none" w:sz="0" w:space="0" w:color="auto"/>
          </w:divBdr>
        </w:div>
        <w:div w:id="2115049631">
          <w:marLeft w:val="0"/>
          <w:marRight w:val="0"/>
          <w:marTop w:val="0"/>
          <w:marBottom w:val="0"/>
          <w:divBdr>
            <w:top w:val="none" w:sz="0" w:space="0" w:color="auto"/>
            <w:left w:val="none" w:sz="0" w:space="0" w:color="auto"/>
            <w:bottom w:val="none" w:sz="0" w:space="0" w:color="auto"/>
            <w:right w:val="none" w:sz="0" w:space="0" w:color="auto"/>
          </w:divBdr>
        </w:div>
        <w:div w:id="792797166">
          <w:marLeft w:val="0"/>
          <w:marRight w:val="0"/>
          <w:marTop w:val="0"/>
          <w:marBottom w:val="0"/>
          <w:divBdr>
            <w:top w:val="none" w:sz="0" w:space="0" w:color="auto"/>
            <w:left w:val="none" w:sz="0" w:space="0" w:color="auto"/>
            <w:bottom w:val="none" w:sz="0" w:space="0" w:color="auto"/>
            <w:right w:val="none" w:sz="0" w:space="0" w:color="auto"/>
          </w:divBdr>
        </w:div>
        <w:div w:id="1896043560">
          <w:marLeft w:val="0"/>
          <w:marRight w:val="0"/>
          <w:marTop w:val="0"/>
          <w:marBottom w:val="0"/>
          <w:divBdr>
            <w:top w:val="none" w:sz="0" w:space="0" w:color="auto"/>
            <w:left w:val="none" w:sz="0" w:space="0" w:color="auto"/>
            <w:bottom w:val="none" w:sz="0" w:space="0" w:color="auto"/>
            <w:right w:val="none" w:sz="0" w:space="0" w:color="auto"/>
          </w:divBdr>
        </w:div>
      </w:divsChild>
    </w:div>
    <w:div w:id="279384242">
      <w:bodyDiv w:val="1"/>
      <w:marLeft w:val="0"/>
      <w:marRight w:val="0"/>
      <w:marTop w:val="0"/>
      <w:marBottom w:val="0"/>
      <w:divBdr>
        <w:top w:val="none" w:sz="0" w:space="0" w:color="auto"/>
        <w:left w:val="none" w:sz="0" w:space="0" w:color="auto"/>
        <w:bottom w:val="none" w:sz="0" w:space="0" w:color="auto"/>
        <w:right w:val="none" w:sz="0" w:space="0" w:color="auto"/>
      </w:divBdr>
    </w:div>
    <w:div w:id="809713374">
      <w:bodyDiv w:val="1"/>
      <w:marLeft w:val="0"/>
      <w:marRight w:val="0"/>
      <w:marTop w:val="0"/>
      <w:marBottom w:val="0"/>
      <w:divBdr>
        <w:top w:val="none" w:sz="0" w:space="0" w:color="auto"/>
        <w:left w:val="none" w:sz="0" w:space="0" w:color="auto"/>
        <w:bottom w:val="none" w:sz="0" w:space="0" w:color="auto"/>
        <w:right w:val="none" w:sz="0" w:space="0" w:color="auto"/>
      </w:divBdr>
    </w:div>
    <w:div w:id="924413776">
      <w:bodyDiv w:val="1"/>
      <w:marLeft w:val="0"/>
      <w:marRight w:val="0"/>
      <w:marTop w:val="0"/>
      <w:marBottom w:val="0"/>
      <w:divBdr>
        <w:top w:val="none" w:sz="0" w:space="0" w:color="auto"/>
        <w:left w:val="none" w:sz="0" w:space="0" w:color="auto"/>
        <w:bottom w:val="none" w:sz="0" w:space="0" w:color="auto"/>
        <w:right w:val="none" w:sz="0" w:space="0" w:color="auto"/>
      </w:divBdr>
    </w:div>
    <w:div w:id="1086073993">
      <w:bodyDiv w:val="1"/>
      <w:marLeft w:val="0"/>
      <w:marRight w:val="0"/>
      <w:marTop w:val="0"/>
      <w:marBottom w:val="0"/>
      <w:divBdr>
        <w:top w:val="none" w:sz="0" w:space="0" w:color="auto"/>
        <w:left w:val="none" w:sz="0" w:space="0" w:color="auto"/>
        <w:bottom w:val="none" w:sz="0" w:space="0" w:color="auto"/>
        <w:right w:val="none" w:sz="0" w:space="0" w:color="auto"/>
      </w:divBdr>
    </w:div>
    <w:div w:id="1256130147">
      <w:bodyDiv w:val="1"/>
      <w:marLeft w:val="0"/>
      <w:marRight w:val="0"/>
      <w:marTop w:val="0"/>
      <w:marBottom w:val="0"/>
      <w:divBdr>
        <w:top w:val="none" w:sz="0" w:space="0" w:color="auto"/>
        <w:left w:val="none" w:sz="0" w:space="0" w:color="auto"/>
        <w:bottom w:val="none" w:sz="0" w:space="0" w:color="auto"/>
        <w:right w:val="none" w:sz="0" w:space="0" w:color="auto"/>
      </w:divBdr>
    </w:div>
    <w:div w:id="2009091744">
      <w:bodyDiv w:val="1"/>
      <w:marLeft w:val="0"/>
      <w:marRight w:val="0"/>
      <w:marTop w:val="0"/>
      <w:marBottom w:val="0"/>
      <w:divBdr>
        <w:top w:val="none" w:sz="0" w:space="0" w:color="auto"/>
        <w:left w:val="none" w:sz="0" w:space="0" w:color="auto"/>
        <w:bottom w:val="none" w:sz="0" w:space="0" w:color="auto"/>
        <w:right w:val="none" w:sz="0" w:space="0" w:color="auto"/>
      </w:divBdr>
    </w:div>
    <w:div w:id="2046171671">
      <w:bodyDiv w:val="1"/>
      <w:marLeft w:val="0"/>
      <w:marRight w:val="0"/>
      <w:marTop w:val="0"/>
      <w:marBottom w:val="0"/>
      <w:divBdr>
        <w:top w:val="none" w:sz="0" w:space="0" w:color="auto"/>
        <w:left w:val="none" w:sz="0" w:space="0" w:color="auto"/>
        <w:bottom w:val="none" w:sz="0" w:space="0" w:color="auto"/>
        <w:right w:val="none" w:sz="0" w:space="0" w:color="auto"/>
      </w:divBdr>
    </w:div>
    <w:div w:id="2129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there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a.readthedocs.org/pdf/solidity/develop/solidity.pdf" TargetMode="External"/><Relationship Id="rId17" Type="http://schemas.openxmlformats.org/officeDocument/2006/relationships/hyperlink" Target="https://etherscan.io" TargetMode="External"/><Relationship Id="rId2" Type="http://schemas.openxmlformats.org/officeDocument/2006/relationships/numbering" Target="numbering.xml"/><Relationship Id="rId16" Type="http://schemas.openxmlformats.org/officeDocument/2006/relationships/hyperlink" Target="https://provable.xy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bragagnolo/" TargetMode="External"/><Relationship Id="rId5" Type="http://schemas.openxmlformats.org/officeDocument/2006/relationships/webSettings" Target="webSettings.xml"/><Relationship Id="rId15" Type="http://schemas.openxmlformats.org/officeDocument/2006/relationships/hyperlink" Target="https://www.bigchaindb.com/"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e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1071-0420-D44C-8E36-B866C7DF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22</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131</cp:revision>
  <cp:lastPrinted>2020-03-31T12:30:00Z</cp:lastPrinted>
  <dcterms:created xsi:type="dcterms:W3CDTF">2020-08-10T05:09:00Z</dcterms:created>
  <dcterms:modified xsi:type="dcterms:W3CDTF">2020-10-12T17:31:00Z</dcterms:modified>
</cp:coreProperties>
</file>