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 사항 명세서 필요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강사님 피드백 전까지 주석 달기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- 14일 오후까지 UI 설계서 완료하기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가능하다면 "커스텀 태그" 활용하여 템플릿 간소화 시키기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표로 칼럼명 정리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쿼리문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결제용 (단건 결제) DAO --&gt; 일단 필요 없을 듯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결제 내역을 통해 다시 담기 기능 (가능할 듯)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URL MAPPING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프로세스 설계서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 &lt;--&gt; 뷰 + VO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회원가입 NULL 부분 합의 (주소, 연락처, 이메일 등)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property로 자동 set 되어야 하기 때문에 --&gt; 변수명 무조건 일치(SearchCondition 요청)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세션 / 어플리케이션 등 어디에 저장할 것인지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