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sz w:val="36"/>
        </w:rPr>
        <w:t>第五人格电竞社团宣传网站项目说明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一、项目简介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 w:val="0"/>
          <w:sz w:val="22"/>
        </w:rPr>
        <w:t>本项目是一个 Vue2 制作的社团宣传网站，主题为“江西财经职业学院第五人格电竞社团”。网站主要用于展示社团介绍、社团活动、赛事回放和招新报名。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二、页面功能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社团首页：展示社团名称、宣传文字、社团照片、社团特色和加入入口。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社团活动：展示社团常见活动，并使用嵌套路由切换活动概览和活动相册。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赛事回放：展示第五人格赛事回放入口，点击后可跳转到相关视频搜索页面。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加入我们：提供报名表单和招新二维码，方便同学提交报名意向。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三、实现方式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使用 Vue2 脚手架创建项目。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使用 vue-router 实现页面切换，并在活动页面中使用嵌套路由。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将页面拆分为 views、components、api 等文件夹，避免代码全部写在 App.vue 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使用 axios 读取 public/api/club.json，模拟后端接口数据。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报名表单使用 v-model 获取输入内容，并用 localStorage 模拟保存。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四、使用到的关键技术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Vue2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完成页面组件化开发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vue-router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实现前端路由和嵌套路由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axios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访问模拟后端数据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v-for / v-bind / v-on / v-model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实现列表渲染、属性绑定、事件绑定和表单双向绑定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CSS Grid / Flex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完成页面布局和响应式适配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五、项目特点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主题明确，围绕第五人格电竞社团展开。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页面较完整，包含展示、活动、视频入口和报名功能。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使用红黑金配色，整体风格偏电竞宣传。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后期可以继续接入真实后端接口。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