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55" w:rsidRPr="00567353" w:rsidRDefault="00693255" w:rsidP="00567353">
      <w:pPr>
        <w:spacing w:after="0"/>
        <w:rPr>
          <w:rFonts w:ascii="Times New Roman" w:eastAsiaTheme="minorEastAsia" w:hAnsi="Times New Roman" w:cs="Times New Roman"/>
          <w:sz w:val="72"/>
        </w:rPr>
      </w:pPr>
    </w:p>
    <w:p w:rsidR="00784E3D" w:rsidRDefault="00127293">
      <w:pPr>
        <w:spacing w:after="0"/>
        <w:ind w:left="2110"/>
        <w:jc w:val="center"/>
      </w:pPr>
      <w:r>
        <w:rPr>
          <w:rFonts w:ascii="Times New Roman" w:eastAsia="Times New Roman" w:hAnsi="Times New Roman" w:cs="Times New Roman"/>
          <w:sz w:val="72"/>
        </w:rPr>
        <w:t xml:space="preserve"> </w:t>
      </w:r>
    </w:p>
    <w:p w:rsidR="00127293" w:rsidRPr="00127293" w:rsidRDefault="00127293" w:rsidP="00127293">
      <w:pPr>
        <w:spacing w:after="0"/>
        <w:ind w:left="2110"/>
        <w:jc w:val="center"/>
        <w:rPr>
          <w:rFonts w:eastAsiaTheme="minorEastAsia"/>
        </w:rPr>
      </w:pPr>
      <w:r>
        <w:rPr>
          <w:rFonts w:ascii="Times New Roman" w:eastAsia="Times New Roman" w:hAnsi="Times New Roman" w:cs="Times New Roman"/>
          <w:sz w:val="72"/>
        </w:rPr>
        <w:t xml:space="preserve"> </w:t>
      </w:r>
    </w:p>
    <w:p w:rsidR="00567353" w:rsidRPr="000C40FC" w:rsidRDefault="00BA7962" w:rsidP="00BA7962">
      <w:pPr>
        <w:pStyle w:val="1"/>
        <w:ind w:left="8" w:firstLineChars="800" w:firstLine="3200"/>
        <w:rPr>
          <w:sz w:val="40"/>
        </w:rPr>
      </w:pPr>
      <w:r>
        <w:rPr>
          <w:rFonts w:hint="eastAsia"/>
          <w:sz w:val="40"/>
        </w:rPr>
        <w:t>小鱼小虾</w:t>
      </w:r>
    </w:p>
    <w:p w:rsidR="000C40FC" w:rsidRPr="000C40FC" w:rsidRDefault="000C40FC" w:rsidP="000C40FC">
      <w:pPr>
        <w:rPr>
          <w:rFonts w:eastAsiaTheme="minorEastAsia"/>
        </w:rPr>
      </w:pPr>
    </w:p>
    <w:p w:rsidR="00FE243F" w:rsidRDefault="000C40FC" w:rsidP="000C40FC">
      <w:pPr>
        <w:rPr>
          <w:rFonts w:eastAsiaTheme="minorEastAsia"/>
        </w:rPr>
      </w:pPr>
      <w:r>
        <w:rPr>
          <w:rFonts w:eastAsiaTheme="minorEastAsia" w:hint="eastAsia"/>
        </w:rPr>
        <w:t xml:space="preserve"> </w:t>
      </w:r>
      <w:r>
        <w:rPr>
          <w:rFonts w:eastAsiaTheme="minorEastAsia"/>
        </w:rPr>
        <w:t xml:space="preserve"> </w:t>
      </w:r>
    </w:p>
    <w:tbl>
      <w:tblPr>
        <w:tblStyle w:val="ad"/>
        <w:tblW w:w="0" w:type="auto"/>
        <w:tblInd w:w="0" w:type="dxa"/>
        <w:tblLook w:val="04A0" w:firstRow="1" w:lastRow="0" w:firstColumn="1" w:lastColumn="0" w:noHBand="0" w:noVBand="1"/>
      </w:tblPr>
      <w:tblGrid>
        <w:gridCol w:w="4316"/>
        <w:gridCol w:w="4316"/>
      </w:tblGrid>
      <w:tr w:rsidR="00FE243F" w:rsidTr="00FE243F">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日期</w:t>
            </w:r>
            <w:r>
              <w:rPr>
                <w:rFonts w:eastAsiaTheme="minorEastAsia" w:hint="eastAsia"/>
              </w:rPr>
              <w:t>:</w:t>
            </w:r>
          </w:p>
        </w:tc>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2</w:t>
            </w:r>
            <w:r w:rsidR="00727017">
              <w:rPr>
                <w:rFonts w:eastAsiaTheme="minorEastAsia"/>
              </w:rPr>
              <w:t>02</w:t>
            </w:r>
            <w:r w:rsidR="00727017">
              <w:rPr>
                <w:rFonts w:eastAsiaTheme="minorEastAsia" w:hint="eastAsia"/>
              </w:rPr>
              <w:t>1</w:t>
            </w:r>
            <w:r w:rsidR="006511A7">
              <w:rPr>
                <w:rFonts w:eastAsiaTheme="minorEastAsia" w:hint="eastAsia"/>
              </w:rPr>
              <w:t>.04.12</w:t>
            </w:r>
          </w:p>
        </w:tc>
      </w:tr>
      <w:tr w:rsidR="00FE243F" w:rsidTr="00FE243F">
        <w:tc>
          <w:tcPr>
            <w:tcW w:w="4316" w:type="dxa"/>
          </w:tcPr>
          <w:p w:rsidR="00FE243F" w:rsidRDefault="006511A7" w:rsidP="000C40FC">
            <w:pPr>
              <w:rPr>
                <w:rFonts w:eastAsiaTheme="minorEastAsia"/>
              </w:rPr>
            </w:pPr>
            <w:r>
              <w:rPr>
                <w:rFonts w:eastAsiaTheme="minorEastAsia"/>
              </w:rPr>
              <w:t>B</w:t>
            </w:r>
            <w:r>
              <w:rPr>
                <w:rFonts w:eastAsiaTheme="minorEastAsia" w:hint="eastAsia"/>
              </w:rPr>
              <w:t>y</w:t>
            </w:r>
          </w:p>
        </w:tc>
        <w:tc>
          <w:tcPr>
            <w:tcW w:w="4316" w:type="dxa"/>
          </w:tcPr>
          <w:p w:rsidR="00FE243F" w:rsidRDefault="00FE243F" w:rsidP="000C40FC">
            <w:pPr>
              <w:rPr>
                <w:rFonts w:eastAsiaTheme="minorEastAsia"/>
              </w:rPr>
            </w:pPr>
            <w:proofErr w:type="gramStart"/>
            <w:r>
              <w:rPr>
                <w:rFonts w:eastAsiaTheme="minorEastAsia" w:hint="eastAsia"/>
              </w:rPr>
              <w:t>叶荣跃</w:t>
            </w:r>
            <w:proofErr w:type="gramEnd"/>
          </w:p>
        </w:tc>
      </w:tr>
      <w:tr w:rsidR="00FE243F" w:rsidTr="00FE243F">
        <w:tc>
          <w:tcPr>
            <w:tcW w:w="4316" w:type="dxa"/>
          </w:tcPr>
          <w:p w:rsidR="00FE243F" w:rsidRDefault="00FE243F" w:rsidP="000C40FC">
            <w:pPr>
              <w:rPr>
                <w:rFonts w:eastAsiaTheme="minorEastAsia"/>
              </w:rPr>
            </w:pPr>
            <w:r>
              <w:rPr>
                <w:rFonts w:eastAsiaTheme="minorEastAsia" w:hint="eastAsia"/>
              </w:rPr>
              <w:t>版本</w:t>
            </w:r>
          </w:p>
        </w:tc>
        <w:tc>
          <w:tcPr>
            <w:tcW w:w="4316" w:type="dxa"/>
          </w:tcPr>
          <w:p w:rsidR="00FE243F" w:rsidRDefault="00FE243F" w:rsidP="000C40FC">
            <w:pPr>
              <w:rPr>
                <w:rFonts w:eastAsiaTheme="minorEastAsia"/>
              </w:rPr>
            </w:pPr>
            <w:r>
              <w:rPr>
                <w:rFonts w:eastAsiaTheme="minorEastAsia" w:hint="eastAsia"/>
              </w:rPr>
              <w:t>V1.0.0</w:t>
            </w:r>
          </w:p>
        </w:tc>
      </w:tr>
    </w:tbl>
    <w:p w:rsidR="00BA4204" w:rsidRDefault="00BA4204" w:rsidP="00567353">
      <w:pPr>
        <w:rPr>
          <w:rFonts w:eastAsiaTheme="minorEastAsia"/>
        </w:rPr>
      </w:pPr>
    </w:p>
    <w:p w:rsidR="00BA4204" w:rsidRDefault="00BA4204" w:rsidP="00BA4204">
      <w:pPr>
        <w:tabs>
          <w:tab w:val="left" w:pos="3535"/>
        </w:tabs>
        <w:rPr>
          <w:rFonts w:eastAsiaTheme="minorEastAsia"/>
        </w:rPr>
      </w:pPr>
    </w:p>
    <w:p w:rsidR="00BA4204" w:rsidRDefault="00BA4204" w:rsidP="00BA4204">
      <w:pPr>
        <w:tabs>
          <w:tab w:val="left" w:pos="3535"/>
        </w:tabs>
        <w:rPr>
          <w:rFonts w:eastAsiaTheme="minorEastAsia"/>
        </w:rPr>
      </w:pPr>
      <w:r>
        <w:rPr>
          <w:rFonts w:eastAsiaTheme="minorEastAsia" w:hint="eastAsia"/>
        </w:rPr>
        <w:t>抄于：</w:t>
      </w:r>
    </w:p>
    <w:p w:rsidR="00BA4204" w:rsidRPr="00BA4204" w:rsidRDefault="00BA4204" w:rsidP="00BA4204">
      <w:pPr>
        <w:tabs>
          <w:tab w:val="left" w:pos="3535"/>
        </w:tabs>
      </w:pPr>
      <w:r w:rsidRPr="00BA4204">
        <w:t>https://blog.csdn.net/leixiaohua1020/article/details/18893769</w:t>
      </w:r>
    </w:p>
    <w:p w:rsidR="00567353" w:rsidRPr="00BA4204" w:rsidRDefault="00BA4204" w:rsidP="00BA4204">
      <w:pPr>
        <w:tabs>
          <w:tab w:val="left" w:pos="3535"/>
        </w:tabs>
        <w:rPr>
          <w:rFonts w:eastAsiaTheme="minorEastAsia"/>
        </w:rPr>
        <w:sectPr w:rsidR="00567353" w:rsidRPr="00BA4204">
          <w:pgSz w:w="12240" w:h="15840"/>
          <w:pgMar w:top="1469" w:right="2516" w:bottom="906" w:left="1082" w:header="720" w:footer="720" w:gutter="0"/>
          <w:cols w:space="720"/>
          <w:titlePg/>
        </w:sectPr>
      </w:pPr>
      <w:r>
        <w:rPr>
          <w:rFonts w:eastAsiaTheme="minorEastAsia"/>
        </w:rPr>
        <w:tab/>
      </w:r>
    </w:p>
    <w:p w:rsidR="00127293" w:rsidRPr="003A3916" w:rsidRDefault="00127293">
      <w:pPr>
        <w:pStyle w:val="1"/>
        <w:rPr>
          <w:rFonts w:ascii="宋体" w:eastAsia="宋体" w:hAnsi="宋体" w:cs="宋体"/>
          <w:b/>
          <w:color w:val="345A8A"/>
          <w:sz w:val="32"/>
        </w:rPr>
      </w:pPr>
      <w:proofErr w:type="gramStart"/>
      <w:r w:rsidRPr="003A3916">
        <w:rPr>
          <w:rFonts w:ascii="宋体" w:eastAsia="宋体" w:hAnsi="宋体" w:cs="宋体" w:hint="eastAsia"/>
          <w:b/>
          <w:color w:val="345A8A"/>
          <w:sz w:val="32"/>
        </w:rPr>
        <w:lastRenderedPageBreak/>
        <w:t>一</w:t>
      </w:r>
      <w:proofErr w:type="gramEnd"/>
      <w:r w:rsidRPr="003A3916">
        <w:rPr>
          <w:rFonts w:ascii="宋体" w:eastAsia="宋体" w:hAnsi="宋体" w:cs="宋体" w:hint="eastAsia"/>
          <w:b/>
          <w:color w:val="345A8A"/>
          <w:sz w:val="32"/>
        </w:rPr>
        <w:t>．</w:t>
      </w:r>
      <w:r w:rsidR="00432F8D">
        <w:rPr>
          <w:rFonts w:ascii="宋体" w:eastAsia="宋体" w:hAnsi="宋体" w:cs="宋体" w:hint="eastAsia"/>
          <w:b/>
          <w:color w:val="345A8A"/>
          <w:sz w:val="32"/>
        </w:rPr>
        <w:t>视频</w:t>
      </w:r>
      <w:r w:rsidR="006511A7">
        <w:rPr>
          <w:rFonts w:ascii="宋体" w:eastAsia="宋体" w:hAnsi="宋体" w:cs="宋体" w:hint="eastAsia"/>
          <w:b/>
          <w:color w:val="345A8A"/>
          <w:sz w:val="32"/>
        </w:rPr>
        <w:t>播放器原理</w:t>
      </w:r>
    </w:p>
    <w:p w:rsidR="00784E3D" w:rsidRDefault="006511A7">
      <w:pPr>
        <w:pStyle w:val="2"/>
        <w:ind w:left="5"/>
      </w:pPr>
      <w:r w:rsidRPr="006511A7">
        <w:t>视音频技术主要包含</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视音频技术主要包含以下几点：封装技术，视频压缩编码技术以及音频压缩编码技术。如果考虑到网络传输的话，还包括流媒体协议技术。</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视频播放器的源代码详细解析（</w:t>
      </w:r>
      <w:r>
        <w:rPr>
          <w:rFonts w:ascii="Arial" w:hAnsi="Arial" w:cs="Arial"/>
          <w:color w:val="4D4D4D"/>
        </w:rPr>
        <w:t>Media Player Classic - HC</w:t>
      </w:r>
      <w:r>
        <w:rPr>
          <w:rFonts w:ascii="Arial" w:hAnsi="Arial" w:cs="Arial"/>
          <w:color w:val="4D4D4D"/>
        </w:rPr>
        <w:t>，</w:t>
      </w:r>
      <w:proofErr w:type="spellStart"/>
      <w:r>
        <w:rPr>
          <w:rFonts w:ascii="Arial" w:hAnsi="Arial" w:cs="Arial"/>
          <w:color w:val="4D4D4D"/>
        </w:rPr>
        <w:t>Mplayer</w:t>
      </w:r>
      <w:proofErr w:type="spellEnd"/>
      <w:r>
        <w:rPr>
          <w:rFonts w:ascii="Arial" w:hAnsi="Arial" w:cs="Arial"/>
          <w:color w:val="4D4D4D"/>
        </w:rPr>
        <w:t>，</w:t>
      </w:r>
      <w:proofErr w:type="spellStart"/>
      <w:r>
        <w:rPr>
          <w:rFonts w:ascii="Arial" w:hAnsi="Arial" w:cs="Arial"/>
          <w:color w:val="4D4D4D"/>
        </w:rPr>
        <w:t>FFplay</w:t>
      </w:r>
      <w:proofErr w:type="spellEnd"/>
      <w:r>
        <w:rPr>
          <w:rFonts w:ascii="Arial" w:hAnsi="Arial" w:cs="Arial"/>
          <w:color w:val="4D4D4D"/>
        </w:rPr>
        <w:t>，</w:t>
      </w:r>
      <w:r>
        <w:rPr>
          <w:rFonts w:ascii="Arial" w:hAnsi="Arial" w:cs="Arial"/>
          <w:color w:val="4D4D4D"/>
        </w:rPr>
        <w:t>XBMC</w:t>
      </w:r>
      <w:r>
        <w:rPr>
          <w:rFonts w:ascii="Arial" w:hAnsi="Arial" w:cs="Arial"/>
          <w:color w:val="4D4D4D"/>
        </w:rPr>
        <w:t>）可以参考系列文章</w:t>
      </w:r>
      <w:r>
        <w:rPr>
          <w:rFonts w:ascii="Arial" w:hAnsi="Arial" w:cs="Arial" w:hint="eastAsia"/>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Media Player Classic</w:t>
      </w:r>
      <w:r w:rsidRPr="006511A7">
        <w:rPr>
          <w:rFonts w:ascii="Arial" w:hAnsi="Arial" w:cs="Arial" w:hint="eastAsia"/>
          <w:color w:val="4D4D4D"/>
        </w:rPr>
        <w:t>：</w:t>
      </w:r>
      <w:r w:rsidRPr="006511A7">
        <w:rPr>
          <w:rFonts w:ascii="Arial" w:hAnsi="Arial" w:cs="Arial"/>
          <w:color w:val="4D4D4D"/>
        </w:rPr>
        <w:t>Media Player Classic - HC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http://blog.csdn.net/leixiaohua1020/article/details/13280659</w:t>
      </w:r>
    </w:p>
    <w:p w:rsidR="006511A7" w:rsidRPr="006511A7" w:rsidRDefault="006511A7" w:rsidP="006511A7">
      <w:pPr>
        <w:pStyle w:val="ae"/>
        <w:shd w:val="clear" w:color="auto" w:fill="FFFFFF"/>
        <w:spacing w:after="240"/>
        <w:rPr>
          <w:rFonts w:ascii="Arial" w:hAnsi="Arial" w:cs="Arial"/>
          <w:color w:val="4D4D4D"/>
        </w:rPr>
      </w:pPr>
      <w:proofErr w:type="spellStart"/>
      <w:r w:rsidRPr="006511A7">
        <w:rPr>
          <w:rFonts w:ascii="Arial" w:hAnsi="Arial" w:cs="Arial"/>
          <w:color w:val="4D4D4D"/>
        </w:rPr>
        <w:t>Mplayer</w:t>
      </w:r>
      <w:proofErr w:type="spellEnd"/>
      <w:r w:rsidRPr="006511A7">
        <w:rPr>
          <w:rFonts w:ascii="Arial" w:hAnsi="Arial" w:cs="Arial" w:hint="eastAsia"/>
          <w:color w:val="4D4D4D"/>
        </w:rPr>
        <w:t>：</w:t>
      </w:r>
      <w:proofErr w:type="spellStart"/>
      <w:r w:rsidRPr="006511A7">
        <w:rPr>
          <w:rFonts w:ascii="Arial" w:hAnsi="Arial" w:cs="Arial"/>
          <w:color w:val="4D4D4D"/>
        </w:rPr>
        <w:t>MPlayer</w:t>
      </w:r>
      <w:proofErr w:type="spellEnd"/>
      <w:r w:rsidRPr="006511A7">
        <w:rPr>
          <w:rFonts w:ascii="Arial" w:hAnsi="Arial" w:cs="Arial" w:hint="eastAsia"/>
          <w:color w:val="4D4D4D"/>
        </w:rPr>
        <w:t>源代码分析</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http://blog.csdn.net/leixiaohua1020/article/details/11885509</w:t>
      </w:r>
    </w:p>
    <w:p w:rsidR="006511A7" w:rsidRPr="006511A7" w:rsidRDefault="006511A7" w:rsidP="006511A7">
      <w:pPr>
        <w:pStyle w:val="ae"/>
        <w:shd w:val="clear" w:color="auto" w:fill="FFFFFF"/>
        <w:spacing w:after="240"/>
        <w:rPr>
          <w:rFonts w:ascii="Arial" w:hAnsi="Arial" w:cs="Arial"/>
          <w:color w:val="4D4D4D"/>
        </w:rPr>
      </w:pPr>
      <w:proofErr w:type="spellStart"/>
      <w:r w:rsidRPr="006511A7">
        <w:rPr>
          <w:rFonts w:ascii="Arial" w:hAnsi="Arial" w:cs="Arial"/>
          <w:color w:val="4D4D4D"/>
        </w:rPr>
        <w:t>FFplay</w:t>
      </w:r>
      <w:proofErr w:type="spellEnd"/>
      <w:r w:rsidRPr="006511A7">
        <w:rPr>
          <w:rFonts w:ascii="Arial" w:hAnsi="Arial" w:cs="Arial" w:hint="eastAsia"/>
          <w:color w:val="4D4D4D"/>
        </w:rPr>
        <w:t>：</w:t>
      </w:r>
      <w:r w:rsidRPr="006511A7">
        <w:rPr>
          <w:rFonts w:ascii="Arial" w:hAnsi="Arial" w:cs="Arial"/>
          <w:color w:val="4D4D4D"/>
        </w:rPr>
        <w:t xml:space="preserve"> </w:t>
      </w:r>
      <w:proofErr w:type="spellStart"/>
      <w:r w:rsidRPr="006511A7">
        <w:rPr>
          <w:rFonts w:ascii="Arial" w:hAnsi="Arial" w:cs="Arial"/>
          <w:color w:val="4D4D4D"/>
        </w:rPr>
        <w:t>FFplay</w:t>
      </w:r>
      <w:proofErr w:type="spellEnd"/>
      <w:r w:rsidRPr="006511A7">
        <w:rPr>
          <w:rFonts w:ascii="Arial" w:hAnsi="Arial" w:cs="Arial" w:hint="eastAsia"/>
          <w:color w:val="4D4D4D"/>
        </w:rPr>
        <w:t>源代码分析：整体流程图</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http://blog.csdn.net/leixiaohua1020/article/details/11980843</w:t>
      </w:r>
    </w:p>
    <w:p w:rsid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XBMC</w:t>
      </w:r>
      <w:r w:rsidRPr="006511A7">
        <w:rPr>
          <w:rFonts w:ascii="Arial" w:hAnsi="Arial" w:cs="Arial" w:hint="eastAsia"/>
          <w:color w:val="4D4D4D"/>
        </w:rPr>
        <w:t>：</w:t>
      </w:r>
      <w:r w:rsidRPr="006511A7">
        <w:rPr>
          <w:rFonts w:ascii="Arial" w:hAnsi="Arial" w:cs="Arial"/>
          <w:color w:val="4D4D4D"/>
        </w:rPr>
        <w:t xml:space="preserve"> XBMC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：整体结构以及编译方法</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Default="00041508" w:rsidP="006511A7">
      <w:pPr>
        <w:pStyle w:val="ae"/>
        <w:shd w:val="clear" w:color="auto" w:fill="FFFFFF"/>
        <w:spacing w:after="240"/>
        <w:rPr>
          <w:rFonts w:ascii="Arial" w:hAnsi="Arial" w:cs="Arial"/>
          <w:color w:val="4D4D4D"/>
        </w:rPr>
      </w:pPr>
      <w:hyperlink r:id="rId8" w:history="1">
        <w:r w:rsidR="006511A7" w:rsidRPr="005102C9">
          <w:rPr>
            <w:rStyle w:val="a4"/>
            <w:rFonts w:ascii="Arial" w:hAnsi="Arial" w:cs="Arial"/>
            <w:highlight w:val="yellow"/>
          </w:rPr>
          <w:t>http://blog.csdn.net/leixiaohua1020/article/details/17454977</w:t>
        </w:r>
      </w:hyperlink>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播放一个互联网上的视频文件，需要经过以下几个步骤：解协议，解封装，解码视音频，视音频同步。如果播放本地文件则不需要解协议，为以下几个步骤：解封装，解码视音频，视音频同步。他们的过程如图</w:t>
      </w:r>
      <w:r w:rsidR="00711FB8">
        <w:rPr>
          <w:rFonts w:ascii="Arial" w:hAnsi="Arial" w:cs="Arial" w:hint="eastAsia"/>
          <w:color w:val="4D4D4D"/>
        </w:rPr>
        <w:t>1-1</w:t>
      </w:r>
      <w:r>
        <w:rPr>
          <w:rFonts w:ascii="Arial" w:hAnsi="Arial" w:cs="Arial"/>
          <w:color w:val="4D4D4D"/>
        </w:rPr>
        <w:t>所示。</w:t>
      </w:r>
    </w:p>
    <w:p w:rsidR="006511A7" w:rsidRDefault="006511A7" w:rsidP="006511A7">
      <w:pPr>
        <w:pStyle w:val="ae"/>
        <w:shd w:val="clear" w:color="auto" w:fill="FFFFFF"/>
        <w:spacing w:after="240"/>
        <w:rPr>
          <w:rFonts w:ascii="Arial" w:hAnsi="Arial" w:cs="Arial"/>
          <w:color w:val="4D4D4D"/>
        </w:rPr>
      </w:pPr>
      <w:r>
        <w:rPr>
          <w:noProof/>
        </w:rPr>
        <w:lastRenderedPageBreak/>
        <w:drawing>
          <wp:inline distT="0" distB="0" distL="0" distR="0" wp14:anchorId="25BE6E7F" wp14:editId="038085EC">
            <wp:extent cx="6569075" cy="469138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9075" cy="4691380"/>
                    </a:xfrm>
                    <a:prstGeom prst="rect">
                      <a:avLst/>
                    </a:prstGeom>
                  </pic:spPr>
                </pic:pic>
              </a:graphicData>
            </a:graphic>
          </wp:inline>
        </w:drawing>
      </w:r>
    </w:p>
    <w:p w:rsidR="006511A7" w:rsidRDefault="00711FB8" w:rsidP="006511A7">
      <w:pPr>
        <w:pStyle w:val="ae"/>
        <w:shd w:val="clear" w:color="auto" w:fill="FFFFFF"/>
        <w:spacing w:after="240"/>
        <w:rPr>
          <w:rFonts w:ascii="Arial" w:hAnsi="Arial" w:cs="Arial"/>
          <w:color w:val="4D4D4D"/>
        </w:rPr>
      </w:pPr>
      <w:r>
        <w:rPr>
          <w:rFonts w:ascii="Arial" w:hAnsi="Arial" w:cs="Arial" w:hint="eastAsia"/>
          <w:color w:val="4D4D4D"/>
        </w:rPr>
        <w:t xml:space="preserve"> </w:t>
      </w:r>
      <w:r>
        <w:rPr>
          <w:rFonts w:ascii="Arial" w:hAnsi="Arial" w:cs="Arial"/>
          <w:color w:val="4D4D4D"/>
        </w:rPr>
        <w:t xml:space="preserve">                                                        </w:t>
      </w:r>
      <w:r>
        <w:rPr>
          <w:rFonts w:ascii="Arial" w:hAnsi="Arial" w:cs="Arial" w:hint="eastAsia"/>
          <w:color w:val="4D4D4D"/>
        </w:rPr>
        <w:t>图</w:t>
      </w:r>
      <w:r>
        <w:rPr>
          <w:rFonts w:ascii="Arial" w:hAnsi="Arial" w:cs="Arial" w:hint="eastAsia"/>
          <w:color w:val="4D4D4D"/>
        </w:rPr>
        <w:t>1-1</w:t>
      </w:r>
    </w:p>
    <w:p w:rsidR="00BA4204" w:rsidRDefault="00BA4204" w:rsidP="00BA4204">
      <w:pPr>
        <w:pStyle w:val="4"/>
      </w:pPr>
      <w:r>
        <w:rPr>
          <w:rFonts w:ascii="微软雅黑" w:eastAsia="微软雅黑" w:hAnsi="微软雅黑" w:cs="微软雅黑" w:hint="eastAsia"/>
        </w:rPr>
        <w:t>解协议</w:t>
      </w:r>
    </w:p>
    <w:p w:rsidR="006511A7" w:rsidRDefault="00BA4204" w:rsidP="006511A7">
      <w:pPr>
        <w:pStyle w:val="ae"/>
        <w:shd w:val="clear" w:color="auto" w:fill="FFFFFF"/>
        <w:spacing w:after="240"/>
        <w:rPr>
          <w:rFonts w:ascii="Arial" w:hAnsi="Arial" w:cs="Arial"/>
          <w:color w:val="4D4D4D"/>
        </w:rPr>
      </w:pPr>
      <w:proofErr w:type="gramStart"/>
      <w:r>
        <w:rPr>
          <w:rFonts w:ascii="Arial" w:hAnsi="Arial" w:cs="Arial" w:hint="eastAsia"/>
          <w:color w:val="4D4D4D"/>
        </w:rPr>
        <w:t>解协议</w:t>
      </w:r>
      <w:proofErr w:type="gramEnd"/>
      <w:r>
        <w:rPr>
          <w:rFonts w:ascii="Arial" w:hAnsi="Arial" w:cs="Arial" w:hint="eastAsia"/>
          <w:color w:val="4D4D4D"/>
        </w:rPr>
        <w:t>就是将采用</w:t>
      </w:r>
      <w:r>
        <w:rPr>
          <w:rFonts w:ascii="Arial" w:hAnsi="Arial" w:cs="Arial"/>
          <w:color w:val="4D4D4D"/>
          <w:shd w:val="clear" w:color="auto" w:fill="FFFFFF"/>
        </w:rPr>
        <w:t>HTTP</w:t>
      </w:r>
      <w:r>
        <w:rPr>
          <w:rFonts w:ascii="Arial" w:hAnsi="Arial" w:cs="Arial"/>
          <w:color w:val="4D4D4D"/>
          <w:shd w:val="clear" w:color="auto" w:fill="FFFFFF"/>
        </w:rPr>
        <w:t>，</w:t>
      </w:r>
      <w:r>
        <w:rPr>
          <w:rFonts w:ascii="Arial" w:hAnsi="Arial" w:cs="Arial"/>
          <w:color w:val="4D4D4D"/>
          <w:shd w:val="clear" w:color="auto" w:fill="FFFFFF"/>
        </w:rPr>
        <w:t>RTMP</w:t>
      </w:r>
      <w:r>
        <w:rPr>
          <w:rFonts w:ascii="Arial" w:hAnsi="Arial" w:cs="Arial"/>
          <w:color w:val="4D4D4D"/>
          <w:shd w:val="clear" w:color="auto" w:fill="FFFFFF"/>
        </w:rPr>
        <w:t>，或是</w:t>
      </w:r>
      <w:r>
        <w:rPr>
          <w:rFonts w:ascii="Arial" w:hAnsi="Arial" w:cs="Arial"/>
          <w:color w:val="4D4D4D"/>
          <w:shd w:val="clear" w:color="auto" w:fill="FFFFFF"/>
        </w:rPr>
        <w:t>MMS</w:t>
      </w:r>
      <w:proofErr w:type="gramStart"/>
      <w:r>
        <w:rPr>
          <w:rFonts w:ascii="Arial" w:hAnsi="Arial" w:cs="Arial" w:hint="eastAsia"/>
          <w:color w:val="4D4D4D"/>
          <w:shd w:val="clear" w:color="auto" w:fill="FFFFFF"/>
        </w:rPr>
        <w:t>等</w:t>
      </w:r>
      <w:r>
        <w:rPr>
          <w:rFonts w:ascii="Arial" w:hAnsi="Arial" w:cs="Arial" w:hint="eastAsia"/>
          <w:color w:val="4D4D4D"/>
        </w:rPr>
        <w:t>流媒体</w:t>
      </w:r>
      <w:proofErr w:type="gramEnd"/>
      <w:r>
        <w:rPr>
          <w:rFonts w:ascii="Arial" w:hAnsi="Arial" w:cs="Arial" w:hint="eastAsia"/>
          <w:color w:val="4D4D4D"/>
        </w:rPr>
        <w:t>协议的数据解析成标准的封装格式数据，这个过程去掉了信令数据，只保留了音视频数据。</w:t>
      </w:r>
    </w:p>
    <w:p w:rsidR="00BA4204" w:rsidRDefault="00BA4204" w:rsidP="00BA4204">
      <w:pPr>
        <w:pStyle w:val="4"/>
        <w:rPr>
          <w:rFonts w:ascii="微软雅黑" w:eastAsia="微软雅黑" w:hAnsi="微软雅黑" w:cs="微软雅黑"/>
        </w:rPr>
      </w:pPr>
      <w:r>
        <w:rPr>
          <w:rFonts w:ascii="微软雅黑" w:eastAsia="微软雅黑" w:hAnsi="微软雅黑" w:cs="微软雅黑" w:hint="eastAsia"/>
        </w:rPr>
        <w:t>解封装</w:t>
      </w:r>
    </w:p>
    <w:p w:rsidR="00BA4204" w:rsidRDefault="00BA4204" w:rsidP="00BA4204">
      <w:pPr>
        <w:rPr>
          <w:rFonts w:ascii="Arial" w:eastAsia="宋体" w:hAnsi="Arial" w:cs="Arial"/>
          <w:color w:val="4D4D4D"/>
          <w:kern w:val="0"/>
          <w:sz w:val="24"/>
          <w:szCs w:val="24"/>
        </w:rPr>
      </w:pPr>
      <w:r w:rsidRPr="004368B2">
        <w:rPr>
          <w:rFonts w:ascii="Arial" w:eastAsia="宋体" w:hAnsi="Arial" w:cs="Arial" w:hint="eastAsia"/>
          <w:color w:val="4D4D4D"/>
          <w:kern w:val="0"/>
          <w:sz w:val="24"/>
          <w:szCs w:val="24"/>
        </w:rPr>
        <w:t>将</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P4</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KV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R</w:t>
      </w:r>
      <w:r w:rsidR="004368B2" w:rsidRPr="004368B2">
        <w:rPr>
          <w:rFonts w:ascii="Arial" w:eastAsia="宋体" w:hAnsi="Arial" w:cs="Arial"/>
          <w:color w:val="4D4D4D"/>
          <w:kern w:val="0"/>
          <w:sz w:val="24"/>
          <w:szCs w:val="24"/>
        </w:rPr>
        <w:t>MVB</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T</w:t>
      </w:r>
      <w:r w:rsidR="004368B2" w:rsidRPr="004368B2">
        <w:rPr>
          <w:rFonts w:ascii="Arial" w:eastAsia="宋体" w:hAnsi="Arial" w:cs="Arial"/>
          <w:color w:val="4D4D4D"/>
          <w:kern w:val="0"/>
          <w:sz w:val="24"/>
          <w:szCs w:val="24"/>
        </w:rPr>
        <w:t>S</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F</w:t>
      </w:r>
      <w:r w:rsidR="004368B2" w:rsidRPr="004368B2">
        <w:rPr>
          <w:rFonts w:ascii="Arial" w:eastAsia="宋体" w:hAnsi="Arial" w:cs="Arial"/>
          <w:color w:val="4D4D4D"/>
          <w:kern w:val="0"/>
          <w:sz w:val="24"/>
          <w:szCs w:val="24"/>
        </w:rPr>
        <w:t>LV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A</w:t>
      </w:r>
      <w:r w:rsidR="004368B2" w:rsidRPr="004368B2">
        <w:rPr>
          <w:rFonts w:ascii="Arial" w:eastAsia="宋体" w:hAnsi="Arial" w:cs="Arial"/>
          <w:color w:val="4D4D4D"/>
          <w:kern w:val="0"/>
          <w:sz w:val="24"/>
          <w:szCs w:val="24"/>
        </w:rPr>
        <w:t>VI</w:t>
      </w:r>
      <w:r w:rsidR="004368B2" w:rsidRPr="004368B2">
        <w:rPr>
          <w:rFonts w:ascii="Arial" w:eastAsia="宋体" w:hAnsi="Arial" w:cs="Arial" w:hint="eastAsia"/>
          <w:color w:val="4D4D4D"/>
          <w:kern w:val="0"/>
          <w:sz w:val="24"/>
          <w:szCs w:val="24"/>
        </w:rPr>
        <w:t>等封装格式数据分离成视频压缩数据和音频压缩数据。</w:t>
      </w:r>
      <w:r w:rsidR="004368B2" w:rsidRPr="004368B2">
        <w:rPr>
          <w:rFonts w:ascii="Arial" w:eastAsia="宋体" w:hAnsi="Arial" w:cs="Arial"/>
          <w:color w:val="4D4D4D"/>
          <w:kern w:val="0"/>
          <w:sz w:val="24"/>
          <w:szCs w:val="24"/>
        </w:rPr>
        <w:t>FLV</w:t>
      </w:r>
      <w:r w:rsidR="004368B2" w:rsidRPr="004368B2">
        <w:rPr>
          <w:rFonts w:ascii="Arial" w:eastAsia="宋体" w:hAnsi="Arial" w:cs="Arial"/>
          <w:color w:val="4D4D4D"/>
          <w:kern w:val="0"/>
          <w:sz w:val="24"/>
          <w:szCs w:val="24"/>
        </w:rPr>
        <w:t>格式的数据，经过解封装操作后，输出</w:t>
      </w:r>
      <w:r w:rsidR="004368B2" w:rsidRPr="004368B2">
        <w:rPr>
          <w:rFonts w:ascii="Arial" w:eastAsia="宋体" w:hAnsi="Arial" w:cs="Arial"/>
          <w:color w:val="4D4D4D"/>
          <w:kern w:val="0"/>
          <w:sz w:val="24"/>
          <w:szCs w:val="24"/>
        </w:rPr>
        <w:t>H.264</w:t>
      </w:r>
      <w:r w:rsidR="004368B2" w:rsidRPr="004368B2">
        <w:rPr>
          <w:rFonts w:ascii="Arial" w:eastAsia="宋体" w:hAnsi="Arial" w:cs="Arial"/>
          <w:color w:val="4D4D4D"/>
          <w:kern w:val="0"/>
          <w:sz w:val="24"/>
          <w:szCs w:val="24"/>
        </w:rPr>
        <w:t>编码的视频码流和</w:t>
      </w:r>
      <w:r w:rsidR="004368B2" w:rsidRPr="004368B2">
        <w:rPr>
          <w:rFonts w:ascii="Arial" w:eastAsia="宋体" w:hAnsi="Arial" w:cs="Arial"/>
          <w:color w:val="4D4D4D"/>
          <w:kern w:val="0"/>
          <w:sz w:val="24"/>
          <w:szCs w:val="24"/>
        </w:rPr>
        <w:t>AAC</w:t>
      </w:r>
      <w:r w:rsidR="004368B2" w:rsidRPr="004368B2">
        <w:rPr>
          <w:rFonts w:ascii="Arial" w:eastAsia="宋体" w:hAnsi="Arial" w:cs="Arial"/>
          <w:color w:val="4D4D4D"/>
          <w:kern w:val="0"/>
          <w:sz w:val="24"/>
          <w:szCs w:val="24"/>
        </w:rPr>
        <w:t>编码的音频码流。</w:t>
      </w:r>
    </w:p>
    <w:p w:rsidR="004368B2" w:rsidRDefault="004368B2" w:rsidP="004368B2">
      <w:pPr>
        <w:pStyle w:val="4"/>
        <w:rPr>
          <w:rFonts w:ascii="微软雅黑" w:eastAsia="微软雅黑" w:hAnsi="微软雅黑" w:cs="微软雅黑"/>
        </w:rPr>
      </w:pPr>
      <w:r>
        <w:rPr>
          <w:rFonts w:ascii="微软雅黑" w:eastAsia="微软雅黑" w:hAnsi="微软雅黑" w:cs="微软雅黑" w:hint="eastAsia"/>
        </w:rPr>
        <w:t>解码</w:t>
      </w:r>
    </w:p>
    <w:p w:rsidR="004368B2" w:rsidRDefault="00226175" w:rsidP="004368B2">
      <w:pPr>
        <w:rPr>
          <w:rFonts w:eastAsiaTheme="minorEastAsia"/>
        </w:rPr>
      </w:pPr>
      <w:r>
        <w:rPr>
          <w:rFonts w:eastAsiaTheme="minorEastAsia" w:hint="eastAsia"/>
        </w:rPr>
        <w:t>将音视频压缩数据解析成原始数据，视频压缩数据</w:t>
      </w:r>
      <w:r>
        <w:rPr>
          <w:rFonts w:eastAsiaTheme="minorEastAsia"/>
        </w:rPr>
        <w:t>—</w:t>
      </w:r>
      <w:r>
        <w:rPr>
          <w:rFonts w:eastAsiaTheme="minorEastAsia" w:hint="eastAsia"/>
        </w:rPr>
        <w:t>&gt;</w:t>
      </w:r>
      <w:r>
        <w:rPr>
          <w:rFonts w:eastAsiaTheme="minorEastAsia"/>
        </w:rPr>
        <w:t>YUV420P</w:t>
      </w:r>
      <w:r>
        <w:rPr>
          <w:rFonts w:eastAsiaTheme="minorEastAsia" w:hint="eastAsia"/>
        </w:rPr>
        <w:t>、</w:t>
      </w:r>
      <w:r>
        <w:rPr>
          <w:rFonts w:eastAsiaTheme="minorEastAsia" w:hint="eastAsia"/>
        </w:rPr>
        <w:t>R</w:t>
      </w:r>
      <w:r>
        <w:rPr>
          <w:rFonts w:eastAsiaTheme="minorEastAsia"/>
        </w:rPr>
        <w:t>GB</w:t>
      </w:r>
      <w:r>
        <w:rPr>
          <w:rFonts w:eastAsiaTheme="minorEastAsia" w:hint="eastAsia"/>
        </w:rPr>
        <w:t>数据，音频</w:t>
      </w:r>
      <w:r>
        <w:rPr>
          <w:rFonts w:eastAsiaTheme="minorEastAsia" w:hint="eastAsia"/>
        </w:rPr>
        <w:t>--</w:t>
      </w:r>
      <w:r>
        <w:rPr>
          <w:rFonts w:eastAsiaTheme="minorEastAsia"/>
        </w:rPr>
        <w:t>&gt;PCM</w:t>
      </w:r>
      <w:r>
        <w:rPr>
          <w:rFonts w:eastAsiaTheme="minorEastAsia" w:hint="eastAsia"/>
        </w:rPr>
        <w:t>抽样数据</w:t>
      </w:r>
    </w:p>
    <w:p w:rsidR="00226175" w:rsidRDefault="00226175" w:rsidP="004368B2">
      <w:pPr>
        <w:rPr>
          <w:rFonts w:eastAsiaTheme="minorEastAsia"/>
        </w:rPr>
      </w:pPr>
    </w:p>
    <w:p w:rsidR="00226175" w:rsidRDefault="00226175" w:rsidP="00226175">
      <w:pPr>
        <w:pStyle w:val="4"/>
        <w:rPr>
          <w:rFonts w:ascii="微软雅黑" w:eastAsia="微软雅黑" w:hAnsi="微软雅黑" w:cs="微软雅黑"/>
        </w:rPr>
      </w:pPr>
      <w:r>
        <w:rPr>
          <w:rFonts w:ascii="微软雅黑" w:eastAsia="微软雅黑" w:hAnsi="微软雅黑" w:cs="微软雅黑" w:hint="eastAsia"/>
        </w:rPr>
        <w:lastRenderedPageBreak/>
        <w:t>音视频同步</w:t>
      </w:r>
    </w:p>
    <w:p w:rsidR="00226175" w:rsidRDefault="00226175" w:rsidP="00226175">
      <w:pPr>
        <w:rPr>
          <w:rFonts w:eastAsiaTheme="minorEastAsia"/>
        </w:rPr>
      </w:pPr>
      <w:r>
        <w:rPr>
          <w:rFonts w:eastAsiaTheme="minorEastAsia" w:hint="eastAsia"/>
        </w:rPr>
        <w:t>根据解封装的数据信息去同步解码得到的音视频数据，并播放</w:t>
      </w:r>
    </w:p>
    <w:p w:rsidR="00120CE8" w:rsidRDefault="00E1093A" w:rsidP="00E1093A">
      <w:pPr>
        <w:pStyle w:val="4"/>
      </w:pPr>
      <w:r>
        <w:rPr>
          <w:rFonts w:ascii="微软雅黑" w:eastAsia="微软雅黑" w:hAnsi="微软雅黑" w:cs="微软雅黑" w:hint="eastAsia"/>
        </w:rPr>
        <w:t>相关链接</w:t>
      </w:r>
    </w:p>
    <w:p w:rsidR="00120CE8" w:rsidRDefault="00120CE8" w:rsidP="00120CE8">
      <w:pPr>
        <w:pStyle w:val="ae"/>
        <w:shd w:val="clear" w:color="auto" w:fill="FFFFFF"/>
        <w:spacing w:before="0" w:beforeAutospacing="0" w:after="240" w:afterAutospacing="0"/>
        <w:rPr>
          <w:rFonts w:ascii="Arial" w:hAnsi="Arial" w:cs="Arial"/>
          <w:color w:val="4D4D4D"/>
        </w:rPr>
      </w:pPr>
      <w:r>
        <w:rPr>
          <w:rFonts w:ascii="Arial" w:hAnsi="Arial" w:cs="Arial"/>
          <w:color w:val="4D4D4D"/>
        </w:rPr>
        <w:t>流媒体协议，封装格式，以及视音频编码标准。更详细的比较可以参考：</w:t>
      </w:r>
    </w:p>
    <w:p w:rsidR="00120CE8" w:rsidRDefault="00041508" w:rsidP="00120CE8">
      <w:pPr>
        <w:pStyle w:val="ae"/>
        <w:shd w:val="clear" w:color="auto" w:fill="FFFFFF"/>
        <w:spacing w:before="0" w:beforeAutospacing="0" w:after="0" w:afterAutospacing="0"/>
        <w:rPr>
          <w:rFonts w:ascii="Arial" w:hAnsi="Arial" w:cs="Arial"/>
          <w:color w:val="4D4D4D"/>
        </w:rPr>
      </w:pPr>
      <w:hyperlink r:id="rId10" w:tgtFrame="_blank" w:history="1">
        <w:r w:rsidR="00120CE8">
          <w:rPr>
            <w:rStyle w:val="a4"/>
            <w:rFonts w:ascii="Arial" w:hAnsi="Arial" w:cs="Arial"/>
            <w:color w:val="4EA1DB"/>
          </w:rPr>
          <w:t>视频参数（流媒体系统，封装格式，视频编码，音频编码，播放器）对比</w:t>
        </w:r>
      </w:hyperlink>
    </w:p>
    <w:p w:rsidR="00120CE8" w:rsidRDefault="00120CE8" w:rsidP="00226175">
      <w:pPr>
        <w:rPr>
          <w:rFonts w:eastAsiaTheme="minorEastAsia"/>
        </w:rPr>
      </w:pPr>
    </w:p>
    <w:p w:rsidR="00120CE8" w:rsidRDefault="00041508" w:rsidP="00226175">
      <w:pPr>
        <w:rPr>
          <w:rFonts w:eastAsiaTheme="minorEastAsia"/>
        </w:rPr>
      </w:pPr>
      <w:hyperlink r:id="rId11" w:history="1">
        <w:r w:rsidR="00120CE8" w:rsidRPr="005102C9">
          <w:rPr>
            <w:rStyle w:val="a4"/>
            <w:rFonts w:eastAsiaTheme="minorEastAsia"/>
          </w:rPr>
          <w:t>https://www.cnblogs.com/yuweifeng/p/8468744.html</w:t>
        </w:r>
      </w:hyperlink>
    </w:p>
    <w:p w:rsidR="00120CE8" w:rsidRDefault="00041508" w:rsidP="00226175">
      <w:pPr>
        <w:rPr>
          <w:rFonts w:eastAsiaTheme="minorEastAsia"/>
        </w:rPr>
      </w:pPr>
      <w:hyperlink r:id="rId12" w:history="1">
        <w:r w:rsidR="00432F8D" w:rsidRPr="005102C9">
          <w:rPr>
            <w:rStyle w:val="a4"/>
            <w:rFonts w:eastAsiaTheme="minorEastAsia"/>
          </w:rPr>
          <w:t>https://blog.csdn.net/wudebao5220150/article/details/13016871</w:t>
        </w:r>
      </w:hyperlink>
    </w:p>
    <w:p w:rsidR="00432F8D" w:rsidRDefault="00432F8D" w:rsidP="00432F8D">
      <w:pPr>
        <w:pStyle w:val="ae"/>
        <w:shd w:val="clear" w:color="auto" w:fill="FFFFFF"/>
        <w:spacing w:before="0" w:beforeAutospacing="0" w:after="240" w:afterAutospacing="0"/>
        <w:rPr>
          <w:rFonts w:ascii="Arial" w:hAnsi="Arial" w:cs="Arial"/>
          <w:color w:val="4D4D4D"/>
        </w:rPr>
      </w:pPr>
      <w:r>
        <w:rPr>
          <w:rFonts w:ascii="Arial" w:hAnsi="Arial" w:cs="Arial"/>
          <w:color w:val="4D4D4D"/>
        </w:rPr>
        <w:t>本文中涉及到的协议数据、封装格式数据、视频编码数据、音频编码数据、视频像素数据、音频采样数据的分析可以参考下面系列文章：</w:t>
      </w:r>
    </w:p>
    <w:p w:rsidR="00432F8D" w:rsidRDefault="00041508" w:rsidP="00432F8D">
      <w:pPr>
        <w:pStyle w:val="ae"/>
        <w:shd w:val="clear" w:color="auto" w:fill="FFFFFF"/>
        <w:spacing w:before="0" w:beforeAutospacing="0" w:after="0" w:afterAutospacing="0"/>
        <w:rPr>
          <w:rFonts w:ascii="Arial" w:hAnsi="Arial" w:cs="Arial"/>
          <w:color w:val="4D4D4D"/>
        </w:rPr>
      </w:pPr>
      <w:hyperlink r:id="rId13" w:tgtFrame="_blank" w:history="1">
        <w:r w:rsidR="00432F8D">
          <w:rPr>
            <w:rStyle w:val="a4"/>
            <w:rFonts w:ascii="Arial" w:hAnsi="Arial" w:cs="Arial"/>
            <w:color w:val="4EA1DB"/>
          </w:rPr>
          <w:t>视音频数据处理入门：</w:t>
        </w:r>
        <w:r w:rsidR="00432F8D">
          <w:rPr>
            <w:rStyle w:val="a4"/>
            <w:rFonts w:ascii="Arial" w:hAnsi="Arial" w:cs="Arial"/>
            <w:color w:val="4EA1DB"/>
          </w:rPr>
          <w:t>RGB</w:t>
        </w:r>
        <w:r w:rsidR="00432F8D">
          <w:rPr>
            <w:rStyle w:val="a4"/>
            <w:rFonts w:ascii="Arial" w:hAnsi="Arial" w:cs="Arial"/>
            <w:color w:val="4EA1DB"/>
          </w:rPr>
          <w:t>、</w:t>
        </w:r>
        <w:r w:rsidR="00432F8D">
          <w:rPr>
            <w:rStyle w:val="a4"/>
            <w:rFonts w:ascii="Arial" w:hAnsi="Arial" w:cs="Arial"/>
            <w:color w:val="4EA1DB"/>
          </w:rPr>
          <w:t>YUV</w:t>
        </w:r>
        <w:r w:rsidR="00432F8D">
          <w:rPr>
            <w:rStyle w:val="a4"/>
            <w:rFonts w:ascii="Arial" w:hAnsi="Arial" w:cs="Arial"/>
            <w:color w:val="4EA1DB"/>
          </w:rPr>
          <w:t>像素数据处理</w:t>
        </w:r>
      </w:hyperlink>
    </w:p>
    <w:p w:rsidR="00432F8D" w:rsidRDefault="00041508" w:rsidP="00432F8D">
      <w:pPr>
        <w:pStyle w:val="ae"/>
        <w:shd w:val="clear" w:color="auto" w:fill="FFFFFF"/>
        <w:spacing w:before="0" w:beforeAutospacing="0" w:after="0" w:afterAutospacing="0"/>
        <w:rPr>
          <w:rFonts w:ascii="Arial" w:hAnsi="Arial" w:cs="Arial"/>
          <w:color w:val="4D4D4D"/>
        </w:rPr>
      </w:pPr>
      <w:hyperlink r:id="rId14" w:tgtFrame="_blank" w:history="1">
        <w:r w:rsidR="00432F8D">
          <w:rPr>
            <w:rStyle w:val="a4"/>
            <w:rFonts w:ascii="Arial" w:hAnsi="Arial" w:cs="Arial"/>
            <w:color w:val="4EA1DB"/>
          </w:rPr>
          <w:t>视音频数据处理入门：</w:t>
        </w:r>
        <w:r w:rsidR="00432F8D">
          <w:rPr>
            <w:rStyle w:val="a4"/>
            <w:rFonts w:ascii="Arial" w:hAnsi="Arial" w:cs="Arial"/>
            <w:color w:val="4EA1DB"/>
          </w:rPr>
          <w:t>PCM</w:t>
        </w:r>
        <w:r w:rsidR="00432F8D">
          <w:rPr>
            <w:rStyle w:val="a4"/>
            <w:rFonts w:ascii="Arial" w:hAnsi="Arial" w:cs="Arial"/>
            <w:color w:val="4EA1DB"/>
          </w:rPr>
          <w:t>音频采样数据处理</w:t>
        </w:r>
      </w:hyperlink>
    </w:p>
    <w:p w:rsidR="00432F8D" w:rsidRDefault="00041508" w:rsidP="00432F8D">
      <w:pPr>
        <w:pStyle w:val="ae"/>
        <w:shd w:val="clear" w:color="auto" w:fill="FFFFFF"/>
        <w:spacing w:before="0" w:beforeAutospacing="0" w:after="0" w:afterAutospacing="0"/>
        <w:rPr>
          <w:rFonts w:ascii="Arial" w:hAnsi="Arial" w:cs="Arial"/>
          <w:color w:val="4D4D4D"/>
        </w:rPr>
      </w:pPr>
      <w:hyperlink r:id="rId15" w:tgtFrame="_blank" w:history="1">
        <w:r w:rsidR="00432F8D">
          <w:rPr>
            <w:rStyle w:val="a4"/>
            <w:rFonts w:ascii="Arial" w:hAnsi="Arial" w:cs="Arial"/>
            <w:color w:val="4EA1DB"/>
          </w:rPr>
          <w:t>视音频数据处理入门：</w:t>
        </w:r>
        <w:r w:rsidR="00432F8D">
          <w:rPr>
            <w:rStyle w:val="a4"/>
            <w:rFonts w:ascii="Arial" w:hAnsi="Arial" w:cs="Arial"/>
            <w:color w:val="4EA1DB"/>
          </w:rPr>
          <w:t>H.264</w:t>
        </w:r>
        <w:r w:rsidR="00432F8D">
          <w:rPr>
            <w:rStyle w:val="a4"/>
            <w:rFonts w:ascii="Arial" w:hAnsi="Arial" w:cs="Arial"/>
            <w:color w:val="4EA1DB"/>
          </w:rPr>
          <w:t>视频码流解析</w:t>
        </w:r>
      </w:hyperlink>
    </w:p>
    <w:p w:rsidR="00432F8D" w:rsidRDefault="00041508" w:rsidP="00432F8D">
      <w:pPr>
        <w:pStyle w:val="ae"/>
        <w:shd w:val="clear" w:color="auto" w:fill="FFFFFF"/>
        <w:spacing w:before="0" w:beforeAutospacing="0" w:after="0" w:afterAutospacing="0"/>
        <w:rPr>
          <w:rFonts w:ascii="Arial" w:hAnsi="Arial" w:cs="Arial"/>
          <w:color w:val="4D4D4D"/>
        </w:rPr>
      </w:pPr>
      <w:hyperlink r:id="rId16" w:tgtFrame="_blank" w:history="1">
        <w:r w:rsidR="00432F8D">
          <w:rPr>
            <w:rStyle w:val="a4"/>
            <w:rFonts w:ascii="Arial" w:hAnsi="Arial" w:cs="Arial"/>
            <w:color w:val="4EA1DB"/>
          </w:rPr>
          <w:t>视音频数据处理入门：</w:t>
        </w:r>
        <w:r w:rsidR="00432F8D">
          <w:rPr>
            <w:rStyle w:val="a4"/>
            <w:rFonts w:ascii="Arial" w:hAnsi="Arial" w:cs="Arial"/>
            <w:color w:val="4EA1DB"/>
          </w:rPr>
          <w:t>AAC</w:t>
        </w:r>
        <w:r w:rsidR="00432F8D">
          <w:rPr>
            <w:rStyle w:val="a4"/>
            <w:rFonts w:ascii="Arial" w:hAnsi="Arial" w:cs="Arial"/>
            <w:color w:val="4EA1DB"/>
          </w:rPr>
          <w:t>音频码流解析</w:t>
        </w:r>
      </w:hyperlink>
    </w:p>
    <w:p w:rsidR="00432F8D" w:rsidRDefault="00041508" w:rsidP="00432F8D">
      <w:pPr>
        <w:pStyle w:val="ae"/>
        <w:shd w:val="clear" w:color="auto" w:fill="FFFFFF"/>
        <w:spacing w:before="0" w:beforeAutospacing="0" w:after="0" w:afterAutospacing="0"/>
        <w:rPr>
          <w:rFonts w:ascii="Arial" w:hAnsi="Arial" w:cs="Arial"/>
          <w:color w:val="4D4D4D"/>
        </w:rPr>
      </w:pPr>
      <w:hyperlink r:id="rId17" w:tgtFrame="_blank" w:history="1">
        <w:r w:rsidR="00432F8D">
          <w:rPr>
            <w:rStyle w:val="a4"/>
            <w:rFonts w:ascii="Arial" w:hAnsi="Arial" w:cs="Arial"/>
            <w:color w:val="4EA1DB"/>
          </w:rPr>
          <w:t>视音频数据处理入门：</w:t>
        </w:r>
        <w:r w:rsidR="00432F8D">
          <w:rPr>
            <w:rStyle w:val="a4"/>
            <w:rFonts w:ascii="Arial" w:hAnsi="Arial" w:cs="Arial"/>
            <w:color w:val="4EA1DB"/>
          </w:rPr>
          <w:t>FLV</w:t>
        </w:r>
        <w:r w:rsidR="00432F8D">
          <w:rPr>
            <w:rStyle w:val="a4"/>
            <w:rFonts w:ascii="Arial" w:hAnsi="Arial" w:cs="Arial"/>
            <w:color w:val="4EA1DB"/>
          </w:rPr>
          <w:t>封装格式解析</w:t>
        </w:r>
      </w:hyperlink>
    </w:p>
    <w:p w:rsidR="00432F8D" w:rsidRDefault="00041508" w:rsidP="00432F8D">
      <w:pPr>
        <w:pStyle w:val="ae"/>
        <w:shd w:val="clear" w:color="auto" w:fill="FFFFFF"/>
        <w:spacing w:before="0" w:beforeAutospacing="0" w:after="0" w:afterAutospacing="0"/>
        <w:rPr>
          <w:rFonts w:ascii="Arial" w:hAnsi="Arial" w:cs="Arial"/>
          <w:color w:val="4D4D4D"/>
        </w:rPr>
      </w:pPr>
      <w:hyperlink r:id="rId18" w:tgtFrame="_blank" w:history="1">
        <w:r w:rsidR="00432F8D">
          <w:rPr>
            <w:rStyle w:val="a4"/>
            <w:rFonts w:ascii="Arial" w:hAnsi="Arial" w:cs="Arial"/>
            <w:color w:val="4EA1DB"/>
          </w:rPr>
          <w:t>视音频数据处理入门：</w:t>
        </w:r>
        <w:r w:rsidR="00432F8D">
          <w:rPr>
            <w:rStyle w:val="a4"/>
            <w:rFonts w:ascii="Arial" w:hAnsi="Arial" w:cs="Arial"/>
            <w:color w:val="4EA1DB"/>
          </w:rPr>
          <w:t>UDP-RTP</w:t>
        </w:r>
        <w:r w:rsidR="00432F8D">
          <w:rPr>
            <w:rStyle w:val="a4"/>
            <w:rFonts w:ascii="Arial" w:hAnsi="Arial" w:cs="Arial"/>
            <w:color w:val="4EA1DB"/>
          </w:rPr>
          <w:t>协议解析</w:t>
        </w:r>
      </w:hyperlink>
    </w:p>
    <w:p w:rsidR="00432F8D" w:rsidRDefault="00432F8D" w:rsidP="00432F8D">
      <w:pPr>
        <w:pStyle w:val="ae"/>
        <w:shd w:val="clear" w:color="auto" w:fill="FFFFFF"/>
        <w:spacing w:before="0" w:beforeAutospacing="0" w:after="0" w:afterAutospacing="0"/>
        <w:rPr>
          <w:rFonts w:ascii="Arial" w:hAnsi="Arial" w:cs="Arial"/>
          <w:color w:val="4D4D4D"/>
        </w:rPr>
      </w:pPr>
    </w:p>
    <w:p w:rsidR="002068D8" w:rsidRDefault="00F07C27" w:rsidP="00330780">
      <w:pPr>
        <w:pStyle w:val="1"/>
        <w:rPr>
          <w:rFonts w:ascii="宋体" w:eastAsia="宋体" w:hAnsi="宋体" w:cs="宋体"/>
          <w:b/>
          <w:color w:val="345A8A"/>
          <w:sz w:val="32"/>
        </w:rPr>
      </w:pPr>
      <w:r w:rsidRPr="003A3916">
        <w:rPr>
          <w:rFonts w:ascii="宋体" w:eastAsia="宋体" w:hAnsi="宋体" w:cs="宋体"/>
          <w:b/>
          <w:color w:val="345A8A"/>
          <w:sz w:val="32"/>
        </w:rPr>
        <w:t>二</w:t>
      </w:r>
      <w:r w:rsidR="007D5845" w:rsidRPr="003A3916">
        <w:rPr>
          <w:rFonts w:ascii="宋体" w:eastAsia="宋体" w:hAnsi="宋体" w:cs="宋体" w:hint="eastAsia"/>
          <w:b/>
          <w:color w:val="345A8A"/>
          <w:sz w:val="32"/>
        </w:rPr>
        <w:t>．</w:t>
      </w:r>
      <w:r w:rsidR="00E1093A">
        <w:rPr>
          <w:rFonts w:ascii="宋体" w:eastAsia="宋体" w:hAnsi="宋体" w:cs="宋体" w:hint="eastAsia"/>
          <w:b/>
          <w:color w:val="345A8A"/>
          <w:sz w:val="32"/>
        </w:rPr>
        <w:t>流媒体协议</w:t>
      </w:r>
      <w:r w:rsidR="00DB7937" w:rsidRPr="003A3916">
        <w:rPr>
          <w:rFonts w:ascii="宋体" w:eastAsia="宋体" w:hAnsi="宋体" w:cs="宋体" w:hint="eastAsia"/>
          <w:b/>
          <w:color w:val="345A8A"/>
          <w:sz w:val="32"/>
        </w:rPr>
        <w:t xml:space="preserve"> </w:t>
      </w:r>
    </w:p>
    <w:p w:rsidR="00E1093A" w:rsidRDefault="00E1093A" w:rsidP="00E1093A">
      <w:pPr>
        <w:pStyle w:val="2"/>
      </w:pPr>
      <w:r>
        <w:rPr>
          <w:rFonts w:hint="eastAsia"/>
        </w:rPr>
        <w:t>流媒体概述</w:t>
      </w:r>
    </w:p>
    <w:p w:rsidR="00E1093A" w:rsidRDefault="001743C8" w:rsidP="00E1093A">
      <w:pPr>
        <w:rPr>
          <w:rFonts w:eastAsiaTheme="minorEastAsia"/>
        </w:rPr>
      </w:pPr>
      <w:r>
        <w:rPr>
          <w:rFonts w:eastAsiaTheme="minorEastAsia" w:hint="eastAsia"/>
        </w:rPr>
        <w:t>流媒体指的是采用流式传输的方式在</w:t>
      </w:r>
      <w:r>
        <w:rPr>
          <w:rFonts w:eastAsiaTheme="minorEastAsia" w:hint="eastAsia"/>
        </w:rPr>
        <w:t>Internet</w:t>
      </w:r>
      <w:r>
        <w:rPr>
          <w:rFonts w:eastAsiaTheme="minorEastAsia" w:hint="eastAsia"/>
        </w:rPr>
        <w:t>播放的媒体格式。</w:t>
      </w:r>
      <w:r w:rsidRPr="001743C8">
        <w:rPr>
          <w:rFonts w:eastAsiaTheme="minorEastAsia" w:hint="eastAsia"/>
        </w:rPr>
        <w:t>流式传输方式是将视频和音频等多媒体文件经过特殊的压缩方式分成一个个压缩包，由服务器向用户计算机连续、实时传送。</w:t>
      </w:r>
    </w:p>
    <w:p w:rsidR="00246597" w:rsidRDefault="00041508" w:rsidP="00E1093A">
      <w:pPr>
        <w:rPr>
          <w:rFonts w:eastAsiaTheme="minorEastAsia"/>
        </w:rPr>
      </w:pPr>
      <w:hyperlink r:id="rId19" w:history="1">
        <w:r w:rsidR="00246597" w:rsidRPr="00246597">
          <w:rPr>
            <w:rStyle w:val="a4"/>
            <w:rFonts w:eastAsiaTheme="minorEastAsia" w:hint="eastAsia"/>
          </w:rPr>
          <w:t>各种流媒体详细介绍</w:t>
        </w:r>
      </w:hyperlink>
    </w:p>
    <w:p w:rsidR="001743C8" w:rsidRDefault="001743C8" w:rsidP="001743C8">
      <w:pPr>
        <w:pStyle w:val="2"/>
      </w:pPr>
      <w:r w:rsidRPr="001743C8">
        <w:t>RTP</w:t>
      </w:r>
      <w:r w:rsidRPr="001743C8">
        <w:rPr>
          <w:rFonts w:hint="eastAsia"/>
        </w:rPr>
        <w:t>：实时传输协议（</w:t>
      </w:r>
      <w:r w:rsidRPr="001743C8">
        <w:t>Real-time Transport Protocol</w:t>
      </w:r>
      <w:r w:rsidRPr="001743C8">
        <w:rPr>
          <w:rFonts w:hint="eastAsia"/>
        </w:rPr>
        <w:t>）</w:t>
      </w:r>
      <w:r w:rsidRPr="001743C8">
        <w:t> </w:t>
      </w:r>
    </w:p>
    <w:p w:rsidR="001743C8" w:rsidRDefault="001743C8" w:rsidP="001743C8">
      <w:pPr>
        <w:rPr>
          <w:rFonts w:eastAsiaTheme="minorEastAsia"/>
        </w:rPr>
      </w:pPr>
      <w:r>
        <w:rPr>
          <w:rFonts w:eastAsiaTheme="minorEastAsia"/>
        </w:rPr>
        <w:t>RTP</w:t>
      </w:r>
      <w:r>
        <w:rPr>
          <w:rFonts w:eastAsiaTheme="minorEastAsia" w:hint="eastAsia"/>
        </w:rPr>
        <w:t>是一种基于包的传输协议，</w:t>
      </w:r>
      <w:r w:rsidR="00272AD0">
        <w:rPr>
          <w:rFonts w:eastAsiaTheme="minorEastAsia" w:hint="eastAsia"/>
        </w:rPr>
        <w:t>用于实时传输数据。</w:t>
      </w:r>
      <w:r w:rsidR="00080C25" w:rsidRPr="00080C25">
        <w:rPr>
          <w:rFonts w:eastAsiaTheme="minorEastAsia" w:hint="eastAsia"/>
        </w:rPr>
        <w:t>用于</w:t>
      </w:r>
      <w:r w:rsidR="00080C25" w:rsidRPr="00080C25">
        <w:rPr>
          <w:rFonts w:eastAsiaTheme="minorEastAsia"/>
        </w:rPr>
        <w:t>Internet</w:t>
      </w:r>
      <w:r w:rsidR="00080C25" w:rsidRPr="00080C25">
        <w:rPr>
          <w:rFonts w:eastAsiaTheme="minorEastAsia" w:hint="eastAsia"/>
        </w:rPr>
        <w:t>上针对多媒体数据流的一种传输层协议。</w:t>
      </w:r>
      <w:r w:rsidR="00272AD0">
        <w:rPr>
          <w:rFonts w:eastAsiaTheme="minorEastAsia" w:hint="eastAsia"/>
        </w:rPr>
        <w:t>在网络上传输数据包延迟是不可避免的，针对此</w:t>
      </w:r>
      <w:r w:rsidR="00272AD0">
        <w:rPr>
          <w:rFonts w:eastAsiaTheme="minorEastAsia" w:hint="eastAsia"/>
        </w:rPr>
        <w:t>R</w:t>
      </w:r>
      <w:r w:rsidR="00272AD0">
        <w:rPr>
          <w:rFonts w:eastAsiaTheme="minorEastAsia"/>
        </w:rPr>
        <w:t>TP</w:t>
      </w:r>
      <w:r w:rsidR="00272AD0">
        <w:rPr>
          <w:rFonts w:eastAsiaTheme="minorEastAsia" w:hint="eastAsia"/>
        </w:rPr>
        <w:t>的包头包含了</w:t>
      </w:r>
      <w:r w:rsidR="00272AD0" w:rsidRPr="000C3006">
        <w:rPr>
          <w:rFonts w:eastAsiaTheme="minorEastAsia" w:hint="eastAsia"/>
          <w:highlight w:val="yellow"/>
        </w:rPr>
        <w:t>时间戳</w:t>
      </w:r>
      <w:r w:rsidR="00272AD0">
        <w:rPr>
          <w:rFonts w:eastAsiaTheme="minorEastAsia" w:hint="eastAsia"/>
        </w:rPr>
        <w:t>、</w:t>
      </w:r>
      <w:r w:rsidR="00272AD0" w:rsidRPr="000C3006">
        <w:rPr>
          <w:rFonts w:eastAsiaTheme="minorEastAsia" w:hint="eastAsia"/>
          <w:highlight w:val="yellow"/>
        </w:rPr>
        <w:t>丢失保护</w:t>
      </w:r>
      <w:r w:rsidR="00272AD0">
        <w:rPr>
          <w:rFonts w:eastAsiaTheme="minorEastAsia" w:hint="eastAsia"/>
        </w:rPr>
        <w:t>、</w:t>
      </w:r>
      <w:r w:rsidR="00272AD0" w:rsidRPr="000C3006">
        <w:rPr>
          <w:rFonts w:eastAsiaTheme="minorEastAsia" w:hint="eastAsia"/>
          <w:highlight w:val="yellow"/>
        </w:rPr>
        <w:t>载荷标识</w:t>
      </w:r>
      <w:r w:rsidR="00272AD0">
        <w:rPr>
          <w:rFonts w:eastAsiaTheme="minorEastAsia" w:hint="eastAsia"/>
        </w:rPr>
        <w:t>、</w:t>
      </w:r>
      <w:r w:rsidR="00272AD0" w:rsidRPr="000C3006">
        <w:rPr>
          <w:rFonts w:eastAsiaTheme="minorEastAsia" w:hint="eastAsia"/>
          <w:highlight w:val="yellow"/>
        </w:rPr>
        <w:t>源标识</w:t>
      </w:r>
      <w:r w:rsidR="00272AD0">
        <w:rPr>
          <w:rFonts w:eastAsiaTheme="minorEastAsia" w:hint="eastAsia"/>
        </w:rPr>
        <w:t>以及安全信息。通过这些在应用层实现数据包的丢失恢复、拥塞控制等。</w:t>
      </w:r>
      <w:r w:rsidR="00080C25">
        <w:rPr>
          <w:rFonts w:eastAsiaTheme="minorEastAsia" w:hint="eastAsia"/>
        </w:rPr>
        <w:t>运行于</w:t>
      </w:r>
      <w:r w:rsidR="00080C25">
        <w:rPr>
          <w:rFonts w:eastAsiaTheme="minorEastAsia" w:hint="eastAsia"/>
        </w:rPr>
        <w:t>U</w:t>
      </w:r>
      <w:r w:rsidR="00080C25">
        <w:rPr>
          <w:rFonts w:eastAsiaTheme="minorEastAsia"/>
        </w:rPr>
        <w:t>DP</w:t>
      </w:r>
      <w:r w:rsidR="00080C25">
        <w:rPr>
          <w:rFonts w:eastAsiaTheme="minorEastAsia" w:hint="eastAsia"/>
        </w:rPr>
        <w:t>上层，利用其复用求和校验功能，采用</w:t>
      </w:r>
      <w:r w:rsidR="00080C25">
        <w:rPr>
          <w:rFonts w:eastAsiaTheme="minorEastAsia" w:hint="eastAsia"/>
        </w:rPr>
        <w:t>U</w:t>
      </w:r>
      <w:r w:rsidR="00080C25">
        <w:rPr>
          <w:rFonts w:eastAsiaTheme="minorEastAsia"/>
        </w:rPr>
        <w:t>DP/IP</w:t>
      </w:r>
      <w:r w:rsidR="00080C25">
        <w:rPr>
          <w:rFonts w:eastAsiaTheme="minorEastAsia" w:hint="eastAsia"/>
        </w:rPr>
        <w:t>包封装：</w:t>
      </w:r>
    </w:p>
    <w:p w:rsidR="00080C25" w:rsidRDefault="00080C25" w:rsidP="001743C8">
      <w:pPr>
        <w:rPr>
          <w:rFonts w:eastAsiaTheme="minorEastAsia"/>
        </w:rPr>
      </w:pPr>
    </w:p>
    <w:tbl>
      <w:tblPr>
        <w:tblStyle w:val="ad"/>
        <w:tblW w:w="0" w:type="auto"/>
        <w:tblInd w:w="0" w:type="dxa"/>
        <w:tblLook w:val="04A0" w:firstRow="1" w:lastRow="0" w:firstColumn="1" w:lastColumn="0" w:noHBand="0" w:noVBand="1"/>
      </w:tblPr>
      <w:tblGrid>
        <w:gridCol w:w="2583"/>
        <w:gridCol w:w="2584"/>
        <w:gridCol w:w="2584"/>
        <w:gridCol w:w="2584"/>
      </w:tblGrid>
      <w:tr w:rsidR="00080C25" w:rsidTr="00080C25">
        <w:tc>
          <w:tcPr>
            <w:tcW w:w="2583" w:type="dxa"/>
          </w:tcPr>
          <w:p w:rsidR="00080C25" w:rsidRDefault="00080C25" w:rsidP="00080C25">
            <w:pPr>
              <w:jc w:val="center"/>
              <w:rPr>
                <w:rFonts w:eastAsiaTheme="minorEastAsia"/>
              </w:rPr>
            </w:pPr>
            <w:r>
              <w:rPr>
                <w:rFonts w:eastAsiaTheme="minorEastAsia" w:hint="eastAsia"/>
              </w:rPr>
              <w:t>I</w:t>
            </w:r>
            <w:r>
              <w:rPr>
                <w:rFonts w:eastAsiaTheme="minorEastAsia"/>
              </w:rPr>
              <w: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U</w:t>
            </w:r>
            <w:r>
              <w:rPr>
                <w:rFonts w:eastAsiaTheme="minorEastAsia"/>
              </w:rPr>
              <w:t>DP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载荷</w:t>
            </w:r>
          </w:p>
        </w:tc>
      </w:tr>
    </w:tbl>
    <w:p w:rsidR="00080C25" w:rsidRDefault="00080C25" w:rsidP="00080C25">
      <w:pPr>
        <w:rPr>
          <w:rFonts w:eastAsiaTheme="minorEastAsia"/>
        </w:rPr>
      </w:pPr>
      <w:r w:rsidRPr="00080C25">
        <w:rPr>
          <w:rFonts w:eastAsiaTheme="minorEastAsia" w:hint="eastAsia"/>
        </w:rPr>
        <w:t>  </w:t>
      </w:r>
    </w:p>
    <w:p w:rsidR="00080C25" w:rsidRDefault="00080C25" w:rsidP="00080C25">
      <w:pPr>
        <w:rPr>
          <w:rFonts w:eastAsiaTheme="minorEastAsia"/>
        </w:rPr>
      </w:pPr>
    </w:p>
    <w:p w:rsidR="00080C25" w:rsidRPr="00080C25" w:rsidRDefault="00080C25" w:rsidP="00080C25">
      <w:pPr>
        <w:rPr>
          <w:rFonts w:eastAsiaTheme="minorEastAsia"/>
        </w:rPr>
      </w:pPr>
      <w:r w:rsidRPr="00080C25">
        <w:rPr>
          <w:rFonts w:eastAsiaTheme="minorEastAsia"/>
        </w:rPr>
        <w:lastRenderedPageBreak/>
        <w:t xml:space="preserve">RTP </w:t>
      </w:r>
      <w:r w:rsidRPr="00080C25">
        <w:rPr>
          <w:rFonts w:eastAsiaTheme="minorEastAsia" w:hint="eastAsia"/>
        </w:rPr>
        <w:t>本身并没有提供按时发送机制或其它服务质量（</w:t>
      </w:r>
      <w:proofErr w:type="spellStart"/>
      <w:r w:rsidRPr="00080C25">
        <w:rPr>
          <w:rFonts w:eastAsiaTheme="minorEastAsia"/>
        </w:rPr>
        <w:t>QoS</w:t>
      </w:r>
      <w:proofErr w:type="spellEnd"/>
      <w:r w:rsidRPr="00080C25">
        <w:rPr>
          <w:rFonts w:eastAsiaTheme="minorEastAsia" w:hint="eastAsia"/>
        </w:rPr>
        <w:t>）保证，它依赖于低层服务去实现这一过程。</w:t>
      </w:r>
      <w:r w:rsidRPr="00080C25">
        <w:rPr>
          <w:rFonts w:eastAsiaTheme="minorEastAsia"/>
        </w:rPr>
        <w:t xml:space="preserve"> RTP </w:t>
      </w:r>
      <w:r w:rsidRPr="00080C25">
        <w:rPr>
          <w:rFonts w:eastAsiaTheme="minorEastAsia" w:hint="eastAsia"/>
        </w:rPr>
        <w:t>并不保证传送或防止无序传送，也不确定底层网络的可靠性。</w:t>
      </w:r>
      <w:r w:rsidRPr="00080C25">
        <w:rPr>
          <w:rFonts w:eastAsiaTheme="minorEastAsia"/>
        </w:rPr>
        <w:t xml:space="preserve"> RTP </w:t>
      </w:r>
      <w:r w:rsidRPr="00080C25">
        <w:rPr>
          <w:rFonts w:eastAsiaTheme="minorEastAsia" w:hint="eastAsia"/>
        </w:rPr>
        <w:t>实行有序传送，</w:t>
      </w:r>
      <w:r w:rsidRPr="00080C25">
        <w:rPr>
          <w:rFonts w:eastAsiaTheme="minorEastAsia"/>
        </w:rPr>
        <w:t xml:space="preserve"> RTP </w:t>
      </w:r>
      <w:r w:rsidRPr="00080C25">
        <w:rPr>
          <w:rFonts w:eastAsiaTheme="minorEastAsia" w:hint="eastAsia"/>
        </w:rPr>
        <w:t>中的序列</w:t>
      </w:r>
      <w:proofErr w:type="gramStart"/>
      <w:r w:rsidRPr="00080C25">
        <w:rPr>
          <w:rFonts w:eastAsiaTheme="minorEastAsia" w:hint="eastAsia"/>
        </w:rPr>
        <w:t>号允许</w:t>
      </w:r>
      <w:proofErr w:type="gramEnd"/>
      <w:r w:rsidRPr="00080C25">
        <w:rPr>
          <w:rFonts w:eastAsiaTheme="minorEastAsia" w:hint="eastAsia"/>
        </w:rPr>
        <w:t>接收方重组发送方的包序列，同时序列号也能用于决定适当的包位置，例如：在视频解码中，就不需要顺序解码。</w:t>
      </w:r>
    </w:p>
    <w:p w:rsidR="00080C25" w:rsidRPr="00080C25" w:rsidRDefault="00080C25" w:rsidP="00080C25">
      <w:pPr>
        <w:rPr>
          <w:rFonts w:eastAsiaTheme="minorEastAsia"/>
        </w:rPr>
      </w:pPr>
      <w:r w:rsidRPr="00080C25">
        <w:rPr>
          <w:rFonts w:eastAsiaTheme="minorEastAsia" w:hint="eastAsia"/>
        </w:rPr>
        <w:t> </w:t>
      </w:r>
      <w:r w:rsidRPr="00080C25">
        <w:rPr>
          <w:rFonts w:eastAsiaTheme="minorEastAsia"/>
        </w:rPr>
        <w:t xml:space="preserve">        RTP </w:t>
      </w:r>
      <w:r w:rsidRPr="00080C25">
        <w:rPr>
          <w:rFonts w:eastAsiaTheme="minorEastAsia" w:hint="eastAsia"/>
        </w:rPr>
        <w:t>由两个紧密链接部分组成：</w:t>
      </w:r>
      <w:r w:rsidRPr="00080C25">
        <w:rPr>
          <w:rFonts w:eastAsiaTheme="minorEastAsia"/>
        </w:rPr>
        <w:t xml:space="preserve"> RTP ― </w:t>
      </w:r>
      <w:r w:rsidRPr="00080C25">
        <w:rPr>
          <w:rFonts w:eastAsiaTheme="minorEastAsia" w:hint="eastAsia"/>
        </w:rPr>
        <w:t>传送具有实时属性的数据；</w:t>
      </w:r>
      <w:r w:rsidRPr="00080C25">
        <w:rPr>
          <w:rFonts w:eastAsiaTheme="minorEastAsia"/>
        </w:rPr>
        <w:t>RT</w:t>
      </w:r>
      <w:r>
        <w:rPr>
          <w:rFonts w:eastAsiaTheme="minorEastAsia"/>
        </w:rPr>
        <w:t>C</w:t>
      </w:r>
      <w:r w:rsidRPr="00080C25">
        <w:rPr>
          <w:rFonts w:eastAsiaTheme="minorEastAsia"/>
        </w:rPr>
        <w:t xml:space="preserve">P </w:t>
      </w:r>
      <w:r>
        <w:rPr>
          <w:rFonts w:eastAsiaTheme="minorEastAsia" w:hint="eastAsia"/>
        </w:rPr>
        <w:t>控制协议</w:t>
      </w:r>
      <w:r w:rsidRPr="00080C25">
        <w:rPr>
          <w:rFonts w:eastAsiaTheme="minorEastAsia"/>
        </w:rPr>
        <w:t xml:space="preserve"> ― </w:t>
      </w:r>
      <w:r w:rsidRPr="00080C25">
        <w:rPr>
          <w:rFonts w:eastAsiaTheme="minorEastAsia" w:hint="eastAsia"/>
        </w:rPr>
        <w:t>监控服务质量并传送正在进行的会话参与者的相关信息。</w:t>
      </w:r>
    </w:p>
    <w:p w:rsidR="00272AD0" w:rsidRDefault="00272AD0" w:rsidP="00080C25">
      <w:pPr>
        <w:pStyle w:val="2"/>
        <w:rPr>
          <w:shd w:val="clear" w:color="auto" w:fill="FFFFFF"/>
        </w:rPr>
      </w:pPr>
      <w:r w:rsidRPr="00080C25">
        <w:t>RTCP</w:t>
      </w:r>
      <w:r w:rsidRPr="00080C25">
        <w:rPr>
          <w:rFonts w:hint="eastAsia"/>
        </w:rPr>
        <w:t>：</w:t>
      </w:r>
      <w:r w:rsidRPr="00080C25">
        <w:t>实时传</w:t>
      </w:r>
      <w:r>
        <w:rPr>
          <w:shd w:val="clear" w:color="auto" w:fill="FFFFFF"/>
        </w:rPr>
        <w:t>输控制协议（Real-time Transport Control Protocol）</w:t>
      </w:r>
    </w:p>
    <w:p w:rsidR="00B24B0A" w:rsidRPr="00B24B0A" w:rsidRDefault="00B24B0A" w:rsidP="00B24B0A">
      <w:pPr>
        <w:rPr>
          <w:rFonts w:eastAsiaTheme="minorEastAsia"/>
        </w:rPr>
      </w:pPr>
      <w:r w:rsidRPr="00B24B0A">
        <w:rPr>
          <w:rFonts w:eastAsiaTheme="minorEastAsia" w:hint="eastAsia"/>
        </w:rPr>
        <w:t>是实时传输协议（</w:t>
      </w:r>
      <w:r w:rsidRPr="00B24B0A">
        <w:rPr>
          <w:rFonts w:eastAsiaTheme="minorEastAsia"/>
        </w:rPr>
        <w:t>RTP</w:t>
      </w:r>
      <w:r w:rsidRPr="00B24B0A">
        <w:rPr>
          <w:rFonts w:eastAsiaTheme="minorEastAsia" w:hint="eastAsia"/>
        </w:rPr>
        <w:t>）的一个姐妹协议。</w:t>
      </w:r>
      <w:r w:rsidRPr="00B24B0A">
        <w:rPr>
          <w:rFonts w:eastAsiaTheme="minorEastAsia"/>
        </w:rPr>
        <w:t>RTCP</w:t>
      </w:r>
      <w:r w:rsidRPr="00B24B0A">
        <w:rPr>
          <w:rFonts w:eastAsiaTheme="minorEastAsia" w:hint="eastAsia"/>
        </w:rPr>
        <w:t>为</w:t>
      </w:r>
      <w:r w:rsidRPr="00B24B0A">
        <w:rPr>
          <w:rFonts w:eastAsiaTheme="minorEastAsia"/>
        </w:rPr>
        <w:t>RTP</w:t>
      </w:r>
      <w:r w:rsidRPr="00B24B0A">
        <w:rPr>
          <w:rFonts w:eastAsiaTheme="minorEastAsia" w:hint="eastAsia"/>
        </w:rPr>
        <w:t>媒体</w:t>
      </w:r>
      <w:proofErr w:type="gramStart"/>
      <w:r w:rsidRPr="00B24B0A">
        <w:rPr>
          <w:rFonts w:eastAsiaTheme="minorEastAsia" w:hint="eastAsia"/>
        </w:rPr>
        <w:t>流提供</w:t>
      </w:r>
      <w:proofErr w:type="gramEnd"/>
      <w:r w:rsidRPr="00B579CB">
        <w:rPr>
          <w:rFonts w:eastAsiaTheme="minorEastAsia" w:hint="eastAsia"/>
          <w:highlight w:val="yellow"/>
        </w:rPr>
        <w:t>信道外（</w:t>
      </w:r>
      <w:r w:rsidRPr="00B579CB">
        <w:rPr>
          <w:rFonts w:eastAsiaTheme="minorEastAsia"/>
          <w:highlight w:val="yellow"/>
        </w:rPr>
        <w:t>out-of-band</w:t>
      </w:r>
      <w:r w:rsidRPr="00B579CB">
        <w:rPr>
          <w:rFonts w:eastAsiaTheme="minorEastAsia" w:hint="eastAsia"/>
          <w:highlight w:val="yellow"/>
        </w:rPr>
        <w:t>）控制</w:t>
      </w:r>
      <w:r w:rsidRPr="00B24B0A">
        <w:rPr>
          <w:rFonts w:eastAsiaTheme="minorEastAsia" w:hint="eastAsia"/>
        </w:rPr>
        <w:t>。</w:t>
      </w:r>
      <w:r w:rsidRPr="00B24B0A">
        <w:rPr>
          <w:rFonts w:eastAsiaTheme="minorEastAsia"/>
        </w:rPr>
        <w:t>RTCP</w:t>
      </w:r>
      <w:r w:rsidRPr="00B24B0A">
        <w:rPr>
          <w:rFonts w:eastAsiaTheme="minorEastAsia" w:hint="eastAsia"/>
        </w:rPr>
        <w:t>本身并不传输数据，但和</w:t>
      </w:r>
      <w:r w:rsidRPr="00B24B0A">
        <w:rPr>
          <w:rFonts w:eastAsiaTheme="minorEastAsia"/>
        </w:rPr>
        <w:t>RTP</w:t>
      </w:r>
      <w:r w:rsidRPr="00B24B0A">
        <w:rPr>
          <w:rFonts w:eastAsiaTheme="minorEastAsia" w:hint="eastAsia"/>
        </w:rPr>
        <w:t>一起协作将多媒体数据打包和发送。</w:t>
      </w:r>
      <w:r w:rsidRPr="00B24B0A">
        <w:rPr>
          <w:rFonts w:eastAsiaTheme="minorEastAsia"/>
        </w:rPr>
        <w:t>RTCP</w:t>
      </w:r>
      <w:r w:rsidRPr="00B24B0A">
        <w:rPr>
          <w:rFonts w:eastAsiaTheme="minorEastAsia" w:hint="eastAsia"/>
        </w:rPr>
        <w:t>定期在流多媒体会话参加者之间传输控制数据。</w:t>
      </w:r>
      <w:r w:rsidRPr="00B24B0A">
        <w:rPr>
          <w:rFonts w:eastAsiaTheme="minorEastAsia"/>
        </w:rPr>
        <w:t>RTCP</w:t>
      </w:r>
      <w:r w:rsidRPr="00B24B0A">
        <w:rPr>
          <w:rFonts w:eastAsiaTheme="minorEastAsia" w:hint="eastAsia"/>
        </w:rPr>
        <w:t>的主要功能是为</w:t>
      </w:r>
      <w:r w:rsidRPr="00B24B0A">
        <w:rPr>
          <w:rFonts w:eastAsiaTheme="minorEastAsia"/>
        </w:rPr>
        <w:t>RTP</w:t>
      </w:r>
      <w:r w:rsidRPr="00B24B0A">
        <w:rPr>
          <w:rFonts w:eastAsiaTheme="minorEastAsia" w:hint="eastAsia"/>
        </w:rPr>
        <w:t>所提供的</w:t>
      </w:r>
      <w:r w:rsidRPr="00B579CB">
        <w:rPr>
          <w:rFonts w:eastAsiaTheme="minorEastAsia" w:hint="eastAsia"/>
          <w:highlight w:val="yellow"/>
        </w:rPr>
        <w:t>服务质量（</w:t>
      </w:r>
      <w:r w:rsidRPr="00B579CB">
        <w:rPr>
          <w:rFonts w:eastAsiaTheme="minorEastAsia"/>
          <w:highlight w:val="yellow"/>
        </w:rPr>
        <w:t>Quality of Service</w:t>
      </w:r>
      <w:r w:rsidRPr="00B579CB">
        <w:rPr>
          <w:rFonts w:eastAsiaTheme="minorEastAsia" w:hint="eastAsia"/>
          <w:highlight w:val="yellow"/>
        </w:rPr>
        <w:t>）</w:t>
      </w:r>
      <w:r w:rsidRPr="00B24B0A">
        <w:rPr>
          <w:rFonts w:eastAsiaTheme="minorEastAsia" w:hint="eastAsia"/>
        </w:rPr>
        <w:t>提供反馈。</w:t>
      </w:r>
    </w:p>
    <w:p w:rsidR="00B24B0A" w:rsidRPr="00B24B0A" w:rsidRDefault="00B24B0A" w:rsidP="00B24B0A">
      <w:pPr>
        <w:rPr>
          <w:rFonts w:eastAsiaTheme="minorEastAsia"/>
        </w:rPr>
      </w:pPr>
      <w:r w:rsidRPr="00B24B0A">
        <w:rPr>
          <w:rFonts w:eastAsiaTheme="minorEastAsia" w:hint="eastAsia"/>
        </w:rPr>
        <w:t>        </w:t>
      </w:r>
      <w:r w:rsidRPr="00B24B0A">
        <w:rPr>
          <w:rFonts w:eastAsiaTheme="minorEastAsia"/>
        </w:rPr>
        <w:t>RTCP</w:t>
      </w:r>
      <w:r w:rsidRPr="00B24B0A">
        <w:rPr>
          <w:rFonts w:eastAsiaTheme="minorEastAsia" w:hint="eastAsia"/>
        </w:rPr>
        <w:t>收集相关媒体连接的统计信息，例如：传输字节数，传输分组数，丢失分组数，</w:t>
      </w:r>
      <w:r w:rsidRPr="00B24B0A">
        <w:rPr>
          <w:rFonts w:eastAsiaTheme="minorEastAsia"/>
        </w:rPr>
        <w:t>jitter</w:t>
      </w:r>
      <w:r w:rsidRPr="00B24B0A">
        <w:rPr>
          <w:rFonts w:eastAsiaTheme="minorEastAsia" w:hint="eastAsia"/>
        </w:rPr>
        <w:t>，单向和双向网络延迟等等。网络应用程序可以利用</w:t>
      </w:r>
      <w:r w:rsidRPr="00B24B0A">
        <w:rPr>
          <w:rFonts w:eastAsiaTheme="minorEastAsia"/>
        </w:rPr>
        <w:t>RTCP</w:t>
      </w:r>
      <w:r w:rsidRPr="00B24B0A">
        <w:rPr>
          <w:rFonts w:eastAsiaTheme="minorEastAsia" w:hint="eastAsia"/>
        </w:rPr>
        <w:t>所提供的信息试图提高服务质量，比如限制信息流量或改用压缩比较小的编解码器。</w:t>
      </w:r>
      <w:r w:rsidRPr="00B24B0A">
        <w:rPr>
          <w:rFonts w:eastAsiaTheme="minorEastAsia"/>
        </w:rPr>
        <w:t>RTCP</w:t>
      </w:r>
      <w:r w:rsidRPr="00B24B0A">
        <w:rPr>
          <w:rFonts w:eastAsiaTheme="minorEastAsia" w:hint="eastAsia"/>
        </w:rPr>
        <w:t>本身不提供数据加密或身份认证。</w:t>
      </w:r>
      <w:r w:rsidRPr="00B24B0A">
        <w:rPr>
          <w:rFonts w:eastAsiaTheme="minorEastAsia"/>
        </w:rPr>
        <w:t>SRTCP</w:t>
      </w:r>
      <w:r w:rsidRPr="00B24B0A">
        <w:rPr>
          <w:rFonts w:eastAsiaTheme="minorEastAsia" w:hint="eastAsia"/>
        </w:rPr>
        <w:t>可以用于此类用途。</w:t>
      </w:r>
    </w:p>
    <w:p w:rsidR="00B24B0A" w:rsidRPr="002101E2" w:rsidRDefault="00B24B0A" w:rsidP="001743C8">
      <w:pPr>
        <w:rPr>
          <w:rFonts w:ascii="微软雅黑" w:eastAsia="微软雅黑" w:hAnsi="微软雅黑" w:cs="微软雅黑"/>
          <w:color w:val="4F81BD"/>
          <w:sz w:val="29"/>
        </w:rPr>
      </w:pPr>
    </w:p>
    <w:p w:rsidR="002101E2" w:rsidRDefault="002101E2" w:rsidP="002101E2">
      <w:pPr>
        <w:pStyle w:val="2"/>
      </w:pPr>
      <w:r w:rsidRPr="002101E2">
        <w:t>SRTP &amp; SRTCP：安全实时传输协议（Secure Real-time Transport Protocol）</w:t>
      </w:r>
    </w:p>
    <w:p w:rsidR="002101E2" w:rsidRDefault="002101E2" w:rsidP="002101E2">
      <w:pPr>
        <w:rPr>
          <w:rFonts w:eastAsiaTheme="minorEastAsia"/>
        </w:rPr>
      </w:pPr>
      <w:r w:rsidRPr="002101E2">
        <w:rPr>
          <w:rFonts w:eastAsiaTheme="minorEastAsia"/>
        </w:rPr>
        <w:t>SRTP</w:t>
      </w:r>
      <w:r w:rsidRPr="002101E2">
        <w:rPr>
          <w:rFonts w:eastAsiaTheme="minorEastAsia" w:hint="eastAsia"/>
        </w:rPr>
        <w:t>实际上就是在</w:t>
      </w:r>
      <w:r w:rsidRPr="002101E2">
        <w:rPr>
          <w:rFonts w:eastAsiaTheme="minorEastAsia" w:hint="eastAsia"/>
        </w:rPr>
        <w:t>R</w:t>
      </w:r>
      <w:r w:rsidRPr="002101E2">
        <w:rPr>
          <w:rFonts w:eastAsiaTheme="minorEastAsia"/>
        </w:rPr>
        <w:t>TP</w:t>
      </w:r>
      <w:r>
        <w:rPr>
          <w:rFonts w:eastAsiaTheme="minorEastAsia" w:hint="eastAsia"/>
        </w:rPr>
        <w:t>实时传输协议的基础定义的一个协议，旨在单播或多播的应用程序中的实时数据传输提供数据加密、消息认证、完整性保证和重放保护。最早由</w:t>
      </w:r>
      <w:r>
        <w:rPr>
          <w:rFonts w:eastAsiaTheme="minorEastAsia"/>
        </w:rPr>
        <w:t>D</w:t>
      </w:r>
      <w:r>
        <w:rPr>
          <w:rFonts w:eastAsiaTheme="minorEastAsia" w:hint="eastAsia"/>
        </w:rPr>
        <w:t>a</w:t>
      </w:r>
      <w:r>
        <w:rPr>
          <w:rFonts w:eastAsiaTheme="minorEastAsia"/>
        </w:rPr>
        <w:t>vid Oran</w:t>
      </w:r>
      <w:r>
        <w:rPr>
          <w:rFonts w:eastAsiaTheme="minorEastAsia" w:hint="eastAsia"/>
        </w:rPr>
        <w:t>（思科）和</w:t>
      </w:r>
      <w:r>
        <w:rPr>
          <w:rFonts w:eastAsiaTheme="minorEastAsia" w:hint="eastAsia"/>
        </w:rPr>
        <w:t>R</w:t>
      </w:r>
      <w:r>
        <w:rPr>
          <w:rFonts w:eastAsiaTheme="minorEastAsia"/>
        </w:rPr>
        <w:t xml:space="preserve">olf </w:t>
      </w:r>
      <w:proofErr w:type="spellStart"/>
      <w:r>
        <w:rPr>
          <w:rFonts w:eastAsiaTheme="minorEastAsia"/>
        </w:rPr>
        <w:t>Blom</w:t>
      </w:r>
      <w:proofErr w:type="spellEnd"/>
      <w:r>
        <w:rPr>
          <w:rFonts w:eastAsiaTheme="minorEastAsia" w:hint="eastAsia"/>
        </w:rPr>
        <w:t>（爱立信）开发，</w:t>
      </w:r>
      <w:r w:rsidRPr="002101E2">
        <w:rPr>
          <w:rFonts w:eastAsiaTheme="minorEastAsia"/>
        </w:rPr>
        <w:t>并最早由</w:t>
      </w:r>
      <w:r w:rsidRPr="002101E2">
        <w:rPr>
          <w:rFonts w:eastAsiaTheme="minorEastAsia"/>
        </w:rPr>
        <w:t>IETF</w:t>
      </w:r>
      <w:r w:rsidRPr="002101E2">
        <w:rPr>
          <w:rFonts w:eastAsiaTheme="minorEastAsia"/>
        </w:rPr>
        <w:t>于</w:t>
      </w:r>
      <w:r w:rsidRPr="002101E2">
        <w:rPr>
          <w:rFonts w:eastAsiaTheme="minorEastAsia"/>
        </w:rPr>
        <w:t>2004</w:t>
      </w:r>
      <w:r w:rsidRPr="002101E2">
        <w:rPr>
          <w:rFonts w:eastAsiaTheme="minorEastAsia"/>
        </w:rPr>
        <w:t>年</w:t>
      </w:r>
      <w:r w:rsidRPr="002101E2">
        <w:rPr>
          <w:rFonts w:eastAsiaTheme="minorEastAsia"/>
        </w:rPr>
        <w:t>3</w:t>
      </w:r>
      <w:r w:rsidRPr="002101E2">
        <w:rPr>
          <w:rFonts w:eastAsiaTheme="minorEastAsia"/>
        </w:rPr>
        <w:t>月作为</w:t>
      </w:r>
      <w:r w:rsidRPr="002101E2">
        <w:rPr>
          <w:rFonts w:eastAsiaTheme="minorEastAsia"/>
        </w:rPr>
        <w:t>RFC3711</w:t>
      </w:r>
      <w:r w:rsidRPr="002101E2">
        <w:rPr>
          <w:rFonts w:eastAsiaTheme="minorEastAsia"/>
        </w:rPr>
        <w:t>发布。</w:t>
      </w:r>
    </w:p>
    <w:p w:rsidR="002101E2" w:rsidRPr="002101E2" w:rsidRDefault="002101E2" w:rsidP="002101E2">
      <w:pPr>
        <w:rPr>
          <w:rFonts w:eastAsiaTheme="minorEastAsia"/>
        </w:rPr>
      </w:pPr>
    </w:p>
    <w:p w:rsidR="00DD1ECD" w:rsidRPr="00BC63D8" w:rsidRDefault="00B24B0A" w:rsidP="00BC63D8">
      <w:pPr>
        <w:pStyle w:val="2"/>
        <w:rPr>
          <w:shd w:val="clear" w:color="auto" w:fill="FFFFFF"/>
        </w:rPr>
      </w:pPr>
      <w:r w:rsidRPr="00B24B0A">
        <w:rPr>
          <w:shd w:val="clear" w:color="auto" w:fill="FFFFFF"/>
        </w:rPr>
        <w:t>RT</w:t>
      </w:r>
      <w:r w:rsidRPr="00DD1ECD">
        <w:t>SP</w:t>
      </w:r>
      <w:r w:rsidRPr="00DD1ECD">
        <w:rPr>
          <w:rFonts w:hint="eastAsia"/>
        </w:rPr>
        <w:t>：</w:t>
      </w:r>
      <w:r w:rsidR="00DD1ECD">
        <w:t>控制声音或</w:t>
      </w:r>
      <w:proofErr w:type="gramStart"/>
      <w:r w:rsidR="00DD1ECD">
        <w:t>影像</w:t>
      </w:r>
      <w:r w:rsidR="00DD1ECD">
        <w:rPr>
          <w:rFonts w:hint="eastAsia"/>
        </w:rPr>
        <w:t>串流协议</w:t>
      </w:r>
      <w:proofErr w:type="gramEnd"/>
      <w:r w:rsidR="00DD1ECD" w:rsidRPr="00DD1ECD">
        <w:t>（Real Time Streaming Protocol）</w:t>
      </w:r>
    </w:p>
    <w:p w:rsidR="00DD1ECD" w:rsidRDefault="00BC63D8" w:rsidP="00DD1ECD">
      <w:pPr>
        <w:rPr>
          <w:rFonts w:eastAsiaTheme="minorEastAsia"/>
        </w:rPr>
      </w:pPr>
      <w:r w:rsidRPr="00BC63D8">
        <w:rPr>
          <w:rFonts w:eastAsiaTheme="minorEastAsia" w:hint="eastAsia"/>
        </w:rPr>
        <w:t> </w:t>
      </w:r>
      <w:r w:rsidRPr="00BC63D8">
        <w:rPr>
          <w:rFonts w:eastAsiaTheme="minorEastAsia" w:hint="eastAsia"/>
        </w:rPr>
        <w:t>是由</w:t>
      </w:r>
      <w:r w:rsidRPr="00BC63D8">
        <w:rPr>
          <w:rFonts w:eastAsiaTheme="minorEastAsia"/>
        </w:rPr>
        <w:t>Real Networks</w:t>
      </w:r>
      <w:r w:rsidRPr="00BC63D8">
        <w:rPr>
          <w:rFonts w:eastAsiaTheme="minorEastAsia" w:hint="eastAsia"/>
        </w:rPr>
        <w:t>和</w:t>
      </w:r>
      <w:r w:rsidRPr="00BC63D8">
        <w:rPr>
          <w:rFonts w:eastAsiaTheme="minorEastAsia"/>
        </w:rPr>
        <w:t>Netscape</w:t>
      </w:r>
      <w:r w:rsidRPr="00BC63D8">
        <w:rPr>
          <w:rFonts w:eastAsiaTheme="minorEastAsia" w:hint="eastAsia"/>
        </w:rPr>
        <w:t>共同提出的。该协议定义了一对多应用程序如何有效地通过</w:t>
      </w:r>
      <w:r w:rsidRPr="00BC63D8">
        <w:rPr>
          <w:rFonts w:eastAsiaTheme="minorEastAsia"/>
        </w:rPr>
        <w:t>IP</w:t>
      </w:r>
      <w:r w:rsidRPr="00BC63D8">
        <w:rPr>
          <w:rFonts w:eastAsiaTheme="minorEastAsia" w:hint="eastAsia"/>
        </w:rPr>
        <w:t>网络传送多媒体数据。</w:t>
      </w:r>
      <w:r w:rsidRPr="00BC63D8">
        <w:rPr>
          <w:rFonts w:eastAsiaTheme="minorEastAsia"/>
        </w:rPr>
        <w:t>RTSP</w:t>
      </w:r>
      <w:r w:rsidRPr="00BC63D8">
        <w:rPr>
          <w:rFonts w:eastAsiaTheme="minorEastAsia" w:hint="eastAsia"/>
        </w:rPr>
        <w:t>提供了一个可扩展框架，使实时数据，如音频与视频的受控、点播成为可能。数据源包括现场数据与存储在剪辑中的数据。该协议目的在于控制多个数据发送连接，为选择发送通道，如</w:t>
      </w:r>
      <w:r w:rsidRPr="00BC63D8">
        <w:rPr>
          <w:rFonts w:eastAsiaTheme="minorEastAsia"/>
        </w:rPr>
        <w:t>UDP</w:t>
      </w:r>
      <w:r w:rsidRPr="00BC63D8">
        <w:rPr>
          <w:rFonts w:eastAsiaTheme="minorEastAsia" w:hint="eastAsia"/>
        </w:rPr>
        <w:t>、多播</w:t>
      </w:r>
      <w:r w:rsidRPr="00BC63D8">
        <w:rPr>
          <w:rFonts w:eastAsiaTheme="minorEastAsia"/>
        </w:rPr>
        <w:t>UDP</w:t>
      </w:r>
      <w:r w:rsidRPr="00BC63D8">
        <w:rPr>
          <w:rFonts w:eastAsiaTheme="minorEastAsia" w:hint="eastAsia"/>
        </w:rPr>
        <w:t>与</w:t>
      </w:r>
      <w:r w:rsidRPr="00BC63D8">
        <w:rPr>
          <w:rFonts w:eastAsiaTheme="minorEastAsia"/>
        </w:rPr>
        <w:t>TCP</w:t>
      </w:r>
      <w:r w:rsidRPr="00BC63D8">
        <w:rPr>
          <w:rFonts w:eastAsiaTheme="minorEastAsia" w:hint="eastAsia"/>
        </w:rPr>
        <w:t>提供途径，并为选择基于</w:t>
      </w:r>
      <w:r w:rsidRPr="00BC63D8">
        <w:rPr>
          <w:rFonts w:eastAsiaTheme="minorEastAsia"/>
        </w:rPr>
        <w:t>RTP</w:t>
      </w:r>
      <w:r w:rsidRPr="00BC63D8">
        <w:rPr>
          <w:rFonts w:eastAsiaTheme="minorEastAsia" w:hint="eastAsia"/>
        </w:rPr>
        <w:t>上发送机制提供方法。</w:t>
      </w:r>
    </w:p>
    <w:p w:rsidR="00DD1ECD" w:rsidRDefault="00BC63D8" w:rsidP="00DD1ECD">
      <w:pPr>
        <w:rPr>
          <w:rFonts w:eastAsiaTheme="minorEastAsia"/>
        </w:rPr>
      </w:pPr>
      <w:r>
        <w:rPr>
          <w:rFonts w:eastAsiaTheme="minorEastAsia" w:hint="eastAsia"/>
        </w:rPr>
        <w:t>R</w:t>
      </w:r>
      <w:r>
        <w:rPr>
          <w:rFonts w:eastAsiaTheme="minorEastAsia"/>
        </w:rPr>
        <w:t>TSP</w:t>
      </w:r>
      <w:r>
        <w:rPr>
          <w:rFonts w:eastAsiaTheme="minorEastAsia" w:hint="eastAsia"/>
        </w:rPr>
        <w:t>是</w:t>
      </w:r>
      <w:proofErr w:type="gramStart"/>
      <w:r>
        <w:rPr>
          <w:rFonts w:eastAsiaTheme="minorEastAsia" w:hint="eastAsia"/>
        </w:rPr>
        <w:t>一个串流协议</w:t>
      </w:r>
      <w:proofErr w:type="gramEnd"/>
      <w:r>
        <w:rPr>
          <w:rFonts w:eastAsiaTheme="minorEastAsia" w:hint="eastAsia"/>
        </w:rPr>
        <w:t>，满足</w:t>
      </w:r>
      <w:proofErr w:type="gramStart"/>
      <w:r>
        <w:rPr>
          <w:rFonts w:eastAsiaTheme="minorEastAsia" w:hint="eastAsia"/>
        </w:rPr>
        <w:t>多个串流的</w:t>
      </w:r>
      <w:proofErr w:type="gramEnd"/>
      <w:r>
        <w:rPr>
          <w:rFonts w:eastAsiaTheme="minorEastAsia" w:hint="eastAsia"/>
        </w:rPr>
        <w:t>需求，可降低服务端的网络用量并且支持多方视讯会议。未定传输使用的网络通讯所以服务端可</w:t>
      </w:r>
    </w:p>
    <w:p w:rsidR="00DD1ECD" w:rsidRDefault="00DD1ECD" w:rsidP="00DD1ECD">
      <w:pPr>
        <w:rPr>
          <w:rFonts w:eastAsiaTheme="minorEastAsia"/>
        </w:rPr>
      </w:pPr>
    </w:p>
    <w:p w:rsidR="00DD1ECD" w:rsidRDefault="00CF24DE" w:rsidP="00CF24DE">
      <w:pPr>
        <w:pStyle w:val="2"/>
      </w:pPr>
      <w:r w:rsidRPr="00CF24DE">
        <w:t xml:space="preserve">RTSP </w:t>
      </w:r>
      <w:r w:rsidRPr="00CF24DE">
        <w:rPr>
          <w:rFonts w:hint="eastAsia"/>
        </w:rPr>
        <w:t>和</w:t>
      </w:r>
      <w:r w:rsidRPr="00CF24DE">
        <w:t>RTP</w:t>
      </w:r>
      <w:r w:rsidRPr="00CF24DE">
        <w:rPr>
          <w:rFonts w:hint="eastAsia"/>
        </w:rPr>
        <w:t>的关系</w:t>
      </w:r>
    </w:p>
    <w:p w:rsidR="00F35197" w:rsidRDefault="00F35197" w:rsidP="00F35197">
      <w:pPr>
        <w:rPr>
          <w:rFonts w:eastAsiaTheme="minorEastAsia"/>
        </w:rPr>
      </w:pPr>
      <w:r>
        <w:rPr>
          <w:rFonts w:eastAsiaTheme="minorEastAsia" w:hint="eastAsia"/>
        </w:rPr>
        <w:t>R</w:t>
      </w:r>
      <w:r>
        <w:rPr>
          <w:rFonts w:eastAsiaTheme="minorEastAsia"/>
        </w:rPr>
        <w:t>TP</w:t>
      </w:r>
      <w:r>
        <w:rPr>
          <w:rFonts w:eastAsiaTheme="minorEastAsia" w:hint="eastAsia"/>
        </w:rPr>
        <w:t>是实时传输协议，不能像</w:t>
      </w:r>
      <w:r>
        <w:rPr>
          <w:rFonts w:eastAsiaTheme="minorEastAsia" w:hint="eastAsia"/>
        </w:rPr>
        <w:t>http</w:t>
      </w:r>
      <w:r>
        <w:rPr>
          <w:rFonts w:eastAsiaTheme="minorEastAsia" w:hint="eastAsia"/>
        </w:rPr>
        <w:t>和</w:t>
      </w:r>
      <w:r>
        <w:rPr>
          <w:rFonts w:eastAsiaTheme="minorEastAsia" w:hint="eastAsia"/>
        </w:rPr>
        <w:t>ftp</w:t>
      </w:r>
      <w:r>
        <w:rPr>
          <w:rFonts w:eastAsiaTheme="minorEastAsia" w:hint="eastAsia"/>
        </w:rPr>
        <w:t>一样可以下载完整的影响文件，只能按照固定的速率在网络上发送数据，客户端也是按照这个速率观看，不可重复播放。</w:t>
      </w:r>
    </w:p>
    <w:p w:rsidR="004E3B6D" w:rsidRPr="00F35197" w:rsidRDefault="004E3B6D" w:rsidP="00F35197">
      <w:pPr>
        <w:rPr>
          <w:rFonts w:eastAsiaTheme="minorEastAsia"/>
        </w:rPr>
      </w:pPr>
      <w:r>
        <w:rPr>
          <w:rFonts w:eastAsiaTheme="minorEastAsia" w:hint="eastAsia"/>
        </w:rPr>
        <w:lastRenderedPageBreak/>
        <w:t>R</w:t>
      </w:r>
      <w:r>
        <w:rPr>
          <w:rFonts w:eastAsiaTheme="minorEastAsia"/>
        </w:rPr>
        <w:t>TSP</w:t>
      </w:r>
      <w:r>
        <w:rPr>
          <w:rFonts w:eastAsiaTheme="minorEastAsia" w:hint="eastAsia"/>
        </w:rPr>
        <w:t>与</w:t>
      </w:r>
      <w:r>
        <w:rPr>
          <w:rFonts w:eastAsiaTheme="minorEastAsia" w:hint="eastAsia"/>
        </w:rPr>
        <w:t>R</w:t>
      </w:r>
      <w:r>
        <w:rPr>
          <w:rFonts w:eastAsiaTheme="minorEastAsia"/>
        </w:rPr>
        <w:t>TP</w:t>
      </w:r>
      <w:r>
        <w:rPr>
          <w:rFonts w:eastAsiaTheme="minorEastAsia" w:hint="eastAsia"/>
        </w:rPr>
        <w:t>最大的区别：</w:t>
      </w:r>
      <w:r>
        <w:rPr>
          <w:rFonts w:eastAsiaTheme="minorEastAsia" w:hint="eastAsia"/>
        </w:rPr>
        <w:t>R</w:t>
      </w:r>
      <w:r>
        <w:rPr>
          <w:rFonts w:eastAsiaTheme="minorEastAsia"/>
        </w:rPr>
        <w:t>TSP</w:t>
      </w:r>
      <w:r>
        <w:rPr>
          <w:rFonts w:eastAsiaTheme="minorEastAsia" w:hint="eastAsia"/>
        </w:rPr>
        <w:t>是一种双向数据传输协议，允许客户端向服务端发送快退、快进、回放灯操作，类似于</w:t>
      </w:r>
      <w:r>
        <w:rPr>
          <w:rFonts w:eastAsiaTheme="minorEastAsia" w:hint="eastAsia"/>
        </w:rPr>
        <w:t>http</w:t>
      </w:r>
      <w:r>
        <w:rPr>
          <w:rFonts w:eastAsiaTheme="minorEastAsia" w:hint="eastAsia"/>
        </w:rPr>
        <w:t>协议的网络层协议，可基于</w:t>
      </w:r>
      <w:r>
        <w:rPr>
          <w:rFonts w:eastAsiaTheme="minorEastAsia"/>
        </w:rPr>
        <w:t>RTP</w:t>
      </w:r>
      <w:r>
        <w:rPr>
          <w:rFonts w:eastAsiaTheme="minorEastAsia" w:hint="eastAsia"/>
        </w:rPr>
        <w:t>来传输数据采用</w:t>
      </w:r>
      <w:r>
        <w:rPr>
          <w:rFonts w:eastAsiaTheme="minorEastAsia" w:hint="eastAsia"/>
        </w:rPr>
        <w:t>T</w:t>
      </w:r>
      <w:r>
        <w:rPr>
          <w:rFonts w:eastAsiaTheme="minorEastAsia"/>
        </w:rPr>
        <w:t>CP</w:t>
      </w:r>
      <w:r>
        <w:rPr>
          <w:rFonts w:eastAsiaTheme="minorEastAsia" w:hint="eastAsia"/>
        </w:rPr>
        <w:t>、</w:t>
      </w:r>
      <w:r>
        <w:rPr>
          <w:rFonts w:eastAsiaTheme="minorEastAsia"/>
        </w:rPr>
        <w:t>UDP</w:t>
      </w:r>
      <w:r>
        <w:rPr>
          <w:rFonts w:eastAsiaTheme="minorEastAsia" w:hint="eastAsia"/>
        </w:rPr>
        <w:t>、</w:t>
      </w:r>
      <w:r>
        <w:rPr>
          <w:rFonts w:eastAsiaTheme="minorEastAsia" w:hint="eastAsia"/>
        </w:rPr>
        <w:t>U</w:t>
      </w:r>
      <w:r>
        <w:rPr>
          <w:rFonts w:eastAsiaTheme="minorEastAsia"/>
        </w:rPr>
        <w:t>DP</w:t>
      </w:r>
      <w:r>
        <w:rPr>
          <w:rFonts w:eastAsiaTheme="minorEastAsia" w:hint="eastAsia"/>
        </w:rPr>
        <w:t>组播等通道发送数据。</w:t>
      </w:r>
    </w:p>
    <w:p w:rsidR="004E3B6D" w:rsidRDefault="00CF24DE" w:rsidP="004E3B6D">
      <w:pPr>
        <w:pStyle w:val="2"/>
      </w:pPr>
      <w:r w:rsidRPr="00CF24DE">
        <w:t>RTSP</w:t>
      </w:r>
      <w:r w:rsidRPr="00CF24DE">
        <w:rPr>
          <w:rFonts w:hint="eastAsia"/>
        </w:rPr>
        <w:t>和</w:t>
      </w:r>
      <w:r w:rsidRPr="00CF24DE">
        <w:t>HTTP</w:t>
      </w:r>
      <w:r w:rsidRPr="00CF24DE">
        <w:rPr>
          <w:rFonts w:hint="eastAsia"/>
        </w:rPr>
        <w:t>的比较</w:t>
      </w:r>
    </w:p>
    <w:p w:rsidR="004E3B6D" w:rsidRDefault="004E3B6D" w:rsidP="004E3B6D">
      <w:pPr>
        <w:rPr>
          <w:rFonts w:eastAsiaTheme="minorEastAsia"/>
        </w:rPr>
      </w:pPr>
      <w:r>
        <w:rPr>
          <w:rFonts w:eastAsiaTheme="minorEastAsia" w:hint="eastAsia"/>
        </w:rPr>
        <w:t>相同点：</w:t>
      </w:r>
      <w:r w:rsidR="00BD6C8F">
        <w:rPr>
          <w:rFonts w:eastAsiaTheme="minorEastAsia" w:hint="eastAsia"/>
        </w:rPr>
        <w:t>提供的服务相同</w:t>
      </w:r>
    </w:p>
    <w:p w:rsidR="00BD6C8F" w:rsidRDefault="00BD6C8F" w:rsidP="00BD6C8F">
      <w:pPr>
        <w:rPr>
          <w:rFonts w:eastAsiaTheme="minorEastAsia"/>
        </w:rPr>
      </w:pPr>
      <w:r>
        <w:rPr>
          <w:rFonts w:eastAsiaTheme="minorEastAsia" w:hint="eastAsia"/>
        </w:rPr>
        <w:t>不同点：</w:t>
      </w:r>
    </w:p>
    <w:p w:rsidR="00BD6C8F" w:rsidRDefault="00BD6C8F" w:rsidP="00BD6C8F">
      <w:pPr>
        <w:ind w:firstLineChars="100" w:firstLine="220"/>
        <w:rPr>
          <w:rFonts w:eastAsiaTheme="minorEastAsia"/>
        </w:rPr>
      </w:pPr>
      <w:r>
        <w:rPr>
          <w:rFonts w:eastAsiaTheme="minorEastAsia" w:hint="eastAsia"/>
        </w:rPr>
        <w:t>1</w:t>
      </w:r>
      <w:r>
        <w:rPr>
          <w:rFonts w:eastAsiaTheme="minorEastAsia" w:hint="eastAsia"/>
        </w:rPr>
        <w:t>、</w:t>
      </w:r>
      <w:r>
        <w:rPr>
          <w:rFonts w:eastAsiaTheme="minorEastAsia" w:hint="eastAsia"/>
        </w:rPr>
        <w:t>R</w:t>
      </w:r>
      <w:r>
        <w:rPr>
          <w:rFonts w:eastAsiaTheme="minorEastAsia"/>
        </w:rPr>
        <w:t>TSP</w:t>
      </w:r>
      <w:r>
        <w:rPr>
          <w:rFonts w:eastAsiaTheme="minorEastAsia" w:hint="eastAsia"/>
        </w:rPr>
        <w:t>使用音视频流形式，</w:t>
      </w:r>
      <w:r>
        <w:rPr>
          <w:rFonts w:eastAsiaTheme="minorEastAsia" w:hint="eastAsia"/>
        </w:rPr>
        <w:t>H</w:t>
      </w:r>
      <w:r>
        <w:rPr>
          <w:rFonts w:eastAsiaTheme="minorEastAsia"/>
        </w:rPr>
        <w:t>TTP</w:t>
      </w:r>
      <w:r>
        <w:rPr>
          <w:rFonts w:eastAsiaTheme="minorEastAsia" w:hint="eastAsia"/>
        </w:rPr>
        <w:t>使用文本和图片形式</w:t>
      </w:r>
    </w:p>
    <w:p w:rsidR="00BD6C8F" w:rsidRDefault="00BD6C8F" w:rsidP="00BD6C8F">
      <w:pPr>
        <w:rPr>
          <w:rFonts w:eastAsiaTheme="minorEastAsia"/>
        </w:rPr>
      </w:pPr>
      <w:r>
        <w:rPr>
          <w:rFonts w:eastAsiaTheme="minorEastAsia"/>
        </w:rPr>
        <w:t xml:space="preserve">     </w:t>
      </w:r>
      <w:r>
        <w:rPr>
          <w:rFonts w:eastAsiaTheme="minorEastAsia" w:hint="eastAsia"/>
        </w:rPr>
        <w:t>2</w:t>
      </w:r>
      <w:r>
        <w:rPr>
          <w:rFonts w:eastAsiaTheme="minorEastAsia" w:hint="eastAsia"/>
        </w:rPr>
        <w:t>、</w:t>
      </w:r>
      <w:r>
        <w:rPr>
          <w:rFonts w:eastAsiaTheme="minorEastAsia" w:hint="eastAsia"/>
        </w:rPr>
        <w:t>R</w:t>
      </w:r>
      <w:r>
        <w:rPr>
          <w:rFonts w:eastAsiaTheme="minorEastAsia"/>
        </w:rPr>
        <w:t>TSP</w:t>
      </w:r>
      <w:r>
        <w:rPr>
          <w:rFonts w:eastAsiaTheme="minorEastAsia" w:hint="eastAsia"/>
        </w:rPr>
        <w:t>服务器需要维持会话状态，将请求和流关联起来</w:t>
      </w:r>
    </w:p>
    <w:p w:rsidR="00BD6C8F" w:rsidRPr="00BD6C8F" w:rsidRDefault="00BD6C8F" w:rsidP="00BD6C8F">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3</w:t>
      </w:r>
      <w:r>
        <w:rPr>
          <w:rFonts w:eastAsiaTheme="minorEastAsia" w:hint="eastAsia"/>
        </w:rPr>
        <w:t>、</w:t>
      </w:r>
      <w:r>
        <w:rPr>
          <w:rFonts w:eastAsiaTheme="minorEastAsia" w:hint="eastAsia"/>
        </w:rPr>
        <w:t>H</w:t>
      </w:r>
      <w:r>
        <w:rPr>
          <w:rFonts w:eastAsiaTheme="minorEastAsia"/>
        </w:rPr>
        <w:t>TTP</w:t>
      </w:r>
      <w:r>
        <w:rPr>
          <w:rFonts w:eastAsiaTheme="minorEastAsia" w:hint="eastAsia"/>
        </w:rPr>
        <w:t>不是对称的（</w:t>
      </w:r>
      <w:r w:rsidRPr="00BD6C8F">
        <w:rPr>
          <w:rFonts w:eastAsiaTheme="minorEastAsia"/>
        </w:rPr>
        <w:t>客户端发出请求，服务器响应</w:t>
      </w:r>
      <w:r w:rsidRPr="00BD6C8F">
        <w:rPr>
          <w:rFonts w:eastAsiaTheme="minorEastAsia"/>
        </w:rPr>
        <w:t>)</w:t>
      </w:r>
      <w:r w:rsidRPr="00BD6C8F">
        <w:rPr>
          <w:rFonts w:eastAsiaTheme="minorEastAsia"/>
        </w:rPr>
        <w:t>，但在</w:t>
      </w:r>
      <w:r w:rsidRPr="00BD6C8F">
        <w:rPr>
          <w:rFonts w:eastAsiaTheme="minorEastAsia"/>
        </w:rPr>
        <w:t>RTSP</w:t>
      </w:r>
      <w:r w:rsidRPr="00BD6C8F">
        <w:rPr>
          <w:rFonts w:eastAsiaTheme="minorEastAsia"/>
        </w:rPr>
        <w:t>协议中客户端和服务器都可以发出请求</w:t>
      </w:r>
    </w:p>
    <w:p w:rsidR="004E3B6D" w:rsidRDefault="004E3B6D" w:rsidP="004E3B6D">
      <w:pPr>
        <w:rPr>
          <w:rFonts w:eastAsiaTheme="minorEastAsia"/>
        </w:rPr>
      </w:pPr>
    </w:p>
    <w:p w:rsidR="004E3B6D" w:rsidRDefault="00812BFE" w:rsidP="004E3B6D">
      <w:pPr>
        <w:rPr>
          <w:rFonts w:eastAsiaTheme="minorEastAsia"/>
        </w:rPr>
      </w:pPr>
      <w:r>
        <w:rPr>
          <w:noProof/>
        </w:rPr>
        <w:drawing>
          <wp:inline distT="0" distB="0" distL="0" distR="0" wp14:anchorId="54FF23F4" wp14:editId="3DE9982A">
            <wp:extent cx="6569075" cy="27006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9075" cy="2700655"/>
                    </a:xfrm>
                    <a:prstGeom prst="rect">
                      <a:avLst/>
                    </a:prstGeom>
                  </pic:spPr>
                </pic:pic>
              </a:graphicData>
            </a:graphic>
          </wp:inline>
        </w:drawing>
      </w:r>
    </w:p>
    <w:p w:rsidR="00BD6C8F" w:rsidRDefault="00711FB8" w:rsidP="004E3B6D">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2-1</w:t>
      </w:r>
    </w:p>
    <w:p w:rsidR="004E3B6D" w:rsidRPr="004E3B6D" w:rsidRDefault="004E3B6D" w:rsidP="004E3B6D">
      <w:pPr>
        <w:rPr>
          <w:rFonts w:eastAsiaTheme="minorEastAsia"/>
        </w:rPr>
      </w:pPr>
    </w:p>
    <w:p w:rsidR="00DD1ECD" w:rsidRDefault="00CF24DE" w:rsidP="004E3B6D">
      <w:pPr>
        <w:pStyle w:val="2"/>
        <w:rPr>
          <w:shd w:val="clear" w:color="auto" w:fill="FFFFFF"/>
        </w:rPr>
      </w:pPr>
      <w:r w:rsidRPr="00CF24DE">
        <w:rPr>
          <w:b/>
          <w:bCs/>
        </w:rPr>
        <w:t>SDP：</w:t>
      </w:r>
      <w:r w:rsidRPr="00CF24DE">
        <w:rPr>
          <w:shd w:val="clear" w:color="auto" w:fill="FFFFFF"/>
        </w:rPr>
        <w:t>会话描述协议（</w:t>
      </w:r>
      <w:proofErr w:type="spellStart"/>
      <w:r w:rsidRPr="00CF24DE">
        <w:rPr>
          <w:shd w:val="clear" w:color="auto" w:fill="FFFFFF"/>
        </w:rPr>
        <w:t>SDP:Session</w:t>
      </w:r>
      <w:proofErr w:type="spellEnd"/>
      <w:r w:rsidRPr="00CF24DE">
        <w:rPr>
          <w:shd w:val="clear" w:color="auto" w:fill="FFFFFF"/>
        </w:rPr>
        <w:t> Description Protocol）</w:t>
      </w: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Pr="00812BFE" w:rsidRDefault="00812BFE" w:rsidP="00812BFE">
      <w:pPr>
        <w:rPr>
          <w:rFonts w:eastAsiaTheme="minorEastAsia"/>
        </w:rPr>
      </w:pPr>
    </w:p>
    <w:p w:rsidR="00BC63D8" w:rsidRPr="00CF24DE" w:rsidRDefault="00CF24DE" w:rsidP="004E3B6D">
      <w:pPr>
        <w:pStyle w:val="2"/>
        <w:rPr>
          <w:shd w:val="clear" w:color="auto" w:fill="FFFFFF"/>
        </w:rPr>
      </w:pPr>
      <w:r w:rsidRPr="00CF24DE">
        <w:rPr>
          <w:b/>
          <w:bCs/>
        </w:rPr>
        <w:t>RTMP/RTMPS：</w:t>
      </w:r>
      <w:r w:rsidRPr="00CF24DE">
        <w:rPr>
          <w:shd w:val="clear" w:color="auto" w:fill="FFFFFF"/>
        </w:rPr>
        <w:t xml:space="preserve">RTMP实时消息传送协议(Real Time Messaging Protocol) </w:t>
      </w:r>
    </w:p>
    <w:p w:rsidR="00BC63D8" w:rsidRPr="00CF24DE" w:rsidRDefault="00CF24DE" w:rsidP="004E3B6D">
      <w:pPr>
        <w:pStyle w:val="2"/>
        <w:rPr>
          <w:shd w:val="clear" w:color="auto" w:fill="FFFFFF"/>
        </w:rPr>
      </w:pPr>
      <w:r w:rsidRPr="00CF24DE">
        <w:rPr>
          <w:shd w:val="clear" w:color="auto" w:fill="FFFFFF"/>
        </w:rPr>
        <w:t>MMS</w:t>
      </w:r>
      <w:r w:rsidRPr="00CF24DE">
        <w:rPr>
          <w:rFonts w:hint="eastAsia"/>
          <w:shd w:val="clear" w:color="auto" w:fill="FFFFFF"/>
        </w:rPr>
        <w:t>：</w:t>
      </w:r>
      <w:r w:rsidRPr="00CF24DE">
        <w:rPr>
          <w:shd w:val="clear" w:color="auto" w:fill="FFFFFF"/>
        </w:rPr>
        <w:tab/>
        <w:t>微软媒体服务器协议(Microsoft Media Server Protocol)</w:t>
      </w:r>
      <w:r w:rsidRPr="00CF24DE">
        <w:rPr>
          <w:shd w:val="clear" w:color="auto" w:fill="FFFFFF"/>
        </w:rPr>
        <w:tab/>
      </w:r>
    </w:p>
    <w:p w:rsidR="00CF24DE" w:rsidRPr="00F35197" w:rsidRDefault="00CF24DE" w:rsidP="004E3B6D">
      <w:pPr>
        <w:pStyle w:val="2"/>
        <w:rPr>
          <w:shd w:val="clear" w:color="auto" w:fill="FFFFFF"/>
        </w:rPr>
      </w:pPr>
      <w:r w:rsidRPr="00CF24DE">
        <w:rPr>
          <w:b/>
          <w:bCs/>
        </w:rPr>
        <w:t>HLS：</w:t>
      </w:r>
      <w:r w:rsidRPr="00CF24DE">
        <w:rPr>
          <w:shd w:val="clear" w:color="auto" w:fill="FFFFFF"/>
        </w:rPr>
        <w:t>HTTP的流媒体传输协议</w:t>
      </w:r>
      <w:r w:rsidRPr="00CF24DE">
        <w:rPr>
          <w:rFonts w:hint="eastAsia"/>
          <w:shd w:val="clear" w:color="auto" w:fill="FFFFFF"/>
        </w:rPr>
        <w:t>（</w:t>
      </w:r>
      <w:r w:rsidRPr="00CF24DE">
        <w:rPr>
          <w:shd w:val="clear" w:color="auto" w:fill="FFFFFF"/>
        </w:rPr>
        <w:t> Live Streaming</w:t>
      </w:r>
      <w:r w:rsidRPr="00CF24DE">
        <w:rPr>
          <w:rFonts w:hint="eastAsia"/>
          <w:shd w:val="clear" w:color="auto" w:fill="FFFFFF"/>
        </w:rPr>
        <w:t>）</w:t>
      </w:r>
    </w:p>
    <w:p w:rsidR="00CF24DE" w:rsidRPr="00F35197" w:rsidRDefault="00CF24DE" w:rsidP="00F35197">
      <w:pPr>
        <w:pStyle w:val="2"/>
        <w:rPr>
          <w:shd w:val="clear" w:color="auto" w:fill="FFFFFF"/>
        </w:rPr>
      </w:pPr>
      <w:r w:rsidRPr="00F35197">
        <w:rPr>
          <w:rFonts w:hint="eastAsia"/>
          <w:shd w:val="clear" w:color="auto" w:fill="FFFFFF"/>
        </w:rPr>
        <w:t>http-</w:t>
      </w:r>
      <w:proofErr w:type="spellStart"/>
      <w:r w:rsidRPr="00F35197">
        <w:rPr>
          <w:rFonts w:hint="eastAsia"/>
          <w:shd w:val="clear" w:color="auto" w:fill="FFFFFF"/>
        </w:rPr>
        <w:t>flv</w:t>
      </w:r>
      <w:proofErr w:type="spellEnd"/>
      <w:r w:rsidRPr="00F35197">
        <w:rPr>
          <w:rFonts w:hint="eastAsia"/>
          <w:shd w:val="clear" w:color="auto" w:fill="FFFFFF"/>
        </w:rPr>
        <w:t>、</w:t>
      </w:r>
      <w:proofErr w:type="spellStart"/>
      <w:r w:rsidRPr="00F35197">
        <w:rPr>
          <w:rFonts w:hint="eastAsia"/>
          <w:shd w:val="clear" w:color="auto" w:fill="FFFFFF"/>
        </w:rPr>
        <w:t>rtmp</w:t>
      </w:r>
      <w:proofErr w:type="spellEnd"/>
      <w:r w:rsidRPr="00F35197">
        <w:rPr>
          <w:rFonts w:hint="eastAsia"/>
          <w:shd w:val="clear" w:color="auto" w:fill="FFFFFF"/>
        </w:rPr>
        <w:t>和</w:t>
      </w:r>
      <w:proofErr w:type="spellStart"/>
      <w:r w:rsidRPr="00F35197">
        <w:rPr>
          <w:rFonts w:hint="eastAsia"/>
          <w:shd w:val="clear" w:color="auto" w:fill="FFFFFF"/>
        </w:rPr>
        <w:t>hls</w:t>
      </w:r>
      <w:proofErr w:type="spellEnd"/>
      <w:r w:rsidRPr="00F35197">
        <w:rPr>
          <w:rFonts w:hint="eastAsia"/>
          <w:shd w:val="clear" w:color="auto" w:fill="FFFFFF"/>
        </w:rPr>
        <w:t>直播的优缺点:</w:t>
      </w:r>
    </w:p>
    <w:p w:rsidR="00CF24DE" w:rsidRPr="00CF24DE" w:rsidRDefault="00CF24DE" w:rsidP="00DD1ECD">
      <w:pPr>
        <w:rPr>
          <w:rFonts w:eastAsiaTheme="minorEastAsia"/>
        </w:rPr>
      </w:pPr>
    </w:p>
    <w:p w:rsidR="00DD1ECD" w:rsidRPr="00DD1ECD" w:rsidRDefault="00BC63D8" w:rsidP="00DD1ECD">
      <w:pPr>
        <w:rPr>
          <w:rFonts w:eastAsiaTheme="minorEastAsia"/>
        </w:rPr>
      </w:pPr>
      <w:r>
        <w:rPr>
          <w:noProof/>
        </w:rPr>
        <w:drawing>
          <wp:inline distT="0" distB="0" distL="0" distR="0" wp14:anchorId="4E7DBE27" wp14:editId="48F4C0EC">
            <wp:extent cx="6568440" cy="4686300"/>
            <wp:effectExtent l="0" t="0" r="3810" b="0"/>
            <wp:docPr id="3" name="图片 3" descr="https://img-blog.csdnimg.cn/20191101093627209.png?x-oss-process=image/watermark,type_ZmFuZ3poZW5naGVpdGk,shadow_10,text_aHR0cHM6Ly9ibG9nLmNzZG4ubmV0L3hpYW9tdWNnd2xte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1101093627209.png?x-oss-process=image/watermark,type_ZmFuZ3poZW5naGVpdGk,shadow_10,text_aHR0cHM6Ly9ibG9nLmNzZG4ubmV0L3hpYW9tdWNnd2xteA==,size_16,color_FFFFFF,t_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1965" cy="4688815"/>
                    </a:xfrm>
                    <a:prstGeom prst="rect">
                      <a:avLst/>
                    </a:prstGeom>
                    <a:noFill/>
                    <a:ln>
                      <a:noFill/>
                    </a:ln>
                  </pic:spPr>
                </pic:pic>
              </a:graphicData>
            </a:graphic>
          </wp:inline>
        </w:drawing>
      </w:r>
    </w:p>
    <w:p w:rsidR="00246597" w:rsidRDefault="00246597" w:rsidP="00246597">
      <w:pPr>
        <w:rPr>
          <w:rFonts w:eastAsiaTheme="minorEastAsia"/>
        </w:rPr>
      </w:pPr>
      <w:r>
        <w:rPr>
          <w:rFonts w:eastAsiaTheme="minorEastAsia" w:hint="eastAsia"/>
        </w:rPr>
        <w:t>参考资料</w:t>
      </w:r>
    </w:p>
    <w:p w:rsidR="00246597" w:rsidRDefault="00041508" w:rsidP="00246597">
      <w:pPr>
        <w:rPr>
          <w:rFonts w:cs="宋体"/>
        </w:rPr>
      </w:pPr>
      <w:hyperlink r:id="rId22" w:history="1">
        <w:r w:rsidR="00246597" w:rsidRPr="00246597">
          <w:rPr>
            <w:rStyle w:val="a4"/>
            <w:rFonts w:hint="eastAsia"/>
          </w:rPr>
          <w:t>从零开始写一个RTSP服务器（一）RTSP协议讲解</w:t>
        </w:r>
      </w:hyperlink>
    </w:p>
    <w:p w:rsidR="000268F5" w:rsidRDefault="000268F5">
      <w:pPr>
        <w:spacing w:after="0" w:line="240" w:lineRule="auto"/>
        <w:rPr>
          <w:rFonts w:asciiTheme="minorHAnsi" w:eastAsiaTheme="minorEastAsia" w:hAnsiTheme="minorHAnsi" w:cstheme="minorBidi"/>
          <w:color w:val="auto"/>
          <w:sz w:val="21"/>
        </w:rPr>
      </w:pPr>
    </w:p>
    <w:p w:rsidR="00B62631" w:rsidRDefault="00B62631">
      <w:pPr>
        <w:spacing w:after="0" w:line="240" w:lineRule="auto"/>
        <w:rPr>
          <w:rFonts w:asciiTheme="minorHAnsi" w:eastAsiaTheme="minorEastAsia" w:hAnsiTheme="minorHAnsi" w:cstheme="minorBidi"/>
          <w:color w:val="auto"/>
          <w:sz w:val="21"/>
        </w:rPr>
      </w:pPr>
    </w:p>
    <w:p w:rsidR="00B62631" w:rsidRDefault="00B62631">
      <w:pPr>
        <w:spacing w:after="0" w:line="240" w:lineRule="auto"/>
        <w:rPr>
          <w:rFonts w:asciiTheme="minorHAnsi" w:eastAsiaTheme="minorEastAsia" w:hAnsiTheme="minorHAnsi" w:cstheme="minorBidi"/>
          <w:color w:val="auto"/>
          <w:sz w:val="21"/>
        </w:rPr>
      </w:pPr>
    </w:p>
    <w:p w:rsidR="00B62631" w:rsidRDefault="00B62631" w:rsidP="00B62631">
      <w:pPr>
        <w:pStyle w:val="1"/>
        <w:rPr>
          <w:rFonts w:ascii="宋体" w:eastAsia="宋体" w:hAnsi="宋体" w:cs="宋体"/>
          <w:b/>
          <w:color w:val="345A8A"/>
          <w:sz w:val="32"/>
        </w:rPr>
      </w:pPr>
      <w:r>
        <w:rPr>
          <w:rFonts w:ascii="宋体" w:eastAsia="宋体" w:hAnsi="宋体" w:cs="宋体" w:hint="eastAsia"/>
          <w:b/>
          <w:color w:val="345A8A"/>
          <w:sz w:val="32"/>
        </w:rPr>
        <w:lastRenderedPageBreak/>
        <w:t>三</w:t>
      </w:r>
      <w:r w:rsidRPr="003A3916">
        <w:rPr>
          <w:rFonts w:ascii="宋体" w:eastAsia="宋体" w:hAnsi="宋体" w:cs="宋体" w:hint="eastAsia"/>
          <w:b/>
          <w:color w:val="345A8A"/>
          <w:sz w:val="32"/>
        </w:rPr>
        <w:t>．</w:t>
      </w:r>
      <w:r>
        <w:rPr>
          <w:rFonts w:ascii="宋体" w:eastAsia="宋体" w:hAnsi="宋体" w:cs="宋体" w:hint="eastAsia"/>
          <w:b/>
          <w:color w:val="345A8A"/>
          <w:sz w:val="32"/>
        </w:rPr>
        <w:t>封装格式</w:t>
      </w:r>
    </w:p>
    <w:p w:rsidR="00B62631" w:rsidRDefault="00B62631" w:rsidP="00B62631">
      <w:pPr>
        <w:rPr>
          <w:rFonts w:eastAsiaTheme="minorEastAsia"/>
        </w:rPr>
      </w:pPr>
      <w:r>
        <w:rPr>
          <w:rFonts w:eastAsiaTheme="minorEastAsia" w:hint="eastAsia"/>
        </w:rPr>
        <w:t>封装格式又称作</w:t>
      </w:r>
      <w:r w:rsidR="00711FB8">
        <w:rPr>
          <w:rFonts w:eastAsiaTheme="minorEastAsia" w:hint="eastAsia"/>
        </w:rPr>
        <w:t>多媒体容器，</w:t>
      </w:r>
      <w:r>
        <w:rPr>
          <w:rFonts w:eastAsiaTheme="minorEastAsia" w:hint="eastAsia"/>
        </w:rPr>
        <w:t>主要的作用是将视频码流</w:t>
      </w:r>
      <w:r w:rsidR="00711FB8">
        <w:rPr>
          <w:rFonts w:eastAsiaTheme="minorEastAsia" w:hint="eastAsia"/>
        </w:rPr>
        <w:t>、</w:t>
      </w:r>
      <w:r>
        <w:rPr>
          <w:rFonts w:eastAsiaTheme="minorEastAsia" w:hint="eastAsia"/>
        </w:rPr>
        <w:t>音频码流</w:t>
      </w:r>
      <w:r w:rsidR="00711FB8">
        <w:rPr>
          <w:rFonts w:eastAsiaTheme="minorEastAsia" w:hint="eastAsia"/>
        </w:rPr>
        <w:t>、字幕流等封装到一个文件中。如图</w:t>
      </w:r>
      <w:r w:rsidR="00711FB8">
        <w:rPr>
          <w:rFonts w:eastAsiaTheme="minorEastAsia" w:hint="eastAsia"/>
        </w:rPr>
        <w:t>3-1</w:t>
      </w:r>
      <w:r w:rsidR="00711FB8">
        <w:rPr>
          <w:rFonts w:eastAsiaTheme="minorEastAsia" w:hint="eastAsia"/>
        </w:rPr>
        <w:t>所示。</w:t>
      </w:r>
    </w:p>
    <w:p w:rsidR="00711FB8" w:rsidRDefault="00711FB8" w:rsidP="00B62631">
      <w:pPr>
        <w:rPr>
          <w:rFonts w:eastAsiaTheme="minorEastAsia"/>
        </w:rPr>
      </w:pPr>
    </w:p>
    <w:p w:rsidR="00711FB8" w:rsidRDefault="00711FB8" w:rsidP="00711FB8">
      <w:pPr>
        <w:ind w:firstLineChars="300" w:firstLine="660"/>
        <w:rPr>
          <w:rFonts w:eastAsiaTheme="minorEastAsia"/>
        </w:rPr>
      </w:pPr>
      <w:r>
        <w:rPr>
          <w:noProof/>
        </w:rPr>
        <w:drawing>
          <wp:inline distT="0" distB="0" distL="0" distR="0">
            <wp:extent cx="4869180" cy="2788920"/>
            <wp:effectExtent l="0" t="0" r="7620" b="0"/>
            <wp:docPr id="2" name="图片 2" descr="https://img-blog.csdnimg.cn/20190424120009281.jpg?x-oss-process=image/watermark,type_ZmFuZ3poZW5naGVpdGk,shadow_10,text_aHR0cHM6Ly9ibG9nLmNzZG4ubmV0L2Fkb2xwaF9s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424120009281.jpg?x-oss-process=image/watermark,type_ZmFuZ3poZW5naGVpdGk,shadow_10,text_aHR0cHM6Ly9ibG9nLmNzZG4ubmV0L2Fkb2xwaF9sdQ==,size_16,color_FFFFFF,t_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2788920"/>
                    </a:xfrm>
                    <a:prstGeom prst="rect">
                      <a:avLst/>
                    </a:prstGeom>
                    <a:noFill/>
                    <a:ln>
                      <a:noFill/>
                    </a:ln>
                  </pic:spPr>
                </pic:pic>
              </a:graphicData>
            </a:graphic>
          </wp:inline>
        </w:drawing>
      </w:r>
    </w:p>
    <w:p w:rsidR="00711FB8" w:rsidRDefault="00711FB8" w:rsidP="00B62631">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3-1</w:t>
      </w:r>
    </w:p>
    <w:p w:rsidR="00711FB8" w:rsidRDefault="00711FB8" w:rsidP="00711FB8">
      <w:pPr>
        <w:pStyle w:val="2"/>
      </w:pPr>
      <w:r>
        <w:rPr>
          <w:rFonts w:hint="eastAsia"/>
        </w:rPr>
        <w:t>常见的封装格式</w:t>
      </w:r>
    </w:p>
    <w:p w:rsidR="00711FB8" w:rsidRDefault="00711FB8" w:rsidP="00711FB8">
      <w:pPr>
        <w:rPr>
          <w:rFonts w:eastAsiaTheme="minorEastAsia"/>
        </w:rPr>
      </w:pPr>
      <w:r>
        <w:rPr>
          <w:rFonts w:eastAsiaTheme="minorEastAsia" w:hint="eastAsia"/>
        </w:rPr>
        <w:t>如</w:t>
      </w:r>
      <w:r w:rsidR="00452121">
        <w:rPr>
          <w:rFonts w:eastAsiaTheme="minorEastAsia" w:hint="eastAsia"/>
        </w:rPr>
        <w:t>图</w:t>
      </w:r>
      <w:r>
        <w:rPr>
          <w:rFonts w:eastAsiaTheme="minorEastAsia" w:hint="eastAsia"/>
        </w:rPr>
        <w:t>3</w:t>
      </w:r>
      <w:r w:rsidR="00452121">
        <w:rPr>
          <w:rFonts w:eastAsiaTheme="minorEastAsia" w:hint="eastAsia"/>
        </w:rPr>
        <w:t>-2</w:t>
      </w:r>
      <w:r>
        <w:rPr>
          <w:rFonts w:eastAsiaTheme="minorEastAsia" w:hint="eastAsia"/>
        </w:rPr>
        <w:t>所示</w:t>
      </w:r>
    </w:p>
    <w:p w:rsidR="00452121" w:rsidRDefault="00452121" w:rsidP="00711FB8">
      <w:pPr>
        <w:rPr>
          <w:rFonts w:eastAsiaTheme="minorEastAsia"/>
        </w:rPr>
      </w:pPr>
      <w:r>
        <w:rPr>
          <w:noProof/>
        </w:rPr>
        <w:lastRenderedPageBreak/>
        <w:drawing>
          <wp:inline distT="0" distB="0" distL="0" distR="0">
            <wp:extent cx="6569075" cy="6518331"/>
            <wp:effectExtent l="0" t="0" r="3175" b="0"/>
            <wp:docPr id="15" name="图片 15" descr="https://img-blog.csdnimg.cn/20190424120107326.png?x-oss-process=image/watermark,type_ZmFuZ3poZW5naGVpdGk,shadow_10,text_aHR0cHM6Ly9ibG9nLmNzZG4ubmV0L2Fkb2xwaF9s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img.cn/20190424120107326.png?x-oss-process=image/watermark,type_ZmFuZ3poZW5naGVpdGk,shadow_10,text_aHR0cHM6Ly9ibG9nLmNzZG4ubmV0L2Fkb2xwaF9sdQ==,size_16,color_FFFFFF,t_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9075" cy="6518331"/>
                    </a:xfrm>
                    <a:prstGeom prst="rect">
                      <a:avLst/>
                    </a:prstGeom>
                    <a:noFill/>
                    <a:ln>
                      <a:noFill/>
                    </a:ln>
                  </pic:spPr>
                </pic:pic>
              </a:graphicData>
            </a:graphic>
          </wp:inline>
        </w:drawing>
      </w:r>
    </w:p>
    <w:p w:rsidR="00711FB8" w:rsidRDefault="00452121" w:rsidP="00711FB8">
      <w:pPr>
        <w:rPr>
          <w:rFonts w:eastAsiaTheme="minorEastAsia"/>
        </w:rPr>
      </w:pPr>
      <w:r>
        <w:rPr>
          <w:rFonts w:eastAsiaTheme="minorEastAsia" w:hint="eastAsia"/>
        </w:rPr>
        <w:t xml:space="preserve"> </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hint="eastAsia"/>
        </w:rPr>
        <w:t>图</w:t>
      </w:r>
      <w:r>
        <w:rPr>
          <w:rFonts w:eastAsiaTheme="minorEastAsia" w:hint="eastAsia"/>
        </w:rPr>
        <w:t>3-2</w:t>
      </w:r>
    </w:p>
    <w:p w:rsidR="00BF6E68" w:rsidRDefault="008E537C" w:rsidP="00711FB8">
      <w:pPr>
        <w:rPr>
          <w:rFonts w:eastAsiaTheme="minorEastAsia"/>
        </w:rPr>
      </w:pPr>
      <w:r>
        <w:rPr>
          <w:rFonts w:ascii="Arial" w:hAnsi="Arial" w:cs="Arial"/>
          <w:color w:val="4D4D4D"/>
          <w:shd w:val="clear" w:color="auto" w:fill="FFFFFF"/>
        </w:rPr>
        <w:t>由表可见，除了</w:t>
      </w:r>
      <w:r>
        <w:rPr>
          <w:rFonts w:ascii="Arial" w:hAnsi="Arial" w:cs="Arial"/>
          <w:color w:val="4D4D4D"/>
          <w:shd w:val="clear" w:color="auto" w:fill="FFFFFF"/>
        </w:rPr>
        <w:t>AVI</w:t>
      </w:r>
      <w:r>
        <w:rPr>
          <w:rFonts w:ascii="Arial" w:hAnsi="Arial" w:cs="Arial"/>
          <w:color w:val="4D4D4D"/>
          <w:shd w:val="clear" w:color="auto" w:fill="FFFFFF"/>
        </w:rPr>
        <w:t>之外，其他封装格式都支持流媒体，即可以</w:t>
      </w:r>
      <w:r>
        <w:rPr>
          <w:rFonts w:ascii="Arial" w:hAnsi="Arial" w:cs="Arial"/>
          <w:color w:val="4D4D4D"/>
          <w:shd w:val="clear" w:color="auto" w:fill="FFFFFF"/>
        </w:rPr>
        <w:t>“</w:t>
      </w:r>
      <w:r>
        <w:rPr>
          <w:rFonts w:ascii="Arial" w:hAnsi="Arial" w:cs="Arial"/>
          <w:color w:val="4D4D4D"/>
          <w:shd w:val="clear" w:color="auto" w:fill="FFFFFF"/>
        </w:rPr>
        <w:t>边下边播</w:t>
      </w:r>
      <w:r>
        <w:rPr>
          <w:rFonts w:ascii="Arial" w:hAnsi="Arial" w:cs="Arial"/>
          <w:color w:val="4D4D4D"/>
          <w:shd w:val="clear" w:color="auto" w:fill="FFFFFF"/>
        </w:rPr>
        <w:t>”</w:t>
      </w:r>
      <w:r>
        <w:rPr>
          <w:rFonts w:ascii="Arial" w:hAnsi="Arial" w:cs="Arial"/>
          <w:color w:val="4D4D4D"/>
          <w:shd w:val="clear" w:color="auto" w:fill="FFFFFF"/>
        </w:rPr>
        <w:t>。有些格式更</w:t>
      </w:r>
      <w:r>
        <w:rPr>
          <w:rFonts w:ascii="Arial" w:hAnsi="Arial" w:cs="Arial"/>
          <w:color w:val="4D4D4D"/>
          <w:shd w:val="clear" w:color="auto" w:fill="FFFFFF"/>
        </w:rPr>
        <w:t>“</w:t>
      </w:r>
      <w:r>
        <w:rPr>
          <w:rFonts w:ascii="Arial" w:hAnsi="Arial" w:cs="Arial"/>
          <w:color w:val="4D4D4D"/>
          <w:shd w:val="clear" w:color="auto" w:fill="FFFFFF"/>
        </w:rPr>
        <w:t>万能</w:t>
      </w:r>
      <w:r>
        <w:rPr>
          <w:rFonts w:ascii="Arial" w:hAnsi="Arial" w:cs="Arial"/>
          <w:color w:val="4D4D4D"/>
          <w:shd w:val="clear" w:color="auto" w:fill="FFFFFF"/>
        </w:rPr>
        <w:t>”</w:t>
      </w:r>
      <w:r>
        <w:rPr>
          <w:rFonts w:ascii="Arial" w:hAnsi="Arial" w:cs="Arial"/>
          <w:color w:val="4D4D4D"/>
          <w:shd w:val="clear" w:color="auto" w:fill="FFFFFF"/>
        </w:rPr>
        <w:t>一些，支持的视音频编码标准多一些，比如</w:t>
      </w:r>
      <w:r>
        <w:rPr>
          <w:rFonts w:ascii="Arial" w:hAnsi="Arial" w:cs="Arial"/>
          <w:color w:val="4D4D4D"/>
          <w:shd w:val="clear" w:color="auto" w:fill="FFFFFF"/>
        </w:rPr>
        <w:t>MKV</w:t>
      </w:r>
      <w:r>
        <w:rPr>
          <w:rFonts w:ascii="Arial" w:hAnsi="Arial" w:cs="Arial"/>
          <w:color w:val="4D4D4D"/>
          <w:shd w:val="clear" w:color="auto" w:fill="FFFFFF"/>
        </w:rPr>
        <w:t>。而有些格式则支持的相对比较少，比如说</w:t>
      </w:r>
      <w:r>
        <w:rPr>
          <w:rFonts w:ascii="Arial" w:hAnsi="Arial" w:cs="Arial"/>
          <w:color w:val="4D4D4D"/>
          <w:shd w:val="clear" w:color="auto" w:fill="FFFFFF"/>
        </w:rPr>
        <w:t>RMVB</w:t>
      </w:r>
      <w:r>
        <w:rPr>
          <w:rFonts w:ascii="Arial" w:hAnsi="Arial" w:cs="Arial"/>
          <w:color w:val="4D4D4D"/>
          <w:shd w:val="clear" w:color="auto" w:fill="FFFFFF"/>
        </w:rPr>
        <w:t>。</w:t>
      </w:r>
    </w:p>
    <w:p w:rsidR="00BF6E68" w:rsidRDefault="00041508" w:rsidP="00711FB8">
      <w:hyperlink r:id="rId25" w:tgtFrame="_blank" w:history="1">
        <w:r w:rsidR="008E537C">
          <w:rPr>
            <w:rStyle w:val="a4"/>
            <w:rFonts w:ascii="Arial" w:hAnsi="Arial" w:cs="Arial"/>
            <w:color w:val="FF0000"/>
            <w:shd w:val="clear" w:color="auto" w:fill="FFFFFF"/>
          </w:rPr>
          <w:t>TS</w:t>
        </w:r>
        <w:r w:rsidR="008E537C">
          <w:rPr>
            <w:rStyle w:val="a4"/>
            <w:rFonts w:ascii="Arial" w:hAnsi="Arial" w:cs="Arial"/>
            <w:color w:val="FF0000"/>
            <w:shd w:val="clear" w:color="auto" w:fill="FFFFFF"/>
          </w:rPr>
          <w:t>封装格式分析器</w:t>
        </w:r>
      </w:hyperlink>
    </w:p>
    <w:p w:rsidR="008E537C" w:rsidRPr="00711FB8" w:rsidRDefault="00041508" w:rsidP="00711FB8">
      <w:pPr>
        <w:rPr>
          <w:rFonts w:eastAsiaTheme="minorEastAsia"/>
        </w:rPr>
      </w:pPr>
      <w:hyperlink r:id="rId26" w:tgtFrame="_blank" w:history="1">
        <w:r w:rsidR="008E537C">
          <w:rPr>
            <w:rStyle w:val="a4"/>
            <w:rFonts w:ascii="Arial" w:hAnsi="Arial" w:cs="Arial"/>
            <w:color w:val="FF0000"/>
            <w:shd w:val="clear" w:color="auto" w:fill="FFFFFF"/>
          </w:rPr>
          <w:t>FLV</w:t>
        </w:r>
        <w:r w:rsidR="008E537C">
          <w:rPr>
            <w:rStyle w:val="a4"/>
            <w:rFonts w:ascii="Arial" w:hAnsi="Arial" w:cs="Arial"/>
            <w:color w:val="FF0000"/>
            <w:shd w:val="clear" w:color="auto" w:fill="FFFFFF"/>
          </w:rPr>
          <w:t>封装格式分析器</w:t>
        </w:r>
      </w:hyperlink>
    </w:p>
    <w:p w:rsidR="00E311AC" w:rsidRDefault="00E311AC" w:rsidP="00E311AC">
      <w:pPr>
        <w:pStyle w:val="1"/>
        <w:rPr>
          <w:rFonts w:ascii="宋体" w:eastAsia="宋体" w:hAnsi="宋体" w:cs="宋体"/>
          <w:b/>
          <w:color w:val="345A8A"/>
          <w:sz w:val="32"/>
        </w:rPr>
      </w:pPr>
      <w:r>
        <w:rPr>
          <w:rFonts w:ascii="宋体" w:eastAsia="宋体" w:hAnsi="宋体" w:cs="宋体" w:hint="eastAsia"/>
          <w:b/>
          <w:color w:val="345A8A"/>
          <w:sz w:val="32"/>
        </w:rPr>
        <w:lastRenderedPageBreak/>
        <w:t>四</w:t>
      </w:r>
      <w:r w:rsidRPr="003A3916">
        <w:rPr>
          <w:rFonts w:ascii="宋体" w:eastAsia="宋体" w:hAnsi="宋体" w:cs="宋体" w:hint="eastAsia"/>
          <w:b/>
          <w:color w:val="345A8A"/>
          <w:sz w:val="32"/>
        </w:rPr>
        <w:t>．</w:t>
      </w:r>
      <w:r>
        <w:rPr>
          <w:rFonts w:ascii="宋体" w:eastAsia="宋体" w:hAnsi="宋体" w:cs="宋体" w:hint="eastAsia"/>
          <w:b/>
          <w:color w:val="345A8A"/>
          <w:sz w:val="32"/>
        </w:rPr>
        <w:t>视频编码</w:t>
      </w:r>
    </w:p>
    <w:p w:rsidR="00E311AC" w:rsidRDefault="00E311AC" w:rsidP="00B62631">
      <w:pPr>
        <w:rPr>
          <w:rFonts w:eastAsiaTheme="minorEastAsia"/>
        </w:rPr>
      </w:pPr>
      <w:r>
        <w:rPr>
          <w:rFonts w:eastAsiaTheme="minorEastAsia" w:hint="eastAsia"/>
        </w:rPr>
        <w:t>视频编码的作用就是将</w:t>
      </w:r>
      <w:r>
        <w:rPr>
          <w:rFonts w:eastAsiaTheme="minorEastAsia"/>
        </w:rPr>
        <w:t>RGB</w:t>
      </w:r>
      <w:r>
        <w:rPr>
          <w:rFonts w:eastAsiaTheme="minorEastAsia" w:hint="eastAsia"/>
        </w:rPr>
        <w:t>、</w:t>
      </w:r>
      <w:r>
        <w:rPr>
          <w:rFonts w:eastAsiaTheme="minorEastAsia" w:hint="eastAsia"/>
        </w:rPr>
        <w:t>Y</w:t>
      </w:r>
      <w:r>
        <w:rPr>
          <w:rFonts w:eastAsiaTheme="minorEastAsia"/>
        </w:rPr>
        <w:t>UV</w:t>
      </w:r>
      <w:r>
        <w:rPr>
          <w:rFonts w:eastAsiaTheme="minorEastAsia" w:hint="eastAsia"/>
        </w:rPr>
        <w:t>等视频像素数据格式压缩成视频码流，从而降低数据量。视频码流占据了</w:t>
      </w:r>
      <w:r w:rsidR="00B70CD3">
        <w:rPr>
          <w:rFonts w:eastAsiaTheme="minorEastAsia" w:hint="eastAsia"/>
        </w:rPr>
        <w:t>音视频技术中的绝大部分数据量，故而，视频编码是音视频技术中最重要的技术之一，同等的码率高效的视频编码便可以获得更高的视频质量。</w:t>
      </w:r>
    </w:p>
    <w:p w:rsidR="00B70CD3" w:rsidRPr="00B70CD3" w:rsidRDefault="00B70CD3" w:rsidP="00B62631">
      <w:pPr>
        <w:rPr>
          <w:rFonts w:eastAsiaTheme="minorEastAsia"/>
        </w:rPr>
      </w:pPr>
      <w:r>
        <w:rPr>
          <w:rFonts w:ascii="Arial" w:hAnsi="Arial" w:cs="Arial"/>
          <w:color w:val="4D4D4D"/>
          <w:shd w:val="clear" w:color="auto" w:fill="FFFFFF"/>
        </w:rPr>
        <w:t>视频编码的简单原理可以参考：</w:t>
      </w:r>
      <w:r w:rsidR="00041508">
        <w:fldChar w:fldCharType="begin"/>
      </w:r>
      <w:r w:rsidR="00041508">
        <w:instrText xml:space="preserve"> HYPERLINK "http://blo</w:instrText>
      </w:r>
      <w:r w:rsidR="00041508">
        <w:instrText xml:space="preserve">g.csdn.net/leixiaohua1020/article/details/28114081" \t "_blank" </w:instrText>
      </w:r>
      <w:r w:rsidR="00041508">
        <w:fldChar w:fldCharType="separate"/>
      </w:r>
      <w:r>
        <w:rPr>
          <w:rStyle w:val="a4"/>
          <w:rFonts w:ascii="Arial" w:hAnsi="Arial" w:cs="Arial"/>
          <w:color w:val="FF0000"/>
          <w:shd w:val="clear" w:color="auto" w:fill="FFFFFF"/>
        </w:rPr>
        <w:t>视频压缩编码和音频压缩编码的基本原理</w:t>
      </w:r>
      <w:r w:rsidR="00041508">
        <w:rPr>
          <w:rStyle w:val="a4"/>
          <w:rFonts w:ascii="Arial" w:hAnsi="Arial" w:cs="Arial"/>
          <w:color w:val="FF0000"/>
          <w:shd w:val="clear" w:color="auto" w:fill="FFFFFF"/>
        </w:rPr>
        <w:fldChar w:fldCharType="end"/>
      </w:r>
    </w:p>
    <w:p w:rsidR="00B70CD3" w:rsidRDefault="00B70CD3" w:rsidP="00B70CD3">
      <w:pPr>
        <w:pStyle w:val="2"/>
      </w:pPr>
      <w:r>
        <w:rPr>
          <w:rFonts w:hint="eastAsia"/>
        </w:rPr>
        <w:t>视频编码基本原理</w:t>
      </w:r>
    </w:p>
    <w:p w:rsidR="00E311AC" w:rsidRDefault="00B70CD3" w:rsidP="00B70CD3">
      <w:pPr>
        <w:pStyle w:val="3"/>
        <w:rPr>
          <w:rFonts w:ascii="微软雅黑" w:eastAsia="微软雅黑" w:hAnsi="微软雅黑" w:cs="微软雅黑"/>
        </w:rPr>
      </w:pPr>
      <w:r>
        <w:rPr>
          <w:rFonts w:hint="eastAsia"/>
        </w:rPr>
        <w:t>1</w:t>
      </w:r>
      <w:r>
        <w:rPr>
          <w:rFonts w:ascii="微软雅黑" w:eastAsia="微软雅黑" w:hAnsi="微软雅黑" w:cs="微软雅黑" w:hint="eastAsia"/>
        </w:rPr>
        <w:t>视频信息的冗余信息</w:t>
      </w:r>
    </w:p>
    <w:p w:rsidR="000E5408" w:rsidRDefault="000E5408" w:rsidP="000E5408">
      <w:pPr>
        <w:rPr>
          <w:rFonts w:eastAsiaTheme="minorEastAsia"/>
        </w:rPr>
      </w:pPr>
      <w:r>
        <w:rPr>
          <w:rFonts w:eastAsiaTheme="minorEastAsia" w:hint="eastAsia"/>
        </w:rPr>
        <w:t>数字视频</w:t>
      </w:r>
      <w:r>
        <w:rPr>
          <w:rFonts w:eastAsiaTheme="minorEastAsia" w:hint="eastAsia"/>
        </w:rPr>
        <w:t>Y</w:t>
      </w:r>
      <w:r>
        <w:rPr>
          <w:rFonts w:eastAsiaTheme="minorEastAsia"/>
        </w:rPr>
        <w:t>UV</w:t>
      </w:r>
      <w:r>
        <w:rPr>
          <w:rFonts w:eastAsiaTheme="minorEastAsia" w:hint="eastAsia"/>
        </w:rPr>
        <w:t>分量为例，其中</w:t>
      </w:r>
      <w:r>
        <w:rPr>
          <w:rFonts w:eastAsiaTheme="minorEastAsia" w:hint="eastAsia"/>
        </w:rPr>
        <w:t>Y</w:t>
      </w:r>
      <w:r>
        <w:rPr>
          <w:rFonts w:eastAsiaTheme="minorEastAsia" w:hint="eastAsia"/>
        </w:rPr>
        <w:t>代表亮度信号，代表</w:t>
      </w:r>
      <w:r>
        <w:rPr>
          <w:rFonts w:eastAsiaTheme="minorEastAsia" w:hint="eastAsia"/>
        </w:rPr>
        <w:t>U</w:t>
      </w:r>
      <w:r>
        <w:rPr>
          <w:rFonts w:eastAsiaTheme="minorEastAsia"/>
        </w:rPr>
        <w:t>V</w:t>
      </w:r>
      <w:r>
        <w:rPr>
          <w:rFonts w:eastAsiaTheme="minorEastAsia" w:hint="eastAsia"/>
        </w:rPr>
        <w:t>两个色差信号，亮度信号的采样频率为</w:t>
      </w:r>
      <w:r>
        <w:rPr>
          <w:rFonts w:eastAsiaTheme="minorEastAsia" w:hint="eastAsia"/>
        </w:rPr>
        <w:t>13.5</w:t>
      </w:r>
      <w:r>
        <w:rPr>
          <w:rFonts w:eastAsiaTheme="minorEastAsia"/>
        </w:rPr>
        <w:t>MH</w:t>
      </w:r>
      <w:r w:rsidR="0040580C">
        <w:rPr>
          <w:rFonts w:eastAsiaTheme="minorEastAsia" w:hint="eastAsia"/>
        </w:rPr>
        <w:t>z</w:t>
      </w:r>
      <w:r>
        <w:rPr>
          <w:rFonts w:eastAsiaTheme="minorEastAsia" w:hint="eastAsia"/>
        </w:rPr>
        <w:t>，色度信号的频率为其一半或者更少。若采样频率为</w:t>
      </w:r>
      <w:r>
        <w:rPr>
          <w:rFonts w:eastAsiaTheme="minorEastAsia" w:hint="eastAsia"/>
        </w:rPr>
        <w:t>4</w:t>
      </w:r>
      <w:r>
        <w:rPr>
          <w:rFonts w:eastAsiaTheme="minorEastAsia"/>
        </w:rPr>
        <w:t>:2:2</w:t>
      </w:r>
      <w:r>
        <w:rPr>
          <w:rFonts w:eastAsiaTheme="minorEastAsia" w:hint="eastAsia"/>
        </w:rPr>
        <w:t>，</w:t>
      </w:r>
      <w:r>
        <w:rPr>
          <w:rFonts w:eastAsiaTheme="minorEastAsia" w:hint="eastAsia"/>
        </w:rPr>
        <w:t>8bit</w:t>
      </w:r>
      <w:r>
        <w:rPr>
          <w:rFonts w:eastAsiaTheme="minorEastAsia" w:hint="eastAsia"/>
        </w:rPr>
        <w:t>量化，那么</w:t>
      </w:r>
    </w:p>
    <w:tbl>
      <w:tblPr>
        <w:tblStyle w:val="ad"/>
        <w:tblW w:w="0" w:type="auto"/>
        <w:tblInd w:w="0" w:type="dxa"/>
        <w:tblLook w:val="04A0" w:firstRow="1" w:lastRow="0" w:firstColumn="1" w:lastColumn="0" w:noHBand="0" w:noVBand="1"/>
      </w:tblPr>
      <w:tblGrid>
        <w:gridCol w:w="10335"/>
      </w:tblGrid>
      <w:tr w:rsidR="000E5408" w:rsidTr="000E5408">
        <w:tc>
          <w:tcPr>
            <w:tcW w:w="10335" w:type="dxa"/>
          </w:tcPr>
          <w:p w:rsidR="000E5408" w:rsidRDefault="000E5408" w:rsidP="000E5408">
            <w:pPr>
              <w:jc w:val="center"/>
              <w:rPr>
                <w:rFonts w:asciiTheme="minorEastAsia" w:eastAsiaTheme="minorEastAsia" w:hAnsiTheme="minorEastAsia" w:hint="eastAsia"/>
                <w:b/>
                <w:color w:val="4F81BD"/>
                <w:sz w:val="24"/>
              </w:rPr>
            </w:pPr>
            <w:r>
              <w:rPr>
                <w:rFonts w:eastAsiaTheme="minorEastAsia" w:hint="eastAsia"/>
              </w:rPr>
              <w:t>（</w:t>
            </w:r>
            <w:r>
              <w:rPr>
                <w:rFonts w:eastAsiaTheme="minorEastAsia" w:hint="eastAsia"/>
              </w:rPr>
              <w:t>13.5+6.25+6.25</w:t>
            </w:r>
            <w:r>
              <w:rPr>
                <w:rFonts w:eastAsiaTheme="minorEastAsia"/>
              </w:rPr>
              <w:t>MH</w:t>
            </w:r>
            <w:r w:rsidR="0040580C">
              <w:rPr>
                <w:rFonts w:eastAsiaTheme="minorEastAsia" w:hint="eastAsia"/>
              </w:rPr>
              <w:t>z</w:t>
            </w:r>
            <w:r>
              <w:rPr>
                <w:rFonts w:eastAsiaTheme="minorEastAsia" w:hint="eastAsia"/>
              </w:rPr>
              <w:t>）</w:t>
            </w:r>
            <w:r>
              <w:rPr>
                <w:rFonts w:eastAsiaTheme="minorEastAsia" w:hint="eastAsia"/>
              </w:rPr>
              <w:t>*8</w:t>
            </w:r>
            <w:r w:rsidR="0040580C">
              <w:rPr>
                <w:rFonts w:eastAsiaTheme="minorEastAsia" w:hint="eastAsia"/>
              </w:rPr>
              <w:t>bit/s=216</w:t>
            </w:r>
            <w:r w:rsidR="0040580C">
              <w:rPr>
                <w:rFonts w:eastAsiaTheme="minorEastAsia"/>
              </w:rPr>
              <w:t>Mb</w:t>
            </w:r>
            <w:r w:rsidR="0040580C">
              <w:rPr>
                <w:rFonts w:eastAsiaTheme="minorEastAsia" w:hint="eastAsia"/>
              </w:rPr>
              <w:t>it</w:t>
            </w:r>
            <w:r w:rsidR="0040580C">
              <w:rPr>
                <w:rFonts w:eastAsiaTheme="minorEastAsia"/>
              </w:rPr>
              <w:t>/</w:t>
            </w:r>
            <w:r w:rsidR="0040580C">
              <w:rPr>
                <w:rFonts w:eastAsiaTheme="minorEastAsia" w:hint="eastAsia"/>
              </w:rPr>
              <w:t>s</w:t>
            </w:r>
          </w:p>
        </w:tc>
      </w:tr>
    </w:tbl>
    <w:p w:rsidR="000E5408" w:rsidRDefault="0040580C" w:rsidP="0040580C">
      <w:pPr>
        <w:rPr>
          <w:rFonts w:eastAsiaTheme="minorEastAsia"/>
        </w:rPr>
      </w:pPr>
      <w:r>
        <w:rPr>
          <w:rFonts w:eastAsiaTheme="minorEastAsia" w:hint="eastAsia"/>
        </w:rPr>
        <w:t>由上述可以看出，若进行视频数据的传输或者储存数据量太大，所以需要压缩技术将码率降低。而视频信号的压缩主要依据两个基本的条件：</w:t>
      </w:r>
    </w:p>
    <w:p w:rsidR="0040580C" w:rsidRPr="0040580C" w:rsidRDefault="0040580C" w:rsidP="0040580C">
      <w:pPr>
        <w:pStyle w:val="4"/>
      </w:pPr>
      <w:r w:rsidRPr="0040580C">
        <w:rPr>
          <w:rFonts w:ascii="微软雅黑" w:eastAsia="微软雅黑" w:hAnsi="微软雅黑" w:cs="微软雅黑" w:hint="eastAsia"/>
        </w:rPr>
        <w:t>数据冗余</w:t>
      </w:r>
    </w:p>
    <w:p w:rsidR="000E5408" w:rsidRDefault="000A7CE6" w:rsidP="000E5408">
      <w:pPr>
        <w:rPr>
          <w:rFonts w:eastAsiaTheme="minorEastAsia"/>
        </w:rPr>
      </w:pPr>
      <w:r>
        <w:rPr>
          <w:rFonts w:eastAsiaTheme="minorEastAsia" w:hint="eastAsia"/>
        </w:rPr>
        <w:t>图像的像素之前存在很强的关联性，于是就有空间冗余、时间冗余、结构冗余、信息熵冗余等，当消除这些冗余时并不会导致信息损失，属于无损压缩</w:t>
      </w:r>
    </w:p>
    <w:p w:rsidR="000A7CE6" w:rsidRDefault="000A7CE6" w:rsidP="000A7CE6">
      <w:pPr>
        <w:pStyle w:val="4"/>
      </w:pPr>
      <w:r>
        <w:rPr>
          <w:rFonts w:ascii="微软雅黑" w:eastAsia="微软雅黑" w:hAnsi="微软雅黑" w:cs="微软雅黑" w:hint="eastAsia"/>
        </w:rPr>
        <w:t>视觉冗余</w:t>
      </w:r>
    </w:p>
    <w:p w:rsidR="002C1BD9" w:rsidRDefault="002C1BD9" w:rsidP="000E5408">
      <w:pPr>
        <w:rPr>
          <w:rFonts w:eastAsiaTheme="minorEastAsia"/>
        </w:rPr>
      </w:pPr>
      <w:r>
        <w:rPr>
          <w:rFonts w:eastAsiaTheme="minorEastAsia" w:hint="eastAsia"/>
        </w:rPr>
        <w:t>以人眼特性可以识别每秒</w:t>
      </w:r>
      <w:r>
        <w:rPr>
          <w:rFonts w:eastAsiaTheme="minorEastAsia" w:hint="eastAsia"/>
        </w:rPr>
        <w:t>24</w:t>
      </w:r>
      <w:r>
        <w:rPr>
          <w:rFonts w:eastAsiaTheme="minorEastAsia" w:hint="eastAsia"/>
        </w:rPr>
        <w:t>帧的视频，对于亮度</w:t>
      </w:r>
      <w:r w:rsidR="00603C20">
        <w:rPr>
          <w:rFonts w:eastAsiaTheme="minorEastAsia" w:hint="eastAsia"/>
        </w:rPr>
        <w:t>辨别阈值、视觉阈值</w:t>
      </w:r>
      <w:r w:rsidR="002207B7">
        <w:rPr>
          <w:rFonts w:eastAsiaTheme="minorEastAsia" w:hint="eastAsia"/>
        </w:rPr>
        <w:t>也是，对于亮度、色度</w:t>
      </w:r>
      <w:r w:rsidR="00603C20">
        <w:rPr>
          <w:rFonts w:eastAsiaTheme="minorEastAsia" w:hint="eastAsia"/>
        </w:rPr>
        <w:t>也有一定的敏感度</w:t>
      </w:r>
      <w:r w:rsidR="002207B7">
        <w:rPr>
          <w:rFonts w:eastAsiaTheme="minorEastAsia" w:hint="eastAsia"/>
        </w:rPr>
        <w:t>，这样在编码的时候引入误差也不会被察觉出来。所以可以根据人眼的特性，以一定的客观失真换取压缩数据，属于有损压缩。</w:t>
      </w:r>
    </w:p>
    <w:p w:rsidR="002207B7" w:rsidRPr="0040580C" w:rsidRDefault="002207B7" w:rsidP="000E5408">
      <w:pPr>
        <w:rPr>
          <w:rFonts w:eastAsiaTheme="minorEastAsia" w:hint="eastAsia"/>
        </w:rPr>
      </w:pPr>
    </w:p>
    <w:p w:rsidR="00E311AC" w:rsidRDefault="000E5408" w:rsidP="000E5408">
      <w:pPr>
        <w:pStyle w:val="3"/>
      </w:pPr>
      <w:r>
        <w:rPr>
          <w:rFonts w:hint="eastAsia"/>
        </w:rPr>
        <w:t>2</w:t>
      </w:r>
      <w:r>
        <w:rPr>
          <w:rFonts w:ascii="微软雅黑" w:eastAsia="微软雅黑" w:hAnsi="微软雅黑" w:cs="微软雅黑" w:hint="eastAsia"/>
        </w:rPr>
        <w:t>压缩编码的方法</w:t>
      </w:r>
    </w:p>
    <w:p w:rsidR="00E311AC" w:rsidRDefault="002207B7" w:rsidP="00B62631">
      <w:pPr>
        <w:rPr>
          <w:rFonts w:eastAsiaTheme="minorEastAsia"/>
        </w:rPr>
      </w:pPr>
      <w:r>
        <w:rPr>
          <w:rFonts w:eastAsiaTheme="minorEastAsia" w:hint="eastAsia"/>
        </w:rPr>
        <w:t>根据数据冗余和视觉冗余两个基本条件，可以很好的对视频数据进行大量的压缩，有利于传输以及储存。一般的数字视频压缩编码都是混合编码，就是将变换编码、运动估计和运动补偿、熵编码三种方式相结合进行编码压缩的。</w:t>
      </w:r>
    </w:p>
    <w:p w:rsidR="002207B7" w:rsidRDefault="002207B7" w:rsidP="002207B7">
      <w:pPr>
        <w:pStyle w:val="4"/>
      </w:pPr>
      <w:r>
        <w:rPr>
          <w:rFonts w:ascii="微软雅黑" w:eastAsia="微软雅黑" w:hAnsi="微软雅黑" w:cs="微软雅黑" w:hint="eastAsia"/>
        </w:rPr>
        <w:t>变换编码</w:t>
      </w:r>
    </w:p>
    <w:p w:rsidR="00751641" w:rsidRDefault="002207B7" w:rsidP="00B62631">
      <w:pPr>
        <w:rPr>
          <w:rFonts w:eastAsiaTheme="minorEastAsia"/>
        </w:rPr>
      </w:pPr>
      <w:r>
        <w:rPr>
          <w:rFonts w:eastAsiaTheme="minorEastAsia" w:hint="eastAsia"/>
        </w:rPr>
        <w:t>是指消除图像</w:t>
      </w:r>
      <w:proofErr w:type="gramStart"/>
      <w:r>
        <w:rPr>
          <w:rFonts w:eastAsiaTheme="minorEastAsia" w:hint="eastAsia"/>
        </w:rPr>
        <w:t>的帧内冗余</w:t>
      </w:r>
      <w:proofErr w:type="gramEnd"/>
      <w:r>
        <w:rPr>
          <w:rFonts w:eastAsiaTheme="minorEastAsia" w:hint="eastAsia"/>
        </w:rPr>
        <w:t>，</w:t>
      </w:r>
      <w:r w:rsidR="00751641">
        <w:rPr>
          <w:rFonts w:eastAsiaTheme="minorEastAsia" w:hint="eastAsia"/>
        </w:rPr>
        <w:t>作用是将空间域描述的图像信号转换成频率域，然后对转换后的数据进行编码处理，</w:t>
      </w:r>
      <w:r w:rsidR="00751641" w:rsidRPr="00751641">
        <w:rPr>
          <w:rFonts w:eastAsiaTheme="minorEastAsia"/>
        </w:rPr>
        <w:t>常用的正交变换有离散傅里叶变换，</w:t>
      </w:r>
      <w:hyperlink r:id="rId27" w:history="1">
        <w:r w:rsidR="00751641" w:rsidRPr="00751641">
          <w:rPr>
            <w:rStyle w:val="a4"/>
            <w:rFonts w:eastAsiaTheme="minorEastAsia"/>
          </w:rPr>
          <w:t>离散</w:t>
        </w:r>
        <w:r w:rsidR="00751641" w:rsidRPr="00751641">
          <w:rPr>
            <w:rStyle w:val="a4"/>
            <w:rFonts w:eastAsiaTheme="minorEastAsia"/>
          </w:rPr>
          <w:t>余</w:t>
        </w:r>
        <w:r w:rsidR="00751641" w:rsidRPr="00751641">
          <w:rPr>
            <w:rStyle w:val="a4"/>
            <w:rFonts w:eastAsiaTheme="minorEastAsia"/>
          </w:rPr>
          <w:t>弦变换</w:t>
        </w:r>
      </w:hyperlink>
      <w:r w:rsidR="00751641" w:rsidRPr="00751641">
        <w:rPr>
          <w:rFonts w:eastAsiaTheme="minorEastAsia"/>
        </w:rPr>
        <w:t>等等。数字视频压缩过程中应用广泛的是离散余弦变换。</w:t>
      </w:r>
    </w:p>
    <w:p w:rsidR="002207B7" w:rsidRDefault="00751641" w:rsidP="00B62631">
      <w:pPr>
        <w:rPr>
          <w:rFonts w:ascii="微软雅黑" w:eastAsia="微软雅黑" w:hAnsi="微软雅黑" w:cs="微软雅黑"/>
          <w:color w:val="333333"/>
          <w:sz w:val="21"/>
          <w:szCs w:val="21"/>
          <w:shd w:val="clear" w:color="auto" w:fill="FFFFFF"/>
        </w:rPr>
      </w:pPr>
      <w:r>
        <w:rPr>
          <w:rFonts w:ascii="微软雅黑" w:eastAsia="微软雅黑" w:hAnsi="微软雅黑" w:cs="微软雅黑" w:hint="eastAsia"/>
          <w:color w:val="333333"/>
          <w:sz w:val="21"/>
          <w:szCs w:val="21"/>
          <w:shd w:val="clear" w:color="auto" w:fill="FFFFFF"/>
        </w:rPr>
        <w:t>离散傅里叶变换需要进行复数运算，尽管有</w:t>
      </w:r>
      <w:r>
        <w:rPr>
          <w:rFonts w:ascii="Arial" w:hAnsi="Arial" w:cs="Arial"/>
          <w:color w:val="333333"/>
          <w:sz w:val="21"/>
          <w:szCs w:val="21"/>
          <w:shd w:val="clear" w:color="auto" w:fill="FFFFFF"/>
        </w:rPr>
        <w:t>FFT</w:t>
      </w:r>
      <w:r>
        <w:rPr>
          <w:rFonts w:ascii="微软雅黑" w:eastAsia="微软雅黑" w:hAnsi="微软雅黑" w:cs="微软雅黑" w:hint="eastAsia"/>
          <w:color w:val="333333"/>
          <w:sz w:val="21"/>
          <w:szCs w:val="21"/>
          <w:shd w:val="clear" w:color="auto" w:fill="FFFFFF"/>
        </w:rPr>
        <w:t>可以提高运算速度，但在图像编码、特别是在实时处理中非常不便。离散傅里叶变换在实际的图像通信系统中很少使用，但它具有理论的指导意义。根据离散傅里叶变换的性质，实偶函数的傅里叶变换</w:t>
      </w:r>
      <w:proofErr w:type="gramStart"/>
      <w:r>
        <w:rPr>
          <w:rFonts w:ascii="微软雅黑" w:eastAsia="微软雅黑" w:hAnsi="微软雅黑" w:cs="微软雅黑" w:hint="eastAsia"/>
          <w:color w:val="333333"/>
          <w:sz w:val="21"/>
          <w:szCs w:val="21"/>
          <w:shd w:val="clear" w:color="auto" w:fill="FFFFFF"/>
        </w:rPr>
        <w:t>只含实的</w:t>
      </w:r>
      <w:proofErr w:type="gramEnd"/>
      <w:r>
        <w:rPr>
          <w:rFonts w:ascii="微软雅黑" w:eastAsia="微软雅黑" w:hAnsi="微软雅黑" w:cs="微软雅黑" w:hint="eastAsia"/>
          <w:color w:val="333333"/>
          <w:sz w:val="21"/>
          <w:szCs w:val="21"/>
          <w:shd w:val="clear" w:color="auto" w:fill="FFFFFF"/>
        </w:rPr>
        <w:t>余弦项，因此构造了一种实数域的变换</w:t>
      </w:r>
      <w:r>
        <w:rPr>
          <w:rFonts w:ascii="Arial" w:hAnsi="Arial" w:cs="Arial"/>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离散余弦变换</w:t>
      </w:r>
      <w:r>
        <w:rPr>
          <w:rFonts w:ascii="Arial" w:hAnsi="Arial" w:cs="Arial"/>
          <w:color w:val="333333"/>
          <w:sz w:val="21"/>
          <w:szCs w:val="21"/>
          <w:shd w:val="clear" w:color="auto" w:fill="FFFFFF"/>
        </w:rPr>
        <w:t>(DCT)</w:t>
      </w:r>
      <w:r>
        <w:rPr>
          <w:rFonts w:ascii="微软雅黑" w:eastAsia="微软雅黑" w:hAnsi="微软雅黑" w:cs="微软雅黑" w:hint="eastAsia"/>
          <w:color w:val="333333"/>
          <w:sz w:val="21"/>
          <w:szCs w:val="21"/>
          <w:shd w:val="clear" w:color="auto" w:fill="FFFFFF"/>
        </w:rPr>
        <w:t>。</w:t>
      </w:r>
    </w:p>
    <w:p w:rsidR="00EE6250" w:rsidRDefault="00EE6250" w:rsidP="00B62631">
      <w:pPr>
        <w:rPr>
          <w:rFonts w:ascii="微软雅黑" w:eastAsia="微软雅黑" w:hAnsi="微软雅黑" w:cs="微软雅黑"/>
          <w:color w:val="333333"/>
          <w:sz w:val="21"/>
          <w:szCs w:val="21"/>
          <w:shd w:val="clear" w:color="auto" w:fill="FFFFFF"/>
        </w:rPr>
      </w:pPr>
      <w:r>
        <w:rPr>
          <w:rFonts w:ascii="微软雅黑" w:eastAsia="微软雅黑" w:hAnsi="微软雅黑" w:cs="微软雅黑" w:hint="eastAsia"/>
          <w:color w:val="333333"/>
          <w:sz w:val="21"/>
          <w:szCs w:val="21"/>
          <w:shd w:val="clear" w:color="auto" w:fill="FFFFFF"/>
        </w:rPr>
        <w:lastRenderedPageBreak/>
        <w:t>在对语音、图像信号变换的确定的变换矩阵正交变换中，</w:t>
      </w:r>
      <w:r>
        <w:rPr>
          <w:rFonts w:ascii="Arial" w:hAnsi="Arial" w:cs="Arial"/>
          <w:color w:val="333333"/>
          <w:sz w:val="21"/>
          <w:szCs w:val="21"/>
          <w:shd w:val="clear" w:color="auto" w:fill="FFFFFF"/>
        </w:rPr>
        <w:t>DCT</w:t>
      </w:r>
      <w:r>
        <w:rPr>
          <w:rFonts w:ascii="微软雅黑" w:eastAsia="微软雅黑" w:hAnsi="微软雅黑" w:cs="微软雅黑" w:hint="eastAsia"/>
          <w:color w:val="333333"/>
          <w:sz w:val="21"/>
          <w:szCs w:val="21"/>
          <w:shd w:val="clear" w:color="auto" w:fill="FFFFFF"/>
        </w:rPr>
        <w:t>变换被认为是一种</w:t>
      </w:r>
      <w:proofErr w:type="gramStart"/>
      <w:r>
        <w:rPr>
          <w:rFonts w:ascii="微软雅黑" w:eastAsia="微软雅黑" w:hAnsi="微软雅黑" w:cs="微软雅黑" w:hint="eastAsia"/>
          <w:color w:val="333333"/>
          <w:sz w:val="21"/>
          <w:szCs w:val="21"/>
          <w:shd w:val="clear" w:color="auto" w:fill="FFFFFF"/>
        </w:rPr>
        <w:t>准最佳</w:t>
      </w:r>
      <w:proofErr w:type="gramEnd"/>
      <w:r>
        <w:rPr>
          <w:rFonts w:ascii="微软雅黑" w:eastAsia="微软雅黑" w:hAnsi="微软雅黑" w:cs="微软雅黑" w:hint="eastAsia"/>
          <w:color w:val="333333"/>
          <w:sz w:val="21"/>
          <w:szCs w:val="21"/>
          <w:shd w:val="clear" w:color="auto" w:fill="FFFFFF"/>
        </w:rPr>
        <w:t>变换。在近年颁布的一系列</w:t>
      </w:r>
      <w:hyperlink r:id="rId28" w:tgtFrame="_blank" w:history="1">
        <w:r>
          <w:rPr>
            <w:rStyle w:val="a4"/>
            <w:rFonts w:ascii="微软雅黑" w:eastAsia="微软雅黑" w:hAnsi="微软雅黑" w:cs="微软雅黑" w:hint="eastAsia"/>
            <w:color w:val="136EC2"/>
            <w:sz w:val="21"/>
            <w:szCs w:val="21"/>
            <w:shd w:val="clear" w:color="auto" w:fill="FFFFFF"/>
          </w:rPr>
          <w:t>视频压缩</w:t>
        </w:r>
        <w:r>
          <w:rPr>
            <w:rStyle w:val="a4"/>
            <w:rFonts w:ascii="微软雅黑" w:eastAsia="微软雅黑" w:hAnsi="微软雅黑" w:cs="微软雅黑" w:hint="eastAsia"/>
            <w:color w:val="136EC2"/>
            <w:sz w:val="21"/>
            <w:szCs w:val="21"/>
            <w:shd w:val="clear" w:color="auto" w:fill="FFFFFF"/>
          </w:rPr>
          <w:t>编</w:t>
        </w:r>
        <w:r>
          <w:rPr>
            <w:rStyle w:val="a4"/>
            <w:rFonts w:ascii="微软雅黑" w:eastAsia="微软雅黑" w:hAnsi="微软雅黑" w:cs="微软雅黑" w:hint="eastAsia"/>
            <w:color w:val="136EC2"/>
            <w:sz w:val="21"/>
            <w:szCs w:val="21"/>
            <w:shd w:val="clear" w:color="auto" w:fill="FFFFFF"/>
          </w:rPr>
          <w:t>码</w:t>
        </w:r>
      </w:hyperlink>
      <w:r>
        <w:rPr>
          <w:rFonts w:ascii="微软雅黑" w:eastAsia="微软雅黑" w:hAnsi="微软雅黑" w:cs="微软雅黑" w:hint="eastAsia"/>
          <w:color w:val="333333"/>
          <w:sz w:val="21"/>
          <w:szCs w:val="21"/>
          <w:shd w:val="clear" w:color="auto" w:fill="FFFFFF"/>
        </w:rPr>
        <w:t>的国际标准建议中，都把</w:t>
      </w:r>
      <w:r>
        <w:rPr>
          <w:rFonts w:ascii="Arial" w:hAnsi="Arial" w:cs="Arial"/>
          <w:color w:val="333333"/>
          <w:sz w:val="21"/>
          <w:szCs w:val="21"/>
          <w:shd w:val="clear" w:color="auto" w:fill="FFFFFF"/>
        </w:rPr>
        <w:t xml:space="preserve"> DCT </w:t>
      </w:r>
      <w:r>
        <w:rPr>
          <w:rFonts w:ascii="微软雅黑" w:eastAsia="微软雅黑" w:hAnsi="微软雅黑" w:cs="微软雅黑" w:hint="eastAsia"/>
          <w:color w:val="333333"/>
          <w:sz w:val="21"/>
          <w:szCs w:val="21"/>
          <w:shd w:val="clear" w:color="auto" w:fill="FFFFFF"/>
        </w:rPr>
        <w:t>作为其中的一个基本处理模块。</w:t>
      </w:r>
    </w:p>
    <w:p w:rsidR="009D174F" w:rsidRPr="009D174F" w:rsidRDefault="009D174F" w:rsidP="009D174F">
      <w:pPr>
        <w:rPr>
          <w:rFonts w:eastAsiaTheme="minorEastAsia" w:hint="eastAsia"/>
        </w:rPr>
      </w:pPr>
      <w:r w:rsidRPr="009D174F">
        <w:rPr>
          <w:rFonts w:eastAsiaTheme="minorEastAsia"/>
        </w:rPr>
        <w:t>DCT</w:t>
      </w:r>
      <w:r>
        <w:rPr>
          <w:rFonts w:eastAsiaTheme="minorEastAsia" w:hint="eastAsia"/>
        </w:rPr>
        <w:t>变换可以</w:t>
      </w:r>
      <w:r w:rsidRPr="009D174F">
        <w:rPr>
          <w:rFonts w:eastAsiaTheme="minorEastAsia" w:hint="eastAsia"/>
        </w:rPr>
        <w:t>将</w:t>
      </w:r>
      <w:r w:rsidRPr="009D174F">
        <w:rPr>
          <w:rFonts w:eastAsiaTheme="minorEastAsia"/>
        </w:rPr>
        <w:t>L*L</w:t>
      </w:r>
      <w:r w:rsidRPr="009D174F">
        <w:rPr>
          <w:rFonts w:eastAsiaTheme="minorEastAsia" w:hint="eastAsia"/>
        </w:rPr>
        <w:t>的图像块从空间域变换为频率域。所以，在基于</w:t>
      </w:r>
      <w:r w:rsidRPr="009D174F">
        <w:rPr>
          <w:rFonts w:eastAsiaTheme="minorEastAsia"/>
        </w:rPr>
        <w:t>DCT</w:t>
      </w:r>
      <w:r w:rsidRPr="009D174F">
        <w:rPr>
          <w:rFonts w:eastAsiaTheme="minorEastAsia" w:hint="eastAsia"/>
        </w:rPr>
        <w:t>的图像压缩编码过程中，首先需要将图像分成互不重叠的图像块。假设一帧图像的大小为</w:t>
      </w:r>
      <w:r w:rsidRPr="009D174F">
        <w:rPr>
          <w:rFonts w:eastAsiaTheme="minorEastAsia"/>
        </w:rPr>
        <w:t>1280*720</w:t>
      </w:r>
      <w:r w:rsidRPr="009D174F">
        <w:rPr>
          <w:rFonts w:eastAsiaTheme="minorEastAsia" w:hint="eastAsia"/>
        </w:rPr>
        <w:t>，首先将其以网格状的形式分成</w:t>
      </w:r>
      <w:r w:rsidRPr="009D174F">
        <w:rPr>
          <w:rFonts w:eastAsiaTheme="minorEastAsia"/>
        </w:rPr>
        <w:t>160*90</w:t>
      </w:r>
      <w:r w:rsidRPr="009D174F">
        <w:rPr>
          <w:rFonts w:eastAsiaTheme="minorEastAsia" w:hint="eastAsia"/>
        </w:rPr>
        <w:t>个尺寸为</w:t>
      </w:r>
      <w:r w:rsidRPr="009D174F">
        <w:rPr>
          <w:rFonts w:eastAsiaTheme="minorEastAsia"/>
        </w:rPr>
        <w:t>8*8</w:t>
      </w:r>
      <w:r w:rsidRPr="009D174F">
        <w:rPr>
          <w:rFonts w:eastAsiaTheme="minorEastAsia" w:hint="eastAsia"/>
        </w:rPr>
        <w:t>的彼此没有重叠的图像块，接下来才能对每个图像块进行</w:t>
      </w:r>
      <w:r w:rsidRPr="009D174F">
        <w:rPr>
          <w:rFonts w:eastAsiaTheme="minorEastAsia"/>
        </w:rPr>
        <w:t>DCT</w:t>
      </w:r>
      <w:r w:rsidRPr="009D174F">
        <w:rPr>
          <w:rFonts w:eastAsiaTheme="minorEastAsia" w:hint="eastAsia"/>
        </w:rPr>
        <w:t>变换。</w:t>
      </w:r>
    </w:p>
    <w:p w:rsidR="009D174F" w:rsidRDefault="009D174F" w:rsidP="009D174F">
      <w:pPr>
        <w:rPr>
          <w:rFonts w:eastAsiaTheme="minorEastAsia"/>
        </w:rPr>
      </w:pPr>
      <w:r w:rsidRPr="009D174F">
        <w:rPr>
          <w:rFonts w:eastAsiaTheme="minorEastAsia" w:hint="eastAsia"/>
        </w:rPr>
        <w:t>经过分块以后，每个</w:t>
      </w:r>
      <w:r w:rsidRPr="009D174F">
        <w:rPr>
          <w:rFonts w:eastAsiaTheme="minorEastAsia"/>
        </w:rPr>
        <w:t>8*8</w:t>
      </w:r>
      <w:r w:rsidRPr="009D174F">
        <w:rPr>
          <w:rFonts w:eastAsiaTheme="minorEastAsia" w:hint="eastAsia"/>
        </w:rPr>
        <w:t>点的图像块被送入</w:t>
      </w:r>
      <w:r w:rsidRPr="009D174F">
        <w:rPr>
          <w:rFonts w:eastAsiaTheme="minorEastAsia"/>
        </w:rPr>
        <w:t>DCT</w:t>
      </w:r>
      <w:r w:rsidRPr="009D174F">
        <w:rPr>
          <w:rFonts w:eastAsiaTheme="minorEastAsia" w:hint="eastAsia"/>
        </w:rPr>
        <w:t>编码器，将</w:t>
      </w:r>
      <w:r w:rsidRPr="009D174F">
        <w:rPr>
          <w:rFonts w:eastAsiaTheme="minorEastAsia"/>
        </w:rPr>
        <w:t>8*8</w:t>
      </w:r>
      <w:r w:rsidRPr="009D174F">
        <w:rPr>
          <w:rFonts w:eastAsiaTheme="minorEastAsia" w:hint="eastAsia"/>
        </w:rPr>
        <w:t>的图像块从空间域变换为频率域。下图给出一个实际</w:t>
      </w:r>
      <w:r w:rsidRPr="009D174F">
        <w:rPr>
          <w:rFonts w:eastAsiaTheme="minorEastAsia"/>
        </w:rPr>
        <w:t>8*8</w:t>
      </w:r>
      <w:r w:rsidRPr="009D174F">
        <w:rPr>
          <w:rFonts w:eastAsiaTheme="minorEastAsia" w:hint="eastAsia"/>
        </w:rPr>
        <w:t>的图像块例子，图中的数字代表了每个像素的亮度值。从图</w:t>
      </w:r>
      <w:r>
        <w:rPr>
          <w:rFonts w:eastAsiaTheme="minorEastAsia" w:hint="eastAsia"/>
        </w:rPr>
        <w:t>4-1</w:t>
      </w:r>
      <w:r w:rsidRPr="009D174F">
        <w:rPr>
          <w:rFonts w:eastAsiaTheme="minorEastAsia" w:hint="eastAsia"/>
        </w:rPr>
        <w:t>上可以看出，在这个图像块中各个像素亮度值比较均匀，特别是相邻像素亮度值变化不是很大，说明图像信号具有很强的相关性。</w:t>
      </w:r>
    </w:p>
    <w:p w:rsidR="009D174F" w:rsidRDefault="009D174F" w:rsidP="009D174F">
      <w:pPr>
        <w:ind w:firstLineChars="1000" w:firstLine="2200"/>
        <w:rPr>
          <w:rFonts w:eastAsiaTheme="minorEastAsia"/>
        </w:rPr>
      </w:pPr>
      <w:r>
        <w:rPr>
          <w:noProof/>
        </w:rPr>
        <w:drawing>
          <wp:inline distT="0" distB="0" distL="0" distR="0">
            <wp:extent cx="2628900" cy="2317750"/>
            <wp:effectExtent l="0" t="0" r="0" b="6350"/>
            <wp:docPr id="1" name="图片 1" descr="https://img-blog.csdn.net/20140602173641875?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602173641875?watermark/2/text/aHR0cDovL2Jsb2cuY3Nkbi5uZXQvbGVpeGlhb2h1YTEwMjA=/font/5a6L5L2T/fontsize/400/fill/I0JBQkFCMA==/dissolve/70/gravity/Cen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317750"/>
                    </a:xfrm>
                    <a:prstGeom prst="rect">
                      <a:avLst/>
                    </a:prstGeom>
                    <a:noFill/>
                    <a:ln>
                      <a:noFill/>
                    </a:ln>
                  </pic:spPr>
                </pic:pic>
              </a:graphicData>
            </a:graphic>
          </wp:inline>
        </w:drawing>
      </w:r>
    </w:p>
    <w:p w:rsidR="009D174F" w:rsidRDefault="009D174F" w:rsidP="009D174F">
      <w:pPr>
        <w:ind w:firstLineChars="1000" w:firstLine="2200"/>
        <w:rPr>
          <w:rFonts w:eastAsiaTheme="minorEastAsia"/>
        </w:rPr>
      </w:pPr>
      <w:r>
        <w:rPr>
          <w:rFonts w:eastAsiaTheme="minorEastAsia" w:hint="eastAsia"/>
        </w:rPr>
        <w:t xml:space="preserve"> </w:t>
      </w:r>
      <w:r>
        <w:rPr>
          <w:rFonts w:eastAsiaTheme="minorEastAsia"/>
        </w:rPr>
        <w:t xml:space="preserve">                                  </w:t>
      </w:r>
      <w:r w:rsidRPr="009D174F">
        <w:rPr>
          <w:rFonts w:eastAsiaTheme="minorEastAsia" w:hint="eastAsia"/>
        </w:rPr>
        <w:t>图</w:t>
      </w:r>
      <w:r>
        <w:rPr>
          <w:rFonts w:eastAsiaTheme="minorEastAsia" w:hint="eastAsia"/>
        </w:rPr>
        <w:t>4-1</w:t>
      </w:r>
      <w:r>
        <w:rPr>
          <w:rFonts w:eastAsiaTheme="minorEastAsia"/>
        </w:rPr>
        <w:t xml:space="preserve">  </w:t>
      </w:r>
      <w:r w:rsidRPr="009D174F">
        <w:rPr>
          <w:rFonts w:eastAsiaTheme="minorEastAsia"/>
        </w:rPr>
        <w:t>一个实际</w:t>
      </w:r>
      <w:r w:rsidRPr="009D174F">
        <w:rPr>
          <w:rFonts w:eastAsiaTheme="minorEastAsia"/>
        </w:rPr>
        <w:t>8*8</w:t>
      </w:r>
      <w:r w:rsidRPr="009D174F">
        <w:rPr>
          <w:rFonts w:eastAsiaTheme="minorEastAsia"/>
        </w:rPr>
        <w:t>图像块</w:t>
      </w:r>
    </w:p>
    <w:p w:rsidR="009D174F" w:rsidRDefault="009D174F" w:rsidP="009D174F">
      <w:pPr>
        <w:rPr>
          <w:rFonts w:eastAsiaTheme="minorEastAsia"/>
        </w:rPr>
      </w:pPr>
      <w:r w:rsidRPr="009D174F">
        <w:rPr>
          <w:rFonts w:eastAsiaTheme="minorEastAsia"/>
        </w:rPr>
        <w:t>图</w:t>
      </w:r>
      <w:r>
        <w:rPr>
          <w:rFonts w:eastAsiaTheme="minorEastAsia" w:hint="eastAsia"/>
        </w:rPr>
        <w:t>4-2</w:t>
      </w:r>
      <w:r>
        <w:rPr>
          <w:rFonts w:eastAsiaTheme="minorEastAsia"/>
        </w:rPr>
        <w:t>是图</w:t>
      </w:r>
      <w:r>
        <w:rPr>
          <w:rFonts w:eastAsiaTheme="minorEastAsia" w:hint="eastAsia"/>
        </w:rPr>
        <w:t>4-1</w:t>
      </w:r>
      <w:r w:rsidRPr="009D174F">
        <w:rPr>
          <w:rFonts w:eastAsiaTheme="minorEastAsia"/>
        </w:rPr>
        <w:t>图像块经过</w:t>
      </w:r>
      <w:r w:rsidRPr="009D174F">
        <w:rPr>
          <w:rFonts w:eastAsiaTheme="minorEastAsia"/>
        </w:rPr>
        <w:t>DCT</w:t>
      </w:r>
      <w:r>
        <w:rPr>
          <w:rFonts w:eastAsiaTheme="minorEastAsia"/>
        </w:rPr>
        <w:t>变换后的结果。从</w:t>
      </w:r>
      <w:r>
        <w:rPr>
          <w:rFonts w:eastAsiaTheme="minorEastAsia" w:hint="eastAsia"/>
        </w:rPr>
        <w:t>图</w:t>
      </w:r>
      <w:r>
        <w:rPr>
          <w:rFonts w:eastAsiaTheme="minorEastAsia" w:hint="eastAsia"/>
        </w:rPr>
        <w:t>4-2</w:t>
      </w:r>
      <w:r w:rsidRPr="009D174F">
        <w:rPr>
          <w:rFonts w:eastAsiaTheme="minorEastAsia"/>
        </w:rPr>
        <w:t>可以看出经过</w:t>
      </w:r>
      <w:r w:rsidRPr="009D174F">
        <w:rPr>
          <w:rFonts w:eastAsiaTheme="minorEastAsia"/>
        </w:rPr>
        <w:t>DCT</w:t>
      </w:r>
      <w:r w:rsidRPr="009D174F">
        <w:rPr>
          <w:rFonts w:eastAsiaTheme="minorEastAsia"/>
        </w:rPr>
        <w:t>变换后，左上角的低频系数集中了大量能量，而右下角的高频系数上的能量很小。</w:t>
      </w:r>
    </w:p>
    <w:p w:rsidR="009D174F" w:rsidRDefault="009D174F" w:rsidP="009D174F">
      <w:pPr>
        <w:ind w:firstLineChars="1000" w:firstLine="2200"/>
        <w:rPr>
          <w:rFonts w:eastAsiaTheme="minorEastAsia"/>
        </w:rPr>
      </w:pPr>
      <w:r>
        <w:rPr>
          <w:noProof/>
        </w:rPr>
        <w:drawing>
          <wp:inline distT="0" distB="0" distL="0" distR="0">
            <wp:extent cx="2641600" cy="2324100"/>
            <wp:effectExtent l="0" t="0" r="6350" b="0"/>
            <wp:docPr id="5" name="图片 5" descr="https://img-blog.csdn.net/20140602173658734?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0602173658734?watermark/2/text/aHR0cDovL2Jsb2cuY3Nkbi5uZXQvbGVpeGlhb2h1YTEwMjA=/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1600" cy="2324100"/>
                    </a:xfrm>
                    <a:prstGeom prst="rect">
                      <a:avLst/>
                    </a:prstGeom>
                    <a:noFill/>
                    <a:ln>
                      <a:noFill/>
                    </a:ln>
                  </pic:spPr>
                </pic:pic>
              </a:graphicData>
            </a:graphic>
          </wp:inline>
        </w:drawing>
      </w:r>
    </w:p>
    <w:p w:rsidR="009D174F" w:rsidRDefault="009D174F" w:rsidP="009D174F">
      <w:pPr>
        <w:ind w:firstLineChars="1000" w:firstLine="2200"/>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4-2</w:t>
      </w:r>
      <w:r>
        <w:rPr>
          <w:rFonts w:eastAsiaTheme="minorEastAsia"/>
        </w:rPr>
        <w:t xml:space="preserve">  </w:t>
      </w:r>
      <w:r w:rsidRPr="009D174F">
        <w:rPr>
          <w:rFonts w:eastAsiaTheme="minorEastAsia"/>
        </w:rPr>
        <w:t>图像块经过</w:t>
      </w:r>
      <w:r w:rsidRPr="009D174F">
        <w:rPr>
          <w:rFonts w:eastAsiaTheme="minorEastAsia"/>
        </w:rPr>
        <w:t>DCT</w:t>
      </w:r>
      <w:r w:rsidRPr="009D174F">
        <w:rPr>
          <w:rFonts w:eastAsiaTheme="minorEastAsia"/>
        </w:rPr>
        <w:t>变换后的系数</w:t>
      </w:r>
    </w:p>
    <w:p w:rsidR="009D174F" w:rsidRDefault="009D174F" w:rsidP="009D174F">
      <w:pPr>
        <w:rPr>
          <w:rFonts w:eastAsiaTheme="minorEastAsia"/>
        </w:rPr>
      </w:pPr>
      <w:r w:rsidRPr="009D174F">
        <w:rPr>
          <w:rFonts w:eastAsiaTheme="minorEastAsia" w:hint="eastAsia"/>
        </w:rPr>
        <w:lastRenderedPageBreak/>
        <w:t>信号经过</w:t>
      </w:r>
      <w:r w:rsidRPr="009D174F">
        <w:rPr>
          <w:rFonts w:eastAsiaTheme="minorEastAsia"/>
        </w:rPr>
        <w:t>DCT</w:t>
      </w:r>
      <w:r w:rsidRPr="009D174F">
        <w:rPr>
          <w:rFonts w:eastAsiaTheme="minorEastAsia" w:hint="eastAsia"/>
        </w:rPr>
        <w:t>变换后需要进行量化。由于人的眼睛对图像的低频特性比如物体的总体亮度之类的信息很敏感，而对图像中的高频细节信息不敏感，因此在传送过程中可以少传或不传送高频信息，只传送低频部分。量化过程通过对低频区的系数进行细量化，高频区的系数进行粗量化，去除了人眼不敏感的高频信息，从而降低信息传送量。因此，量化是一个有损压缩的过程，而且是视频压缩编码中质量损伤的主要原因。</w:t>
      </w:r>
    </w:p>
    <w:p w:rsidR="009D174F" w:rsidRDefault="009D174F" w:rsidP="009D174F">
      <w:pPr>
        <w:ind w:firstLineChars="1300" w:firstLine="2860"/>
        <w:rPr>
          <w:rFonts w:eastAsiaTheme="minorEastAsia"/>
        </w:rPr>
      </w:pPr>
      <w:r>
        <w:rPr>
          <w:noProof/>
        </w:rPr>
        <w:drawing>
          <wp:inline distT="0" distB="0" distL="0" distR="0">
            <wp:extent cx="1689100" cy="400050"/>
            <wp:effectExtent l="0" t="0" r="6350" b="0"/>
            <wp:docPr id="6" name="图片 6" descr="https://img-blog.csdn.net/20140602173713140?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0602173713140?watermark/2/text/aHR0cDovL2Jsb2cuY3Nkbi5uZXQvbGVpeGlhb2h1YTEwMjA=/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9100" cy="400050"/>
                    </a:xfrm>
                    <a:prstGeom prst="rect">
                      <a:avLst/>
                    </a:prstGeom>
                    <a:noFill/>
                    <a:ln>
                      <a:noFill/>
                    </a:ln>
                  </pic:spPr>
                </pic:pic>
              </a:graphicData>
            </a:graphic>
          </wp:inline>
        </w:drawing>
      </w:r>
    </w:p>
    <w:p w:rsidR="009D174F" w:rsidRPr="009D174F" w:rsidRDefault="009D174F" w:rsidP="009D174F">
      <w:pPr>
        <w:shd w:val="clear" w:color="auto" w:fill="FFFFFF"/>
        <w:spacing w:after="240" w:line="240" w:lineRule="auto"/>
        <w:rPr>
          <w:rFonts w:eastAsiaTheme="minorEastAsia"/>
        </w:rPr>
      </w:pPr>
      <w:r w:rsidRPr="009D174F">
        <w:rPr>
          <w:rFonts w:eastAsiaTheme="minorEastAsia"/>
        </w:rPr>
        <w:t>其中</w:t>
      </w:r>
      <w:r w:rsidRPr="009D174F">
        <w:rPr>
          <w:rFonts w:eastAsiaTheme="minorEastAsia"/>
        </w:rPr>
        <w:t>FQ</w:t>
      </w:r>
      <w:r w:rsidRPr="009D174F">
        <w:rPr>
          <w:rFonts w:eastAsiaTheme="minorEastAsia"/>
        </w:rPr>
        <w:t>（</w:t>
      </w:r>
      <w:proofErr w:type="spellStart"/>
      <w:r w:rsidRPr="009D174F">
        <w:rPr>
          <w:rFonts w:eastAsiaTheme="minorEastAsia"/>
        </w:rPr>
        <w:t>u,v</w:t>
      </w:r>
      <w:proofErr w:type="spellEnd"/>
      <w:r w:rsidRPr="009D174F">
        <w:rPr>
          <w:rFonts w:eastAsiaTheme="minorEastAsia"/>
        </w:rPr>
        <w:t>）表示经过量化后的</w:t>
      </w:r>
      <w:r w:rsidRPr="009D174F">
        <w:rPr>
          <w:rFonts w:eastAsiaTheme="minorEastAsia"/>
        </w:rPr>
        <w:t>DCT</w:t>
      </w:r>
      <w:r w:rsidRPr="009D174F">
        <w:rPr>
          <w:rFonts w:eastAsiaTheme="minorEastAsia"/>
        </w:rPr>
        <w:t>系数；</w:t>
      </w:r>
      <w:r w:rsidRPr="009D174F">
        <w:rPr>
          <w:rFonts w:eastAsiaTheme="minorEastAsia"/>
        </w:rPr>
        <w:t>F</w:t>
      </w:r>
      <w:r w:rsidRPr="009D174F">
        <w:rPr>
          <w:rFonts w:eastAsiaTheme="minorEastAsia"/>
        </w:rPr>
        <w:t>（</w:t>
      </w:r>
      <w:proofErr w:type="spellStart"/>
      <w:r w:rsidRPr="009D174F">
        <w:rPr>
          <w:rFonts w:eastAsiaTheme="minorEastAsia"/>
        </w:rPr>
        <w:t>u,v</w:t>
      </w:r>
      <w:proofErr w:type="spellEnd"/>
      <w:r w:rsidRPr="009D174F">
        <w:rPr>
          <w:rFonts w:eastAsiaTheme="minorEastAsia"/>
        </w:rPr>
        <w:t>）表示量化前的</w:t>
      </w:r>
      <w:r w:rsidRPr="009D174F">
        <w:rPr>
          <w:rFonts w:eastAsiaTheme="minorEastAsia"/>
        </w:rPr>
        <w:t>DCT</w:t>
      </w:r>
      <w:r w:rsidRPr="009D174F">
        <w:rPr>
          <w:rFonts w:eastAsiaTheme="minorEastAsia"/>
        </w:rPr>
        <w:t>系数；</w:t>
      </w:r>
      <w:r w:rsidRPr="009D174F">
        <w:rPr>
          <w:rFonts w:eastAsiaTheme="minorEastAsia"/>
        </w:rPr>
        <w:t>Q</w:t>
      </w:r>
      <w:r w:rsidRPr="009D174F">
        <w:rPr>
          <w:rFonts w:eastAsiaTheme="minorEastAsia"/>
        </w:rPr>
        <w:t>（</w:t>
      </w:r>
      <w:proofErr w:type="spellStart"/>
      <w:r w:rsidRPr="009D174F">
        <w:rPr>
          <w:rFonts w:eastAsiaTheme="minorEastAsia"/>
        </w:rPr>
        <w:t>u,v</w:t>
      </w:r>
      <w:proofErr w:type="spellEnd"/>
      <w:r w:rsidRPr="009D174F">
        <w:rPr>
          <w:rFonts w:eastAsiaTheme="minorEastAsia"/>
        </w:rPr>
        <w:t>）表示量化加权矩阵；</w:t>
      </w:r>
      <w:r w:rsidRPr="009D174F">
        <w:rPr>
          <w:rFonts w:eastAsiaTheme="minorEastAsia"/>
        </w:rPr>
        <w:t>q</w:t>
      </w:r>
      <w:r w:rsidRPr="009D174F">
        <w:rPr>
          <w:rFonts w:eastAsiaTheme="minorEastAsia"/>
        </w:rPr>
        <w:t>表示量化步长；</w:t>
      </w:r>
      <w:r w:rsidRPr="009D174F">
        <w:rPr>
          <w:rFonts w:eastAsiaTheme="minorEastAsia"/>
        </w:rPr>
        <w:t>round</w:t>
      </w:r>
      <w:r w:rsidRPr="009D174F">
        <w:rPr>
          <w:rFonts w:eastAsiaTheme="minorEastAsia"/>
        </w:rPr>
        <w:t>表示归整，即将输出的值取为与之最接近的整数值。</w:t>
      </w:r>
    </w:p>
    <w:p w:rsidR="009D174F" w:rsidRDefault="009D174F" w:rsidP="009D174F">
      <w:pPr>
        <w:shd w:val="clear" w:color="auto" w:fill="FFFFFF"/>
        <w:spacing w:after="240" w:line="240" w:lineRule="auto"/>
        <w:rPr>
          <w:rFonts w:eastAsiaTheme="minorEastAsia"/>
        </w:rPr>
      </w:pPr>
      <w:r w:rsidRPr="009D174F">
        <w:rPr>
          <w:rFonts w:eastAsiaTheme="minorEastAsia"/>
        </w:rPr>
        <w:t>合理选择量化系数，对变换后的图像块进行量化后的结果如图</w:t>
      </w:r>
      <w:r>
        <w:rPr>
          <w:rFonts w:eastAsiaTheme="minorEastAsia" w:hint="eastAsia"/>
        </w:rPr>
        <w:t>4-3</w:t>
      </w:r>
      <w:r w:rsidRPr="009D174F">
        <w:rPr>
          <w:rFonts w:eastAsiaTheme="minorEastAsia"/>
        </w:rPr>
        <w:t>所示。</w:t>
      </w:r>
    </w:p>
    <w:p w:rsidR="009D174F" w:rsidRDefault="009D174F" w:rsidP="009D174F">
      <w:pPr>
        <w:shd w:val="clear" w:color="auto" w:fill="FFFFFF"/>
        <w:spacing w:after="240" w:line="240" w:lineRule="auto"/>
        <w:ind w:firstLineChars="1100" w:firstLine="2420"/>
        <w:rPr>
          <w:rFonts w:eastAsiaTheme="minorEastAsia"/>
        </w:rPr>
      </w:pPr>
      <w:r>
        <w:rPr>
          <w:noProof/>
        </w:rPr>
        <w:drawing>
          <wp:inline distT="0" distB="0" distL="0" distR="0">
            <wp:extent cx="2609850" cy="2514600"/>
            <wp:effectExtent l="0" t="0" r="0" b="0"/>
            <wp:docPr id="8" name="图片 8" descr="https://img-blog.csdn.net/20140602173723046?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40602173723046?watermark/2/text/aHR0cDovL2Jsb2cuY3Nkbi5uZXQvbGVpeGlhb2h1YTEwMjA=/font/5a6L5L2T/fontsize/400/fill/I0JBQkFCMA==/dissolve/70/gravity/Ce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9850" cy="2514600"/>
                    </a:xfrm>
                    <a:prstGeom prst="rect">
                      <a:avLst/>
                    </a:prstGeom>
                    <a:noFill/>
                    <a:ln>
                      <a:noFill/>
                    </a:ln>
                  </pic:spPr>
                </pic:pic>
              </a:graphicData>
            </a:graphic>
          </wp:inline>
        </w:drawing>
      </w:r>
    </w:p>
    <w:p w:rsidR="009D174F" w:rsidRDefault="009D174F" w:rsidP="009D174F">
      <w:pPr>
        <w:shd w:val="clear" w:color="auto" w:fill="FFFFFF"/>
        <w:spacing w:after="240" w:line="240" w:lineRule="auto"/>
        <w:ind w:firstLineChars="1800" w:firstLine="3960"/>
        <w:rPr>
          <w:rFonts w:eastAsiaTheme="minorEastAsia"/>
        </w:rPr>
      </w:pPr>
      <w:r>
        <w:rPr>
          <w:rFonts w:eastAsiaTheme="minorEastAsia" w:hint="eastAsia"/>
        </w:rPr>
        <w:t>图</w:t>
      </w:r>
      <w:r>
        <w:rPr>
          <w:rFonts w:eastAsiaTheme="minorEastAsia" w:hint="eastAsia"/>
        </w:rPr>
        <w:t>4-3</w:t>
      </w:r>
      <w:r>
        <w:rPr>
          <w:rFonts w:eastAsiaTheme="minorEastAsia"/>
        </w:rPr>
        <w:t xml:space="preserve">  </w:t>
      </w:r>
      <w:r w:rsidRPr="009D174F">
        <w:rPr>
          <w:rFonts w:eastAsiaTheme="minorEastAsia"/>
        </w:rPr>
        <w:t>量化后的</w:t>
      </w:r>
      <w:r w:rsidRPr="009D174F">
        <w:rPr>
          <w:rFonts w:eastAsiaTheme="minorEastAsia"/>
        </w:rPr>
        <w:t>DCT</w:t>
      </w:r>
      <w:r w:rsidRPr="009D174F">
        <w:rPr>
          <w:rFonts w:eastAsiaTheme="minorEastAsia"/>
        </w:rPr>
        <w:t>系数</w:t>
      </w:r>
    </w:p>
    <w:p w:rsidR="009D174F" w:rsidRPr="009D174F" w:rsidRDefault="009D174F" w:rsidP="009D174F">
      <w:pPr>
        <w:shd w:val="clear" w:color="auto" w:fill="FFFFFF"/>
        <w:spacing w:after="240" w:line="240" w:lineRule="auto"/>
        <w:rPr>
          <w:rFonts w:eastAsiaTheme="minorEastAsia" w:hint="eastAsia"/>
        </w:rPr>
      </w:pPr>
      <w:r w:rsidRPr="009D174F">
        <w:rPr>
          <w:rFonts w:eastAsiaTheme="minorEastAsia"/>
        </w:rPr>
        <w:t>DCT</w:t>
      </w:r>
      <w:r w:rsidRPr="009D174F">
        <w:rPr>
          <w:rFonts w:eastAsiaTheme="minorEastAsia"/>
        </w:rPr>
        <w:t>系数经过量化之后大部分经变为</w:t>
      </w:r>
      <w:r w:rsidRPr="009D174F">
        <w:rPr>
          <w:rFonts w:eastAsiaTheme="minorEastAsia"/>
        </w:rPr>
        <w:t>0</w:t>
      </w:r>
      <w:r w:rsidRPr="009D174F">
        <w:rPr>
          <w:rFonts w:eastAsiaTheme="minorEastAsia"/>
        </w:rPr>
        <w:t>，而只有很少一部分系数</w:t>
      </w:r>
      <w:proofErr w:type="gramStart"/>
      <w:r w:rsidRPr="009D174F">
        <w:rPr>
          <w:rFonts w:eastAsiaTheme="minorEastAsia"/>
        </w:rPr>
        <w:t>为非零值</w:t>
      </w:r>
      <w:proofErr w:type="gramEnd"/>
      <w:r w:rsidRPr="009D174F">
        <w:rPr>
          <w:rFonts w:eastAsiaTheme="minorEastAsia"/>
        </w:rPr>
        <w:t>，此时只需将这些非</w:t>
      </w:r>
      <w:r w:rsidRPr="009D174F">
        <w:rPr>
          <w:rFonts w:eastAsiaTheme="minorEastAsia"/>
        </w:rPr>
        <w:t>0</w:t>
      </w:r>
      <w:r w:rsidRPr="009D174F">
        <w:rPr>
          <w:rFonts w:eastAsiaTheme="minorEastAsia"/>
        </w:rPr>
        <w:t>值进行压缩编码即可。</w:t>
      </w:r>
    </w:p>
    <w:p w:rsidR="009D174F" w:rsidRPr="009D174F" w:rsidRDefault="009D174F" w:rsidP="009D174F">
      <w:pPr>
        <w:ind w:firstLineChars="1300" w:firstLine="2860"/>
        <w:rPr>
          <w:rFonts w:eastAsiaTheme="minorEastAsia" w:hint="eastAsia"/>
        </w:rPr>
      </w:pPr>
    </w:p>
    <w:p w:rsidR="002207B7" w:rsidRDefault="002207B7" w:rsidP="001312AD">
      <w:pPr>
        <w:pStyle w:val="4"/>
      </w:pPr>
      <w:r>
        <w:rPr>
          <w:rFonts w:ascii="微软雅黑" w:eastAsia="微软雅黑" w:hAnsi="微软雅黑" w:cs="微软雅黑" w:hint="eastAsia"/>
        </w:rPr>
        <w:t>熵编码</w:t>
      </w:r>
    </w:p>
    <w:p w:rsidR="009D174F" w:rsidRPr="009D174F" w:rsidRDefault="009D174F" w:rsidP="009D174F">
      <w:pPr>
        <w:rPr>
          <w:rFonts w:eastAsiaTheme="minorEastAsia"/>
        </w:rPr>
      </w:pPr>
      <w:r w:rsidRPr="009D174F">
        <w:rPr>
          <w:rFonts w:eastAsiaTheme="minorEastAsia" w:hint="eastAsia"/>
        </w:rPr>
        <w:t>熵编码是因编码后的平均码长接近信源熵值而得名。熵编码多用可变字长编码（</w:t>
      </w:r>
      <w:r w:rsidRPr="009D174F">
        <w:rPr>
          <w:rFonts w:eastAsiaTheme="minorEastAsia"/>
        </w:rPr>
        <w:t>VLC</w:t>
      </w:r>
      <w:r w:rsidRPr="009D174F">
        <w:rPr>
          <w:rFonts w:eastAsiaTheme="minorEastAsia" w:hint="eastAsia"/>
        </w:rPr>
        <w:t>，</w:t>
      </w:r>
      <w:r w:rsidRPr="009D174F">
        <w:rPr>
          <w:rFonts w:eastAsiaTheme="minorEastAsia"/>
        </w:rPr>
        <w:t>Variable Length Coding</w:t>
      </w:r>
      <w:r w:rsidRPr="009D174F">
        <w:rPr>
          <w:rFonts w:eastAsiaTheme="minorEastAsia" w:hint="eastAsia"/>
        </w:rPr>
        <w:t>）实现。其基本原理是对信源中出现概率大的符号赋予短码，对于出现概率小的符号赋予长码，从而在统计上获得较短的平均码长。可变字长编码通常有霍夫曼编码、算术编码、游程编码等。其中游程编码是一种十分简单的压缩方法，它的压缩效率不高，但编码、解码速度快，仍被得到广泛的应用，特别在变换编码之后使用游程编码，有很好的效果。</w:t>
      </w:r>
    </w:p>
    <w:p w:rsidR="009D174F" w:rsidRPr="009D174F" w:rsidRDefault="009D174F" w:rsidP="009D174F">
      <w:pPr>
        <w:rPr>
          <w:rFonts w:eastAsiaTheme="minorEastAsia"/>
        </w:rPr>
      </w:pPr>
    </w:p>
    <w:p w:rsidR="009D174F" w:rsidRDefault="009D174F" w:rsidP="009D174F">
      <w:pPr>
        <w:rPr>
          <w:rFonts w:eastAsiaTheme="minorEastAsia"/>
        </w:rPr>
      </w:pPr>
      <w:r w:rsidRPr="009D174F">
        <w:rPr>
          <w:rFonts w:eastAsiaTheme="minorEastAsia" w:hint="eastAsia"/>
        </w:rPr>
        <w:lastRenderedPageBreak/>
        <w:t>首先要在量化器输出直流系数后对紧跟其后的交流系数进行</w:t>
      </w:r>
      <w:r w:rsidRPr="009D174F">
        <w:rPr>
          <w:rFonts w:eastAsiaTheme="minorEastAsia"/>
        </w:rPr>
        <w:t>Z</w:t>
      </w:r>
      <w:r w:rsidRPr="009D174F">
        <w:rPr>
          <w:rFonts w:eastAsiaTheme="minorEastAsia" w:hint="eastAsia"/>
        </w:rPr>
        <w:t>型扫描（如图箭头线所示）。</w:t>
      </w:r>
      <w:r w:rsidRPr="009D174F">
        <w:rPr>
          <w:rFonts w:eastAsiaTheme="minorEastAsia"/>
        </w:rPr>
        <w:t>Z</w:t>
      </w:r>
      <w:r w:rsidRPr="009D174F">
        <w:rPr>
          <w:rFonts w:eastAsiaTheme="minorEastAsia" w:hint="eastAsia"/>
        </w:rPr>
        <w:t>型扫描将二维的量化系数转换为一维的序列，并在此基础上进行游程编码。最后再对游程编码后的数据进行另一种变长编码，例如霍夫曼编码。通过这种变长编码，进一步提高编码的效率。</w:t>
      </w:r>
    </w:p>
    <w:p w:rsidR="009D174F" w:rsidRPr="009D174F" w:rsidRDefault="009D174F" w:rsidP="009D174F">
      <w:pPr>
        <w:rPr>
          <w:rFonts w:eastAsiaTheme="minorEastAsia" w:hint="eastAsia"/>
        </w:rPr>
      </w:pPr>
    </w:p>
    <w:p w:rsidR="002207B7" w:rsidRDefault="001422DE" w:rsidP="001312AD">
      <w:pPr>
        <w:pStyle w:val="4"/>
      </w:pPr>
      <w:r>
        <w:rPr>
          <w:rFonts w:ascii="微软雅黑" w:eastAsia="微软雅黑" w:hAnsi="微软雅黑" w:cs="微软雅黑" w:hint="eastAsia"/>
        </w:rPr>
        <w:t>运动估计和运动补偿</w:t>
      </w:r>
    </w:p>
    <w:p w:rsidR="009D174F" w:rsidRPr="009D174F" w:rsidRDefault="001422DE" w:rsidP="009D174F">
      <w:pPr>
        <w:rPr>
          <w:rFonts w:eastAsiaTheme="minorEastAsia"/>
        </w:rPr>
      </w:pPr>
      <w:r>
        <w:rPr>
          <w:rFonts w:eastAsiaTheme="minorEastAsia" w:hint="eastAsia"/>
        </w:rPr>
        <w:t>是</w:t>
      </w:r>
      <w:r w:rsidR="009D174F" w:rsidRPr="009D174F">
        <w:rPr>
          <w:rFonts w:eastAsiaTheme="minorEastAsia" w:hint="eastAsia"/>
        </w:rPr>
        <w:t>运动估计（</w:t>
      </w:r>
      <w:r w:rsidR="009D174F" w:rsidRPr="009D174F">
        <w:rPr>
          <w:rFonts w:eastAsiaTheme="minorEastAsia"/>
        </w:rPr>
        <w:t>Motion Estimation</w:t>
      </w:r>
      <w:r w:rsidR="009D174F" w:rsidRPr="009D174F">
        <w:rPr>
          <w:rFonts w:eastAsiaTheme="minorEastAsia" w:hint="eastAsia"/>
        </w:rPr>
        <w:t>）和运动补偿（</w:t>
      </w:r>
      <w:r w:rsidR="009D174F" w:rsidRPr="009D174F">
        <w:rPr>
          <w:rFonts w:eastAsiaTheme="minorEastAsia"/>
        </w:rPr>
        <w:t>Motion Compensation</w:t>
      </w:r>
      <w:r w:rsidR="009D174F" w:rsidRPr="009D174F">
        <w:rPr>
          <w:rFonts w:eastAsiaTheme="minorEastAsia" w:hint="eastAsia"/>
        </w:rPr>
        <w:t>）是消除图像序列时间方向相关性的有效手段。上文介绍的</w:t>
      </w:r>
      <w:r w:rsidR="009D174F" w:rsidRPr="009D174F">
        <w:rPr>
          <w:rFonts w:eastAsiaTheme="minorEastAsia"/>
        </w:rPr>
        <w:t>DCT</w:t>
      </w:r>
      <w:r w:rsidR="009D174F" w:rsidRPr="009D174F">
        <w:rPr>
          <w:rFonts w:eastAsiaTheme="minorEastAsia" w:hint="eastAsia"/>
        </w:rPr>
        <w:t>变换、量化、熵编码的方法是在一帧图像的基础上进行，通过这些方法可以消除图像内部各像素间在空间上的相关性。实际上图像信号除了空间上的相关性之外，还有时间上的相关性。例如对于像新闻联播这种背景静止，画面主体运动较小的数字视频，每一幅画面之间的区别很小，画面之间的相关性很大。对于这种情况我们没有必要对每一帧图像单独进行编码，而是可以只对相邻</w:t>
      </w:r>
      <w:proofErr w:type="gramStart"/>
      <w:r w:rsidR="009D174F" w:rsidRPr="009D174F">
        <w:rPr>
          <w:rFonts w:eastAsiaTheme="minorEastAsia" w:hint="eastAsia"/>
        </w:rPr>
        <w:t>视频帧中变化</w:t>
      </w:r>
      <w:proofErr w:type="gramEnd"/>
      <w:r w:rsidR="009D174F" w:rsidRPr="009D174F">
        <w:rPr>
          <w:rFonts w:eastAsiaTheme="minorEastAsia" w:hint="eastAsia"/>
        </w:rPr>
        <w:t>的部分进行编码，从而进一步减小数据量，这方面的工作是由运动估计和运动补偿来实现的。</w:t>
      </w:r>
    </w:p>
    <w:p w:rsidR="009D174F" w:rsidRPr="009D174F" w:rsidRDefault="009D174F" w:rsidP="009D174F">
      <w:pPr>
        <w:rPr>
          <w:rFonts w:eastAsiaTheme="minorEastAsia"/>
        </w:rPr>
      </w:pPr>
    </w:p>
    <w:p w:rsidR="009D174F" w:rsidRPr="009D174F" w:rsidRDefault="009D174F" w:rsidP="009D174F">
      <w:pPr>
        <w:rPr>
          <w:rFonts w:eastAsiaTheme="minorEastAsia"/>
        </w:rPr>
      </w:pPr>
      <w:r w:rsidRPr="009D174F">
        <w:rPr>
          <w:rFonts w:eastAsiaTheme="minorEastAsia" w:hint="eastAsia"/>
        </w:rPr>
        <w:t>运动估计技术一般将当前的输入图像分割成若干彼此不相重叠的小图像子块，例如一帧图像的大小为</w:t>
      </w:r>
      <w:r w:rsidRPr="009D174F">
        <w:rPr>
          <w:rFonts w:eastAsiaTheme="minorEastAsia"/>
        </w:rPr>
        <w:t>1280*720</w:t>
      </w:r>
      <w:r w:rsidRPr="009D174F">
        <w:rPr>
          <w:rFonts w:eastAsiaTheme="minorEastAsia" w:hint="eastAsia"/>
        </w:rPr>
        <w:t>，首先将其以网格状的形式分成</w:t>
      </w:r>
      <w:r w:rsidRPr="009D174F">
        <w:rPr>
          <w:rFonts w:eastAsiaTheme="minorEastAsia"/>
        </w:rPr>
        <w:t>40*45</w:t>
      </w:r>
      <w:r w:rsidRPr="009D174F">
        <w:rPr>
          <w:rFonts w:eastAsiaTheme="minorEastAsia" w:hint="eastAsia"/>
        </w:rPr>
        <w:t>个尺寸为</w:t>
      </w:r>
      <w:r w:rsidRPr="009D174F">
        <w:rPr>
          <w:rFonts w:eastAsiaTheme="minorEastAsia"/>
        </w:rPr>
        <w:t>16*16</w:t>
      </w:r>
      <w:r w:rsidRPr="009D174F">
        <w:rPr>
          <w:rFonts w:eastAsiaTheme="minorEastAsia" w:hint="eastAsia"/>
        </w:rPr>
        <w:t>的彼此没有重叠的图像块，然后在前一图像或者后一个图像某个搜索窗口的范围内为每一个图像</w:t>
      </w:r>
      <w:proofErr w:type="gramStart"/>
      <w:r w:rsidRPr="009D174F">
        <w:rPr>
          <w:rFonts w:eastAsiaTheme="minorEastAsia" w:hint="eastAsia"/>
        </w:rPr>
        <w:t>块寻找</w:t>
      </w:r>
      <w:proofErr w:type="gramEnd"/>
      <w:r w:rsidRPr="009D174F">
        <w:rPr>
          <w:rFonts w:eastAsiaTheme="minorEastAsia" w:hint="eastAsia"/>
        </w:rPr>
        <w:t>一个与之最为相似的图像块。这个搜寻的过程叫做运动估计。通过计算最相似的图像块与该图像块之间的位置信息，可以得到一个运动矢量。这样在编码过程中就可以将当前图像中的块与参考图像运动矢量所指向的最相似的图像块相减，得到一个残差图像块，由于残差图像块中的每个</w:t>
      </w:r>
      <w:proofErr w:type="gramStart"/>
      <w:r w:rsidRPr="009D174F">
        <w:rPr>
          <w:rFonts w:eastAsiaTheme="minorEastAsia" w:hint="eastAsia"/>
        </w:rPr>
        <w:t>像素值</w:t>
      </w:r>
      <w:proofErr w:type="gramEnd"/>
      <w:r w:rsidRPr="009D174F">
        <w:rPr>
          <w:rFonts w:eastAsiaTheme="minorEastAsia" w:hint="eastAsia"/>
        </w:rPr>
        <w:t>很小，所以在压缩编码中可以获得更高的压缩比。这个相减过程叫运动补偿。</w:t>
      </w:r>
    </w:p>
    <w:p w:rsidR="009D174F" w:rsidRPr="009D174F" w:rsidRDefault="009D174F" w:rsidP="009D174F">
      <w:pPr>
        <w:rPr>
          <w:rFonts w:eastAsiaTheme="minorEastAsia"/>
        </w:rPr>
      </w:pPr>
    </w:p>
    <w:p w:rsidR="00E311AC" w:rsidRDefault="009D174F" w:rsidP="009D174F">
      <w:pPr>
        <w:rPr>
          <w:rFonts w:eastAsiaTheme="minorEastAsia"/>
        </w:rPr>
      </w:pPr>
      <w:r w:rsidRPr="009D174F">
        <w:rPr>
          <w:rFonts w:eastAsiaTheme="minorEastAsia" w:hint="eastAsia"/>
        </w:rPr>
        <w:t>由于编码过程中需要使用参考图像来进行运动估计和运动补偿，因此参考图像的选择显得很重要。一般情况下编码器的将输入的每一帧图像根据其参考图像的不同分成</w:t>
      </w:r>
      <w:r w:rsidRPr="009D174F">
        <w:rPr>
          <w:rFonts w:eastAsiaTheme="minorEastAsia"/>
        </w:rPr>
        <w:t>3</w:t>
      </w:r>
      <w:r w:rsidRPr="009D174F">
        <w:rPr>
          <w:rFonts w:eastAsiaTheme="minorEastAsia" w:hint="eastAsia"/>
        </w:rPr>
        <w:t>种不同的类型：</w:t>
      </w:r>
      <w:r w:rsidRPr="009D174F">
        <w:rPr>
          <w:rFonts w:eastAsiaTheme="minorEastAsia"/>
        </w:rPr>
        <w:t>I</w:t>
      </w:r>
      <w:r w:rsidRPr="009D174F">
        <w:rPr>
          <w:rFonts w:eastAsiaTheme="minorEastAsia" w:hint="eastAsia"/>
        </w:rPr>
        <w:t>（</w:t>
      </w:r>
      <w:r w:rsidRPr="009D174F">
        <w:rPr>
          <w:rFonts w:eastAsiaTheme="minorEastAsia"/>
        </w:rPr>
        <w:t>Intra</w:t>
      </w:r>
      <w:r w:rsidRPr="009D174F">
        <w:rPr>
          <w:rFonts w:eastAsiaTheme="minorEastAsia" w:hint="eastAsia"/>
        </w:rPr>
        <w:t>）帧、</w:t>
      </w:r>
      <w:r w:rsidRPr="009D174F">
        <w:rPr>
          <w:rFonts w:eastAsiaTheme="minorEastAsia"/>
        </w:rPr>
        <w:t>B</w:t>
      </w:r>
      <w:r w:rsidRPr="009D174F">
        <w:rPr>
          <w:rFonts w:eastAsiaTheme="minorEastAsia" w:hint="eastAsia"/>
        </w:rPr>
        <w:t>（</w:t>
      </w:r>
      <w:proofErr w:type="spellStart"/>
      <w:r w:rsidRPr="009D174F">
        <w:rPr>
          <w:rFonts w:eastAsiaTheme="minorEastAsia"/>
        </w:rPr>
        <w:t>Bidirection</w:t>
      </w:r>
      <w:proofErr w:type="spellEnd"/>
      <w:r w:rsidRPr="009D174F">
        <w:rPr>
          <w:rFonts w:eastAsiaTheme="minorEastAsia"/>
        </w:rPr>
        <w:t xml:space="preserve"> </w:t>
      </w:r>
    </w:p>
    <w:p w:rsidR="00B62631" w:rsidRDefault="009D174F" w:rsidP="009D174F">
      <w:pPr>
        <w:ind w:firstLineChars="400" w:firstLine="880"/>
        <w:rPr>
          <w:rFonts w:eastAsiaTheme="minorEastAsia"/>
        </w:rPr>
      </w:pPr>
      <w:r>
        <w:rPr>
          <w:noProof/>
        </w:rPr>
        <w:drawing>
          <wp:inline distT="0" distB="0" distL="0" distR="0">
            <wp:extent cx="4762500" cy="2114550"/>
            <wp:effectExtent l="0" t="0" r="0" b="0"/>
            <wp:docPr id="9" name="图片 9" descr="https://img-blog.csdn.net/20140602173430265?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40602173430265?watermark/2/text/aHR0cDovL2Jsb2cuY3Nkbi5uZXQvbGVpeGlhb2h1YTEwMjA=/font/5a6L5L2T/fontsize/400/fill/I0JBQkFCMA==/dissolve/70/gravity/SouthEa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9D174F" w:rsidRDefault="009D174F" w:rsidP="009D174F">
      <w:pPr>
        <w:ind w:firstLineChars="1800" w:firstLine="3960"/>
        <w:rPr>
          <w:rFonts w:eastAsiaTheme="minorEastAsia"/>
        </w:rPr>
      </w:pPr>
      <w:r>
        <w:rPr>
          <w:rFonts w:eastAsiaTheme="minorEastAsia" w:hint="eastAsia"/>
        </w:rPr>
        <w:t>图</w:t>
      </w:r>
      <w:r>
        <w:rPr>
          <w:rFonts w:eastAsiaTheme="minorEastAsia" w:hint="eastAsia"/>
        </w:rPr>
        <w:t>4-4</w:t>
      </w:r>
      <w:r>
        <w:rPr>
          <w:rFonts w:eastAsiaTheme="minorEastAsia"/>
        </w:rPr>
        <w:t xml:space="preserve"> </w:t>
      </w:r>
      <w:r w:rsidRPr="009D174F">
        <w:rPr>
          <w:rFonts w:eastAsiaTheme="minorEastAsia"/>
        </w:rPr>
        <w:t>典型的</w:t>
      </w:r>
      <w:r w:rsidRPr="009D174F">
        <w:rPr>
          <w:rFonts w:eastAsiaTheme="minorEastAsia"/>
        </w:rPr>
        <w:t>I</w:t>
      </w:r>
      <w:r w:rsidRPr="009D174F">
        <w:rPr>
          <w:rFonts w:eastAsiaTheme="minorEastAsia"/>
        </w:rPr>
        <w:t>，</w:t>
      </w:r>
      <w:r w:rsidRPr="009D174F">
        <w:rPr>
          <w:rFonts w:eastAsiaTheme="minorEastAsia"/>
        </w:rPr>
        <w:t>B</w:t>
      </w:r>
      <w:r w:rsidRPr="009D174F">
        <w:rPr>
          <w:rFonts w:eastAsiaTheme="minorEastAsia"/>
        </w:rPr>
        <w:t>，</w:t>
      </w:r>
      <w:r w:rsidRPr="009D174F">
        <w:rPr>
          <w:rFonts w:eastAsiaTheme="minorEastAsia"/>
        </w:rPr>
        <w:t>P</w:t>
      </w:r>
      <w:proofErr w:type="gramStart"/>
      <w:r w:rsidRPr="009D174F">
        <w:rPr>
          <w:rFonts w:eastAsiaTheme="minorEastAsia"/>
        </w:rPr>
        <w:t>帧结构</w:t>
      </w:r>
      <w:proofErr w:type="gramEnd"/>
      <w:r w:rsidRPr="009D174F">
        <w:rPr>
          <w:rFonts w:eastAsiaTheme="minorEastAsia"/>
        </w:rPr>
        <w:t>顺序</w:t>
      </w:r>
    </w:p>
    <w:p w:rsidR="009D174F" w:rsidRDefault="009D174F" w:rsidP="009D174F">
      <w:pPr>
        <w:rPr>
          <w:rFonts w:eastAsiaTheme="minorEastAsia"/>
        </w:rPr>
      </w:pPr>
      <w:r w:rsidRPr="009D174F">
        <w:rPr>
          <w:rFonts w:eastAsiaTheme="minorEastAsia" w:hint="eastAsia"/>
        </w:rPr>
        <w:lastRenderedPageBreak/>
        <w:t>如图</w:t>
      </w:r>
      <w:r>
        <w:rPr>
          <w:rFonts w:eastAsiaTheme="minorEastAsia" w:hint="eastAsia"/>
        </w:rPr>
        <w:t>4-4</w:t>
      </w:r>
      <w:r w:rsidRPr="009D174F">
        <w:rPr>
          <w:rFonts w:eastAsiaTheme="minorEastAsia" w:hint="eastAsia"/>
        </w:rPr>
        <w:t>所示，</w:t>
      </w:r>
      <w:r w:rsidRPr="009D174F">
        <w:rPr>
          <w:rFonts w:eastAsiaTheme="minorEastAsia"/>
        </w:rPr>
        <w:t>I</w:t>
      </w:r>
      <w:proofErr w:type="gramStart"/>
      <w:r w:rsidRPr="009D174F">
        <w:rPr>
          <w:rFonts w:eastAsiaTheme="minorEastAsia" w:hint="eastAsia"/>
        </w:rPr>
        <w:t>帧只使用本帧内</w:t>
      </w:r>
      <w:proofErr w:type="gramEnd"/>
      <w:r w:rsidRPr="009D174F">
        <w:rPr>
          <w:rFonts w:eastAsiaTheme="minorEastAsia" w:hint="eastAsia"/>
        </w:rPr>
        <w:t>的数据进行编码，在编码过程中它不需要进行运动估计和运动补偿。显然，由于</w:t>
      </w:r>
      <w:r w:rsidRPr="009D174F">
        <w:rPr>
          <w:rFonts w:eastAsiaTheme="minorEastAsia"/>
        </w:rPr>
        <w:t>I</w:t>
      </w:r>
      <w:proofErr w:type="gramStart"/>
      <w:r w:rsidRPr="009D174F">
        <w:rPr>
          <w:rFonts w:eastAsiaTheme="minorEastAsia" w:hint="eastAsia"/>
        </w:rPr>
        <w:t>帧没有</w:t>
      </w:r>
      <w:proofErr w:type="gramEnd"/>
      <w:r w:rsidRPr="009D174F">
        <w:rPr>
          <w:rFonts w:eastAsiaTheme="minorEastAsia" w:hint="eastAsia"/>
        </w:rPr>
        <w:t>消除时间方向的相关性，所以压缩比相对不高。</w:t>
      </w:r>
      <w:r w:rsidRPr="009D174F">
        <w:rPr>
          <w:rFonts w:eastAsiaTheme="minorEastAsia"/>
        </w:rPr>
        <w:t>P</w:t>
      </w:r>
      <w:proofErr w:type="gramStart"/>
      <w:r w:rsidRPr="009D174F">
        <w:rPr>
          <w:rFonts w:eastAsiaTheme="minorEastAsia" w:hint="eastAsia"/>
        </w:rPr>
        <w:t>帧在编码</w:t>
      </w:r>
      <w:proofErr w:type="gramEnd"/>
      <w:r w:rsidRPr="009D174F">
        <w:rPr>
          <w:rFonts w:eastAsiaTheme="minorEastAsia" w:hint="eastAsia"/>
        </w:rPr>
        <w:t>过程中使用一个前面的</w:t>
      </w:r>
      <w:r w:rsidRPr="009D174F">
        <w:rPr>
          <w:rFonts w:eastAsiaTheme="minorEastAsia"/>
        </w:rPr>
        <w:t>I</w:t>
      </w:r>
      <w:r w:rsidRPr="009D174F">
        <w:rPr>
          <w:rFonts w:eastAsiaTheme="minorEastAsia" w:hint="eastAsia"/>
        </w:rPr>
        <w:t>帧或</w:t>
      </w:r>
      <w:r w:rsidRPr="009D174F">
        <w:rPr>
          <w:rFonts w:eastAsiaTheme="minorEastAsia"/>
        </w:rPr>
        <w:t>P</w:t>
      </w:r>
      <w:proofErr w:type="gramStart"/>
      <w:r w:rsidRPr="009D174F">
        <w:rPr>
          <w:rFonts w:eastAsiaTheme="minorEastAsia" w:hint="eastAsia"/>
        </w:rPr>
        <w:t>帧作为</w:t>
      </w:r>
      <w:proofErr w:type="gramEnd"/>
      <w:r w:rsidRPr="009D174F">
        <w:rPr>
          <w:rFonts w:eastAsiaTheme="minorEastAsia" w:hint="eastAsia"/>
        </w:rPr>
        <w:t>参考图像进行运动补偿，实际上是对当前图像与参考图像的差值进行编码。</w:t>
      </w:r>
      <w:r w:rsidRPr="009D174F">
        <w:rPr>
          <w:rFonts w:eastAsiaTheme="minorEastAsia"/>
        </w:rPr>
        <w:t>B</w:t>
      </w:r>
      <w:r w:rsidRPr="009D174F">
        <w:rPr>
          <w:rFonts w:eastAsiaTheme="minorEastAsia" w:hint="eastAsia"/>
        </w:rPr>
        <w:t>帧的编码方式与</w:t>
      </w:r>
      <w:r w:rsidRPr="009D174F">
        <w:rPr>
          <w:rFonts w:eastAsiaTheme="minorEastAsia"/>
        </w:rPr>
        <w:t>P</w:t>
      </w:r>
      <w:r w:rsidRPr="009D174F">
        <w:rPr>
          <w:rFonts w:eastAsiaTheme="minorEastAsia" w:hint="eastAsia"/>
        </w:rPr>
        <w:t>帧相似，惟一不同的地方是在编码过程中它要使用一个前面的</w:t>
      </w:r>
      <w:r w:rsidRPr="009D174F">
        <w:rPr>
          <w:rFonts w:eastAsiaTheme="minorEastAsia"/>
        </w:rPr>
        <w:t>I</w:t>
      </w:r>
      <w:r w:rsidRPr="009D174F">
        <w:rPr>
          <w:rFonts w:eastAsiaTheme="minorEastAsia" w:hint="eastAsia"/>
        </w:rPr>
        <w:t>帧或</w:t>
      </w:r>
      <w:r w:rsidRPr="009D174F">
        <w:rPr>
          <w:rFonts w:eastAsiaTheme="minorEastAsia"/>
        </w:rPr>
        <w:t>P</w:t>
      </w:r>
      <w:r w:rsidRPr="009D174F">
        <w:rPr>
          <w:rFonts w:eastAsiaTheme="minorEastAsia" w:hint="eastAsia"/>
        </w:rPr>
        <w:t>帧和一个后面的</w:t>
      </w:r>
      <w:r w:rsidRPr="009D174F">
        <w:rPr>
          <w:rFonts w:eastAsiaTheme="minorEastAsia"/>
        </w:rPr>
        <w:t>I</w:t>
      </w:r>
      <w:r w:rsidRPr="009D174F">
        <w:rPr>
          <w:rFonts w:eastAsiaTheme="minorEastAsia" w:hint="eastAsia"/>
        </w:rPr>
        <w:t>帧或</w:t>
      </w:r>
      <w:r w:rsidRPr="009D174F">
        <w:rPr>
          <w:rFonts w:eastAsiaTheme="minorEastAsia"/>
        </w:rPr>
        <w:t>P</w:t>
      </w:r>
      <w:proofErr w:type="gramStart"/>
      <w:r w:rsidRPr="009D174F">
        <w:rPr>
          <w:rFonts w:eastAsiaTheme="minorEastAsia" w:hint="eastAsia"/>
        </w:rPr>
        <w:t>帧进行</w:t>
      </w:r>
      <w:proofErr w:type="gramEnd"/>
      <w:r w:rsidRPr="009D174F">
        <w:rPr>
          <w:rFonts w:eastAsiaTheme="minorEastAsia" w:hint="eastAsia"/>
        </w:rPr>
        <w:t>预测。由此可见，每一个</w:t>
      </w:r>
      <w:r w:rsidRPr="009D174F">
        <w:rPr>
          <w:rFonts w:eastAsiaTheme="minorEastAsia"/>
        </w:rPr>
        <w:t>P</w:t>
      </w:r>
      <w:r w:rsidRPr="009D174F">
        <w:rPr>
          <w:rFonts w:eastAsiaTheme="minorEastAsia" w:hint="eastAsia"/>
        </w:rPr>
        <w:t>帧的编码需要利用一帧图像作为参考图像，而</w:t>
      </w:r>
      <w:r w:rsidRPr="009D174F">
        <w:rPr>
          <w:rFonts w:eastAsiaTheme="minorEastAsia"/>
        </w:rPr>
        <w:t>B</w:t>
      </w:r>
      <w:proofErr w:type="gramStart"/>
      <w:r w:rsidRPr="009D174F">
        <w:rPr>
          <w:rFonts w:eastAsiaTheme="minorEastAsia" w:hint="eastAsia"/>
        </w:rPr>
        <w:t>帧则需要</w:t>
      </w:r>
      <w:proofErr w:type="gramEnd"/>
      <w:r w:rsidRPr="009D174F">
        <w:rPr>
          <w:rFonts w:eastAsiaTheme="minorEastAsia" w:hint="eastAsia"/>
        </w:rPr>
        <w:t>两帧图像作为参考。相比之下，</w:t>
      </w:r>
      <w:r w:rsidRPr="009D174F">
        <w:rPr>
          <w:rFonts w:eastAsiaTheme="minorEastAsia"/>
        </w:rPr>
        <w:t>B</w:t>
      </w:r>
      <w:proofErr w:type="gramStart"/>
      <w:r w:rsidRPr="009D174F">
        <w:rPr>
          <w:rFonts w:eastAsiaTheme="minorEastAsia" w:hint="eastAsia"/>
        </w:rPr>
        <w:t>帧比</w:t>
      </w:r>
      <w:r w:rsidRPr="009D174F">
        <w:rPr>
          <w:rFonts w:eastAsiaTheme="minorEastAsia"/>
        </w:rPr>
        <w:t>P</w:t>
      </w:r>
      <w:r w:rsidRPr="009D174F">
        <w:rPr>
          <w:rFonts w:eastAsiaTheme="minorEastAsia" w:hint="eastAsia"/>
        </w:rPr>
        <w:t>帧拥有</w:t>
      </w:r>
      <w:proofErr w:type="gramEnd"/>
      <w:r w:rsidRPr="009D174F">
        <w:rPr>
          <w:rFonts w:eastAsiaTheme="minorEastAsia" w:hint="eastAsia"/>
        </w:rPr>
        <w:t>更高的压缩比。</w:t>
      </w:r>
    </w:p>
    <w:p w:rsidR="009D174F" w:rsidRPr="009D174F" w:rsidRDefault="009D174F" w:rsidP="00672601">
      <w:pPr>
        <w:pStyle w:val="4"/>
        <w:rPr>
          <w:rFonts w:hint="eastAsia"/>
        </w:rPr>
      </w:pPr>
      <w:r>
        <w:rPr>
          <w:rFonts w:ascii="微软雅黑" w:eastAsia="微软雅黑" w:hAnsi="微软雅黑" w:cs="微软雅黑" w:hint="eastAsia"/>
        </w:rPr>
        <w:t>混合编码</w:t>
      </w:r>
      <w:bookmarkStart w:id="0" w:name="_GoBack"/>
      <w:bookmarkEnd w:id="0"/>
    </w:p>
    <w:p w:rsidR="009D174F" w:rsidRPr="00711FB8" w:rsidRDefault="009D174F" w:rsidP="009D174F">
      <w:pPr>
        <w:ind w:firstLineChars="1800" w:firstLine="3960"/>
        <w:rPr>
          <w:rFonts w:eastAsiaTheme="minorEastAsia" w:hint="eastAsia"/>
        </w:rPr>
      </w:pPr>
    </w:p>
    <w:sectPr w:rsidR="009D174F" w:rsidRPr="00711FB8">
      <w:footerReference w:type="even" r:id="rId34"/>
      <w:footerReference w:type="default" r:id="rId35"/>
      <w:footerReference w:type="first" r:id="rId36"/>
      <w:pgSz w:w="12240" w:h="15840"/>
      <w:pgMar w:top="1464" w:right="823" w:bottom="1539" w:left="107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508" w:rsidRDefault="00041508">
      <w:pPr>
        <w:spacing w:after="0" w:line="240" w:lineRule="auto"/>
      </w:pPr>
      <w:r>
        <w:separator/>
      </w:r>
    </w:p>
  </w:endnote>
  <w:endnote w:type="continuationSeparator" w:id="0">
    <w:p w:rsidR="00041508" w:rsidRDefault="00041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sidR="00672601" w:rsidRPr="00672601">
      <w:rPr>
        <w:rFonts w:ascii="Cambria" w:eastAsia="Cambria" w:hAnsi="Cambria" w:cs="Cambria"/>
        <w:noProof/>
        <w:sz w:val="18"/>
      </w:rPr>
      <w:t>13</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508" w:rsidRDefault="00041508">
      <w:pPr>
        <w:spacing w:after="0" w:line="240" w:lineRule="auto"/>
      </w:pPr>
      <w:r>
        <w:separator/>
      </w:r>
    </w:p>
  </w:footnote>
  <w:footnote w:type="continuationSeparator" w:id="0">
    <w:p w:rsidR="00041508" w:rsidRDefault="00041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6F2E"/>
    <w:multiLevelType w:val="hybridMultilevel"/>
    <w:tmpl w:val="0AA82020"/>
    <w:lvl w:ilvl="0" w:tplc="D16CD6BE">
      <w:start w:val="1"/>
      <w:numFmt w:val="bullet"/>
      <w:lvlText w:val="•"/>
      <w:lvlJc w:val="left"/>
      <w:pPr>
        <w:ind w:left="4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E4A29E1C">
      <w:start w:val="1"/>
      <w:numFmt w:val="bullet"/>
      <w:lvlText w:val="o"/>
      <w:lvlJc w:val="left"/>
      <w:pPr>
        <w:ind w:left="10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2A78A270">
      <w:start w:val="1"/>
      <w:numFmt w:val="bullet"/>
      <w:lvlText w:val="▪"/>
      <w:lvlJc w:val="left"/>
      <w:pPr>
        <w:ind w:left="18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52D04780">
      <w:start w:val="1"/>
      <w:numFmt w:val="bullet"/>
      <w:lvlText w:val="•"/>
      <w:lvlJc w:val="left"/>
      <w:pPr>
        <w:ind w:left="25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75DABD4A">
      <w:start w:val="1"/>
      <w:numFmt w:val="bullet"/>
      <w:lvlText w:val="o"/>
      <w:lvlJc w:val="left"/>
      <w:pPr>
        <w:ind w:left="324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629C8736">
      <w:start w:val="1"/>
      <w:numFmt w:val="bullet"/>
      <w:lvlText w:val="▪"/>
      <w:lvlJc w:val="left"/>
      <w:pPr>
        <w:ind w:left="39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B332316E">
      <w:start w:val="1"/>
      <w:numFmt w:val="bullet"/>
      <w:lvlText w:val="•"/>
      <w:lvlJc w:val="left"/>
      <w:pPr>
        <w:ind w:left="46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B4FC9E84">
      <w:start w:val="1"/>
      <w:numFmt w:val="bullet"/>
      <w:lvlText w:val="o"/>
      <w:lvlJc w:val="left"/>
      <w:pPr>
        <w:ind w:left="54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DD8E51F6">
      <w:start w:val="1"/>
      <w:numFmt w:val="bullet"/>
      <w:lvlText w:val="▪"/>
      <w:lvlJc w:val="left"/>
      <w:pPr>
        <w:ind w:left="61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D56257"/>
    <w:multiLevelType w:val="hybridMultilevel"/>
    <w:tmpl w:val="38D839AE"/>
    <w:lvl w:ilvl="0" w:tplc="830A808E">
      <w:start w:val="1"/>
      <w:numFmt w:val="decimal"/>
      <w:lvlText w:val="%1."/>
      <w:lvlJc w:val="left"/>
      <w:pPr>
        <w:ind w:left="370" w:hanging="360"/>
      </w:pPr>
      <w:rPr>
        <w:rFonts w:ascii="Calibri" w:eastAsia="Calibri" w:hAnsi="Calibri" w:cs="Calibri" w:hint="default"/>
      </w:rPr>
    </w:lvl>
    <w:lvl w:ilvl="1" w:tplc="04090019" w:tentative="1">
      <w:start w:val="1"/>
      <w:numFmt w:val="lowerLetter"/>
      <w:lvlText w:val="%2)"/>
      <w:lvlJc w:val="left"/>
      <w:pPr>
        <w:ind w:left="850" w:hanging="420"/>
      </w:pPr>
    </w:lvl>
    <w:lvl w:ilvl="2" w:tplc="0409001B" w:tentative="1">
      <w:start w:val="1"/>
      <w:numFmt w:val="lowerRoman"/>
      <w:lvlText w:val="%3."/>
      <w:lvlJc w:val="right"/>
      <w:pPr>
        <w:ind w:left="1270" w:hanging="420"/>
      </w:pPr>
    </w:lvl>
    <w:lvl w:ilvl="3" w:tplc="0409000F" w:tentative="1">
      <w:start w:val="1"/>
      <w:numFmt w:val="decimal"/>
      <w:lvlText w:val="%4."/>
      <w:lvlJc w:val="left"/>
      <w:pPr>
        <w:ind w:left="1690" w:hanging="420"/>
      </w:pPr>
    </w:lvl>
    <w:lvl w:ilvl="4" w:tplc="04090019" w:tentative="1">
      <w:start w:val="1"/>
      <w:numFmt w:val="lowerLetter"/>
      <w:lvlText w:val="%5)"/>
      <w:lvlJc w:val="left"/>
      <w:pPr>
        <w:ind w:left="2110" w:hanging="420"/>
      </w:pPr>
    </w:lvl>
    <w:lvl w:ilvl="5" w:tplc="0409001B" w:tentative="1">
      <w:start w:val="1"/>
      <w:numFmt w:val="lowerRoman"/>
      <w:lvlText w:val="%6."/>
      <w:lvlJc w:val="right"/>
      <w:pPr>
        <w:ind w:left="2530" w:hanging="420"/>
      </w:pPr>
    </w:lvl>
    <w:lvl w:ilvl="6" w:tplc="0409000F" w:tentative="1">
      <w:start w:val="1"/>
      <w:numFmt w:val="decimal"/>
      <w:lvlText w:val="%7."/>
      <w:lvlJc w:val="left"/>
      <w:pPr>
        <w:ind w:left="2950" w:hanging="420"/>
      </w:pPr>
    </w:lvl>
    <w:lvl w:ilvl="7" w:tplc="04090019" w:tentative="1">
      <w:start w:val="1"/>
      <w:numFmt w:val="lowerLetter"/>
      <w:lvlText w:val="%8)"/>
      <w:lvlJc w:val="left"/>
      <w:pPr>
        <w:ind w:left="3370" w:hanging="420"/>
      </w:pPr>
    </w:lvl>
    <w:lvl w:ilvl="8" w:tplc="0409001B" w:tentative="1">
      <w:start w:val="1"/>
      <w:numFmt w:val="lowerRoman"/>
      <w:lvlText w:val="%9."/>
      <w:lvlJc w:val="right"/>
      <w:pPr>
        <w:ind w:left="3790" w:hanging="420"/>
      </w:pPr>
    </w:lvl>
  </w:abstractNum>
  <w:abstractNum w:abstractNumId="2" w15:restartNumberingAfterBreak="0">
    <w:nsid w:val="64BB1E3B"/>
    <w:multiLevelType w:val="hybridMultilevel"/>
    <w:tmpl w:val="DBCCA5AA"/>
    <w:lvl w:ilvl="0" w:tplc="2FFE9518">
      <w:start w:val="1"/>
      <w:numFmt w:val="bullet"/>
      <w:lvlText w:val="•"/>
      <w:lvlJc w:val="left"/>
      <w:pPr>
        <w:ind w:left="842"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67197F42"/>
    <w:multiLevelType w:val="hybridMultilevel"/>
    <w:tmpl w:val="360A9550"/>
    <w:lvl w:ilvl="0" w:tplc="2FFE9518">
      <w:start w:val="1"/>
      <w:numFmt w:val="bullet"/>
      <w:lvlText w:val="•"/>
      <w:lvlJc w:val="left"/>
      <w:pPr>
        <w:ind w:left="86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6B4B7725"/>
    <w:multiLevelType w:val="hybridMultilevel"/>
    <w:tmpl w:val="E20218E6"/>
    <w:lvl w:ilvl="0" w:tplc="E7B6E82C">
      <w:start w:val="1"/>
      <w:numFmt w:val="bullet"/>
      <w:lvlText w:val="•"/>
      <w:lvlJc w:val="left"/>
      <w:pPr>
        <w:ind w:left="42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3D"/>
    <w:rsid w:val="00007BD9"/>
    <w:rsid w:val="000268F5"/>
    <w:rsid w:val="00041508"/>
    <w:rsid w:val="00053961"/>
    <w:rsid w:val="00080C25"/>
    <w:rsid w:val="00091E77"/>
    <w:rsid w:val="000A7CE6"/>
    <w:rsid w:val="000B0400"/>
    <w:rsid w:val="000C3006"/>
    <w:rsid w:val="000C40FC"/>
    <w:rsid w:val="000D325D"/>
    <w:rsid w:val="000E5408"/>
    <w:rsid w:val="000F076A"/>
    <w:rsid w:val="00120CE8"/>
    <w:rsid w:val="00127293"/>
    <w:rsid w:val="001312AD"/>
    <w:rsid w:val="001422DE"/>
    <w:rsid w:val="001743C8"/>
    <w:rsid w:val="00192FA2"/>
    <w:rsid w:val="001B411F"/>
    <w:rsid w:val="001E1C1A"/>
    <w:rsid w:val="001E753C"/>
    <w:rsid w:val="00203402"/>
    <w:rsid w:val="002068D8"/>
    <w:rsid w:val="002101E2"/>
    <w:rsid w:val="002207B7"/>
    <w:rsid w:val="00226175"/>
    <w:rsid w:val="00246597"/>
    <w:rsid w:val="002524BE"/>
    <w:rsid w:val="00272AD0"/>
    <w:rsid w:val="00284CB5"/>
    <w:rsid w:val="002A2B0D"/>
    <w:rsid w:val="002B3270"/>
    <w:rsid w:val="002B3CCC"/>
    <w:rsid w:val="002C1BD9"/>
    <w:rsid w:val="002C5407"/>
    <w:rsid w:val="002D5E82"/>
    <w:rsid w:val="00306680"/>
    <w:rsid w:val="00330780"/>
    <w:rsid w:val="003A3916"/>
    <w:rsid w:val="0040580C"/>
    <w:rsid w:val="004309F9"/>
    <w:rsid w:val="00432F8D"/>
    <w:rsid w:val="004340C6"/>
    <w:rsid w:val="004368B2"/>
    <w:rsid w:val="00452121"/>
    <w:rsid w:val="0046532F"/>
    <w:rsid w:val="004763DB"/>
    <w:rsid w:val="0049002D"/>
    <w:rsid w:val="004E3B6D"/>
    <w:rsid w:val="00535C5A"/>
    <w:rsid w:val="00541C51"/>
    <w:rsid w:val="00567353"/>
    <w:rsid w:val="00581D72"/>
    <w:rsid w:val="005837E5"/>
    <w:rsid w:val="0059652F"/>
    <w:rsid w:val="005A4F50"/>
    <w:rsid w:val="005A7463"/>
    <w:rsid w:val="00603C20"/>
    <w:rsid w:val="0064635B"/>
    <w:rsid w:val="006511A7"/>
    <w:rsid w:val="00672601"/>
    <w:rsid w:val="00693255"/>
    <w:rsid w:val="006C2C0F"/>
    <w:rsid w:val="00711FB8"/>
    <w:rsid w:val="00727017"/>
    <w:rsid w:val="00735DC5"/>
    <w:rsid w:val="00742A38"/>
    <w:rsid w:val="00751641"/>
    <w:rsid w:val="0077398B"/>
    <w:rsid w:val="00784E3D"/>
    <w:rsid w:val="00797C96"/>
    <w:rsid w:val="007C2767"/>
    <w:rsid w:val="007C3BDA"/>
    <w:rsid w:val="007D5845"/>
    <w:rsid w:val="00812BFE"/>
    <w:rsid w:val="00857EB5"/>
    <w:rsid w:val="00885B5B"/>
    <w:rsid w:val="008E05FE"/>
    <w:rsid w:val="008E537C"/>
    <w:rsid w:val="009B1A86"/>
    <w:rsid w:val="009C0F62"/>
    <w:rsid w:val="009C1608"/>
    <w:rsid w:val="009C52E5"/>
    <w:rsid w:val="009D174F"/>
    <w:rsid w:val="00A64160"/>
    <w:rsid w:val="00A76D57"/>
    <w:rsid w:val="00A877E9"/>
    <w:rsid w:val="00AC6654"/>
    <w:rsid w:val="00AE08E2"/>
    <w:rsid w:val="00AF1970"/>
    <w:rsid w:val="00AF346C"/>
    <w:rsid w:val="00B02460"/>
    <w:rsid w:val="00B24B0A"/>
    <w:rsid w:val="00B268CD"/>
    <w:rsid w:val="00B579CB"/>
    <w:rsid w:val="00B62631"/>
    <w:rsid w:val="00B632D1"/>
    <w:rsid w:val="00B70CD3"/>
    <w:rsid w:val="00BA4204"/>
    <w:rsid w:val="00BA7962"/>
    <w:rsid w:val="00BC229A"/>
    <w:rsid w:val="00BC63D8"/>
    <w:rsid w:val="00BD6C8F"/>
    <w:rsid w:val="00BF6E68"/>
    <w:rsid w:val="00C028F0"/>
    <w:rsid w:val="00C60273"/>
    <w:rsid w:val="00CA4F64"/>
    <w:rsid w:val="00CF24DE"/>
    <w:rsid w:val="00CF605E"/>
    <w:rsid w:val="00D104D2"/>
    <w:rsid w:val="00D4040B"/>
    <w:rsid w:val="00DB0E38"/>
    <w:rsid w:val="00DB7937"/>
    <w:rsid w:val="00DD1ECD"/>
    <w:rsid w:val="00DF31A7"/>
    <w:rsid w:val="00E063FE"/>
    <w:rsid w:val="00E1093A"/>
    <w:rsid w:val="00E23C43"/>
    <w:rsid w:val="00E311AC"/>
    <w:rsid w:val="00E44ACF"/>
    <w:rsid w:val="00E45008"/>
    <w:rsid w:val="00E66E07"/>
    <w:rsid w:val="00EA0048"/>
    <w:rsid w:val="00EE6250"/>
    <w:rsid w:val="00F00223"/>
    <w:rsid w:val="00F07C27"/>
    <w:rsid w:val="00F30AE8"/>
    <w:rsid w:val="00F31F9C"/>
    <w:rsid w:val="00F35197"/>
    <w:rsid w:val="00F4240B"/>
    <w:rsid w:val="00F7422D"/>
    <w:rsid w:val="00FC42E2"/>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7336B"/>
  <w15:docId w15:val="{CFD2628B-E981-402E-9B00-594A625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 w:line="270" w:lineRule="auto"/>
      <w:ind w:left="20" w:hanging="10"/>
      <w:outlineLvl w:val="0"/>
    </w:pPr>
    <w:rPr>
      <w:rFonts w:ascii="微软雅黑" w:eastAsia="微软雅黑" w:hAnsi="微软雅黑" w:cs="微软雅黑"/>
      <w:color w:val="4F81BD"/>
      <w:sz w:val="29"/>
    </w:rPr>
  </w:style>
  <w:style w:type="paragraph" w:styleId="2">
    <w:name w:val="heading 2"/>
    <w:next w:val="a"/>
    <w:link w:val="20"/>
    <w:uiPriority w:val="9"/>
    <w:unhideWhenUsed/>
    <w:qFormat/>
    <w:pPr>
      <w:keepNext/>
      <w:keepLines/>
      <w:spacing w:after="1" w:line="270" w:lineRule="auto"/>
      <w:ind w:left="20" w:hanging="10"/>
      <w:outlineLvl w:val="1"/>
    </w:pPr>
    <w:rPr>
      <w:rFonts w:ascii="微软雅黑" w:eastAsia="微软雅黑" w:hAnsi="微软雅黑" w:cs="微软雅黑"/>
      <w:color w:val="4F81BD"/>
      <w:sz w:val="29"/>
    </w:rPr>
  </w:style>
  <w:style w:type="paragraph" w:styleId="3">
    <w:name w:val="heading 3"/>
    <w:next w:val="a"/>
    <w:link w:val="30"/>
    <w:uiPriority w:val="9"/>
    <w:unhideWhenUsed/>
    <w:qFormat/>
    <w:pPr>
      <w:keepNext/>
      <w:keepLines/>
      <w:spacing w:after="3" w:line="259" w:lineRule="auto"/>
      <w:ind w:left="20" w:hanging="10"/>
      <w:outlineLvl w:val="2"/>
    </w:pPr>
    <w:rPr>
      <w:rFonts w:ascii="Calibri" w:eastAsia="Calibri" w:hAnsi="Calibri" w:cs="Calibri"/>
      <w:b/>
      <w:color w:val="4F81BD"/>
      <w:sz w:val="24"/>
    </w:rPr>
  </w:style>
  <w:style w:type="paragraph" w:styleId="4">
    <w:name w:val="heading 4"/>
    <w:next w:val="a"/>
    <w:link w:val="40"/>
    <w:uiPriority w:val="9"/>
    <w:unhideWhenUsed/>
    <w:qFormat/>
    <w:pPr>
      <w:keepNext/>
      <w:keepLines/>
      <w:spacing w:after="3" w:line="259" w:lineRule="auto"/>
      <w:ind w:left="20" w:hanging="10"/>
      <w:outlineLvl w:val="3"/>
    </w:pPr>
    <w:rPr>
      <w:rFonts w:ascii="Calibri" w:eastAsia="Calibri" w:hAnsi="Calibri" w:cs="Calibri"/>
      <w:b/>
      <w:color w:val="4F81BD"/>
      <w:sz w:val="24"/>
    </w:rPr>
  </w:style>
  <w:style w:type="paragraph" w:styleId="5">
    <w:name w:val="heading 5"/>
    <w:next w:val="a"/>
    <w:link w:val="50"/>
    <w:uiPriority w:val="9"/>
    <w:unhideWhenUsed/>
    <w:qFormat/>
    <w:pPr>
      <w:keepNext/>
      <w:keepLines/>
      <w:spacing w:after="13" w:line="259" w:lineRule="auto"/>
      <w:ind w:left="20" w:hanging="10"/>
      <w:outlineLvl w:val="4"/>
    </w:pPr>
    <w:rPr>
      <w:rFonts w:ascii="微软雅黑" w:eastAsia="微软雅黑" w:hAnsi="微软雅黑" w:cs="微软雅黑"/>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Calibri" w:eastAsia="Calibri" w:hAnsi="Calibri" w:cs="Calibri"/>
      <w:b/>
      <w:color w:val="4F81BD"/>
      <w:sz w:val="24"/>
    </w:rPr>
  </w:style>
  <w:style w:type="character" w:customStyle="1" w:styleId="50">
    <w:name w:val="标题 5 字符"/>
    <w:link w:val="5"/>
    <w:rPr>
      <w:rFonts w:ascii="微软雅黑" w:eastAsia="微软雅黑" w:hAnsi="微软雅黑" w:cs="微软雅黑"/>
      <w:color w:val="4F81BD"/>
      <w:sz w:val="24"/>
    </w:rPr>
  </w:style>
  <w:style w:type="character" w:customStyle="1" w:styleId="10">
    <w:name w:val="标题 1 字符"/>
    <w:link w:val="1"/>
    <w:rPr>
      <w:rFonts w:ascii="微软雅黑" w:eastAsia="微软雅黑" w:hAnsi="微软雅黑" w:cs="微软雅黑"/>
      <w:color w:val="4F81BD"/>
      <w:sz w:val="29"/>
    </w:rPr>
  </w:style>
  <w:style w:type="character" w:customStyle="1" w:styleId="20">
    <w:name w:val="标题 2 字符"/>
    <w:link w:val="2"/>
    <w:rPr>
      <w:rFonts w:ascii="微软雅黑" w:eastAsia="微软雅黑" w:hAnsi="微软雅黑" w:cs="微软雅黑"/>
      <w:color w:val="4F81BD"/>
      <w:sz w:val="29"/>
    </w:rPr>
  </w:style>
  <w:style w:type="character" w:customStyle="1" w:styleId="30">
    <w:name w:val="标题 3 字符"/>
    <w:link w:val="3"/>
    <w:uiPriority w:val="9"/>
    <w:rPr>
      <w:rFonts w:ascii="Calibri" w:eastAsia="Calibri" w:hAnsi="Calibri" w:cs="Calibri"/>
      <w:b/>
      <w:color w:val="4F81BD"/>
      <w:sz w:val="24"/>
    </w:rPr>
  </w:style>
  <w:style w:type="paragraph" w:styleId="a3">
    <w:name w:val="List Paragraph"/>
    <w:basedOn w:val="a"/>
    <w:uiPriority w:val="34"/>
    <w:qFormat/>
    <w:rsid w:val="00541C51"/>
    <w:pPr>
      <w:ind w:firstLineChars="200" w:firstLine="420"/>
    </w:pPr>
  </w:style>
  <w:style w:type="paragraph" w:styleId="HTML">
    <w:name w:val="HTML Preformatted"/>
    <w:basedOn w:val="a"/>
    <w:link w:val="HTML0"/>
    <w:uiPriority w:val="99"/>
    <w:semiHidden/>
    <w:unhideWhenUsed/>
    <w:rsid w:val="000B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0B0400"/>
    <w:rPr>
      <w:rFonts w:ascii="宋体" w:eastAsia="宋体" w:hAnsi="宋体" w:cs="宋体"/>
      <w:kern w:val="0"/>
      <w:sz w:val="24"/>
      <w:szCs w:val="24"/>
    </w:rPr>
  </w:style>
  <w:style w:type="character" w:styleId="a4">
    <w:name w:val="Hyperlink"/>
    <w:basedOn w:val="a0"/>
    <w:uiPriority w:val="99"/>
    <w:unhideWhenUsed/>
    <w:rsid w:val="002D5E82"/>
    <w:rPr>
      <w:color w:val="0000FF"/>
      <w:u w:val="single"/>
    </w:rPr>
  </w:style>
  <w:style w:type="paragraph" w:styleId="a5">
    <w:name w:val="endnote text"/>
    <w:basedOn w:val="a"/>
    <w:link w:val="a6"/>
    <w:uiPriority w:val="99"/>
    <w:semiHidden/>
    <w:unhideWhenUsed/>
    <w:rsid w:val="002D5E82"/>
    <w:pPr>
      <w:snapToGrid w:val="0"/>
    </w:pPr>
  </w:style>
  <w:style w:type="character" w:customStyle="1" w:styleId="a6">
    <w:name w:val="尾注文本 字符"/>
    <w:basedOn w:val="a0"/>
    <w:link w:val="a5"/>
    <w:uiPriority w:val="99"/>
    <w:semiHidden/>
    <w:rsid w:val="002D5E82"/>
    <w:rPr>
      <w:rFonts w:ascii="Calibri" w:eastAsia="Calibri" w:hAnsi="Calibri" w:cs="Calibri"/>
      <w:color w:val="000000"/>
      <w:sz w:val="22"/>
    </w:rPr>
  </w:style>
  <w:style w:type="character" w:styleId="a7">
    <w:name w:val="endnote reference"/>
    <w:basedOn w:val="a0"/>
    <w:uiPriority w:val="99"/>
    <w:semiHidden/>
    <w:unhideWhenUsed/>
    <w:rsid w:val="002D5E82"/>
    <w:rPr>
      <w:vertAlign w:val="superscript"/>
    </w:rPr>
  </w:style>
  <w:style w:type="character" w:styleId="a8">
    <w:name w:val="FollowedHyperlink"/>
    <w:basedOn w:val="a0"/>
    <w:uiPriority w:val="99"/>
    <w:semiHidden/>
    <w:unhideWhenUsed/>
    <w:rsid w:val="002D5E82"/>
    <w:rPr>
      <w:color w:val="954F72" w:themeColor="followedHyperlink"/>
      <w:u w:val="single"/>
    </w:rPr>
  </w:style>
  <w:style w:type="character" w:customStyle="1" w:styleId="UnresolvedMention">
    <w:name w:val="Unresolved Mention"/>
    <w:basedOn w:val="a0"/>
    <w:uiPriority w:val="99"/>
    <w:semiHidden/>
    <w:unhideWhenUsed/>
    <w:rsid w:val="002D5E82"/>
    <w:rPr>
      <w:color w:val="605E5C"/>
      <w:shd w:val="clear" w:color="auto" w:fill="E1DFDD"/>
    </w:rPr>
  </w:style>
  <w:style w:type="paragraph" w:styleId="a9">
    <w:name w:val="header"/>
    <w:basedOn w:val="a"/>
    <w:link w:val="aa"/>
    <w:uiPriority w:val="99"/>
    <w:unhideWhenUsed/>
    <w:rsid w:val="00C02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028F0"/>
    <w:rPr>
      <w:rFonts w:ascii="Calibri" w:eastAsia="Calibri" w:hAnsi="Calibri" w:cs="Calibri"/>
      <w:color w:val="000000"/>
      <w:sz w:val="18"/>
      <w:szCs w:val="18"/>
    </w:rPr>
  </w:style>
  <w:style w:type="paragraph" w:styleId="ab">
    <w:name w:val="footer"/>
    <w:basedOn w:val="a"/>
    <w:link w:val="ac"/>
    <w:uiPriority w:val="99"/>
    <w:unhideWhenUsed/>
    <w:rsid w:val="00C028F0"/>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028F0"/>
    <w:rPr>
      <w:rFonts w:ascii="Calibri" w:eastAsia="Calibri" w:hAnsi="Calibri" w:cs="Calibri"/>
      <w:color w:val="000000"/>
      <w:sz w:val="18"/>
      <w:szCs w:val="18"/>
    </w:rPr>
  </w:style>
  <w:style w:type="table" w:styleId="ad">
    <w:name w:val="Table Grid"/>
    <w:basedOn w:val="a1"/>
    <w:rsid w:val="0069325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E66E07"/>
    <w:pPr>
      <w:spacing w:before="100" w:beforeAutospacing="1" w:after="100" w:afterAutospacing="1" w:line="240" w:lineRule="auto"/>
    </w:pPr>
    <w:rPr>
      <w:rFonts w:ascii="宋体" w:eastAsia="宋体" w:hAnsi="宋体" w:cs="宋体"/>
      <w:color w:val="auto"/>
      <w:kern w:val="0"/>
      <w:sz w:val="24"/>
      <w:szCs w:val="24"/>
    </w:rPr>
  </w:style>
  <w:style w:type="character" w:styleId="af">
    <w:name w:val="Strong"/>
    <w:basedOn w:val="a0"/>
    <w:uiPriority w:val="22"/>
    <w:qFormat/>
    <w:rsid w:val="002C5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096">
      <w:bodyDiv w:val="1"/>
      <w:marLeft w:val="0"/>
      <w:marRight w:val="0"/>
      <w:marTop w:val="0"/>
      <w:marBottom w:val="0"/>
      <w:divBdr>
        <w:top w:val="none" w:sz="0" w:space="0" w:color="auto"/>
        <w:left w:val="none" w:sz="0" w:space="0" w:color="auto"/>
        <w:bottom w:val="none" w:sz="0" w:space="0" w:color="auto"/>
        <w:right w:val="none" w:sz="0" w:space="0" w:color="auto"/>
      </w:divBdr>
    </w:div>
    <w:div w:id="118646068">
      <w:bodyDiv w:val="1"/>
      <w:marLeft w:val="0"/>
      <w:marRight w:val="0"/>
      <w:marTop w:val="0"/>
      <w:marBottom w:val="0"/>
      <w:divBdr>
        <w:top w:val="none" w:sz="0" w:space="0" w:color="auto"/>
        <w:left w:val="none" w:sz="0" w:space="0" w:color="auto"/>
        <w:bottom w:val="none" w:sz="0" w:space="0" w:color="auto"/>
        <w:right w:val="none" w:sz="0" w:space="0" w:color="auto"/>
      </w:divBdr>
    </w:div>
    <w:div w:id="131749528">
      <w:bodyDiv w:val="1"/>
      <w:marLeft w:val="0"/>
      <w:marRight w:val="0"/>
      <w:marTop w:val="0"/>
      <w:marBottom w:val="0"/>
      <w:divBdr>
        <w:top w:val="none" w:sz="0" w:space="0" w:color="auto"/>
        <w:left w:val="none" w:sz="0" w:space="0" w:color="auto"/>
        <w:bottom w:val="none" w:sz="0" w:space="0" w:color="auto"/>
        <w:right w:val="none" w:sz="0" w:space="0" w:color="auto"/>
      </w:divBdr>
    </w:div>
    <w:div w:id="145707045">
      <w:bodyDiv w:val="1"/>
      <w:marLeft w:val="0"/>
      <w:marRight w:val="0"/>
      <w:marTop w:val="0"/>
      <w:marBottom w:val="0"/>
      <w:divBdr>
        <w:top w:val="none" w:sz="0" w:space="0" w:color="auto"/>
        <w:left w:val="none" w:sz="0" w:space="0" w:color="auto"/>
        <w:bottom w:val="none" w:sz="0" w:space="0" w:color="auto"/>
        <w:right w:val="none" w:sz="0" w:space="0" w:color="auto"/>
      </w:divBdr>
    </w:div>
    <w:div w:id="161164328">
      <w:bodyDiv w:val="1"/>
      <w:marLeft w:val="0"/>
      <w:marRight w:val="0"/>
      <w:marTop w:val="0"/>
      <w:marBottom w:val="0"/>
      <w:divBdr>
        <w:top w:val="none" w:sz="0" w:space="0" w:color="auto"/>
        <w:left w:val="none" w:sz="0" w:space="0" w:color="auto"/>
        <w:bottom w:val="none" w:sz="0" w:space="0" w:color="auto"/>
        <w:right w:val="none" w:sz="0" w:space="0" w:color="auto"/>
      </w:divBdr>
    </w:div>
    <w:div w:id="194318516">
      <w:bodyDiv w:val="1"/>
      <w:marLeft w:val="0"/>
      <w:marRight w:val="0"/>
      <w:marTop w:val="0"/>
      <w:marBottom w:val="0"/>
      <w:divBdr>
        <w:top w:val="none" w:sz="0" w:space="0" w:color="auto"/>
        <w:left w:val="none" w:sz="0" w:space="0" w:color="auto"/>
        <w:bottom w:val="none" w:sz="0" w:space="0" w:color="auto"/>
        <w:right w:val="none" w:sz="0" w:space="0" w:color="auto"/>
      </w:divBdr>
      <w:divsChild>
        <w:div w:id="1373264499">
          <w:marLeft w:val="0"/>
          <w:marRight w:val="0"/>
          <w:marTop w:val="0"/>
          <w:marBottom w:val="360"/>
          <w:divBdr>
            <w:top w:val="none" w:sz="0" w:space="0" w:color="auto"/>
            <w:left w:val="none" w:sz="0" w:space="0" w:color="auto"/>
            <w:bottom w:val="none" w:sz="0" w:space="0" w:color="auto"/>
            <w:right w:val="none" w:sz="0" w:space="0" w:color="auto"/>
          </w:divBdr>
        </w:div>
      </w:divsChild>
    </w:div>
    <w:div w:id="232393951">
      <w:bodyDiv w:val="1"/>
      <w:marLeft w:val="0"/>
      <w:marRight w:val="0"/>
      <w:marTop w:val="0"/>
      <w:marBottom w:val="0"/>
      <w:divBdr>
        <w:top w:val="none" w:sz="0" w:space="0" w:color="auto"/>
        <w:left w:val="none" w:sz="0" w:space="0" w:color="auto"/>
        <w:bottom w:val="none" w:sz="0" w:space="0" w:color="auto"/>
        <w:right w:val="none" w:sz="0" w:space="0" w:color="auto"/>
      </w:divBdr>
    </w:div>
    <w:div w:id="262500188">
      <w:bodyDiv w:val="1"/>
      <w:marLeft w:val="0"/>
      <w:marRight w:val="0"/>
      <w:marTop w:val="0"/>
      <w:marBottom w:val="0"/>
      <w:divBdr>
        <w:top w:val="none" w:sz="0" w:space="0" w:color="auto"/>
        <w:left w:val="none" w:sz="0" w:space="0" w:color="auto"/>
        <w:bottom w:val="none" w:sz="0" w:space="0" w:color="auto"/>
        <w:right w:val="none" w:sz="0" w:space="0" w:color="auto"/>
      </w:divBdr>
    </w:div>
    <w:div w:id="262569187">
      <w:bodyDiv w:val="1"/>
      <w:marLeft w:val="0"/>
      <w:marRight w:val="0"/>
      <w:marTop w:val="0"/>
      <w:marBottom w:val="0"/>
      <w:divBdr>
        <w:top w:val="none" w:sz="0" w:space="0" w:color="auto"/>
        <w:left w:val="none" w:sz="0" w:space="0" w:color="auto"/>
        <w:bottom w:val="none" w:sz="0" w:space="0" w:color="auto"/>
        <w:right w:val="none" w:sz="0" w:space="0" w:color="auto"/>
      </w:divBdr>
    </w:div>
    <w:div w:id="275259855">
      <w:bodyDiv w:val="1"/>
      <w:marLeft w:val="0"/>
      <w:marRight w:val="0"/>
      <w:marTop w:val="0"/>
      <w:marBottom w:val="0"/>
      <w:divBdr>
        <w:top w:val="none" w:sz="0" w:space="0" w:color="auto"/>
        <w:left w:val="none" w:sz="0" w:space="0" w:color="auto"/>
        <w:bottom w:val="none" w:sz="0" w:space="0" w:color="auto"/>
        <w:right w:val="none" w:sz="0" w:space="0" w:color="auto"/>
      </w:divBdr>
    </w:div>
    <w:div w:id="332297770">
      <w:bodyDiv w:val="1"/>
      <w:marLeft w:val="0"/>
      <w:marRight w:val="0"/>
      <w:marTop w:val="0"/>
      <w:marBottom w:val="0"/>
      <w:divBdr>
        <w:top w:val="none" w:sz="0" w:space="0" w:color="auto"/>
        <w:left w:val="none" w:sz="0" w:space="0" w:color="auto"/>
        <w:bottom w:val="none" w:sz="0" w:space="0" w:color="auto"/>
        <w:right w:val="none" w:sz="0" w:space="0" w:color="auto"/>
      </w:divBdr>
    </w:div>
    <w:div w:id="332492440">
      <w:bodyDiv w:val="1"/>
      <w:marLeft w:val="0"/>
      <w:marRight w:val="0"/>
      <w:marTop w:val="0"/>
      <w:marBottom w:val="0"/>
      <w:divBdr>
        <w:top w:val="none" w:sz="0" w:space="0" w:color="auto"/>
        <w:left w:val="none" w:sz="0" w:space="0" w:color="auto"/>
        <w:bottom w:val="none" w:sz="0" w:space="0" w:color="auto"/>
        <w:right w:val="none" w:sz="0" w:space="0" w:color="auto"/>
      </w:divBdr>
    </w:div>
    <w:div w:id="338852271">
      <w:bodyDiv w:val="1"/>
      <w:marLeft w:val="0"/>
      <w:marRight w:val="0"/>
      <w:marTop w:val="0"/>
      <w:marBottom w:val="0"/>
      <w:divBdr>
        <w:top w:val="none" w:sz="0" w:space="0" w:color="auto"/>
        <w:left w:val="none" w:sz="0" w:space="0" w:color="auto"/>
        <w:bottom w:val="none" w:sz="0" w:space="0" w:color="auto"/>
        <w:right w:val="none" w:sz="0" w:space="0" w:color="auto"/>
      </w:divBdr>
    </w:div>
    <w:div w:id="417753933">
      <w:bodyDiv w:val="1"/>
      <w:marLeft w:val="0"/>
      <w:marRight w:val="0"/>
      <w:marTop w:val="0"/>
      <w:marBottom w:val="0"/>
      <w:divBdr>
        <w:top w:val="none" w:sz="0" w:space="0" w:color="auto"/>
        <w:left w:val="none" w:sz="0" w:space="0" w:color="auto"/>
        <w:bottom w:val="none" w:sz="0" w:space="0" w:color="auto"/>
        <w:right w:val="none" w:sz="0" w:space="0" w:color="auto"/>
      </w:divBdr>
    </w:div>
    <w:div w:id="505023992">
      <w:bodyDiv w:val="1"/>
      <w:marLeft w:val="0"/>
      <w:marRight w:val="0"/>
      <w:marTop w:val="0"/>
      <w:marBottom w:val="0"/>
      <w:divBdr>
        <w:top w:val="none" w:sz="0" w:space="0" w:color="auto"/>
        <w:left w:val="none" w:sz="0" w:space="0" w:color="auto"/>
        <w:bottom w:val="none" w:sz="0" w:space="0" w:color="auto"/>
        <w:right w:val="none" w:sz="0" w:space="0" w:color="auto"/>
      </w:divBdr>
    </w:div>
    <w:div w:id="521750018">
      <w:bodyDiv w:val="1"/>
      <w:marLeft w:val="0"/>
      <w:marRight w:val="0"/>
      <w:marTop w:val="0"/>
      <w:marBottom w:val="0"/>
      <w:divBdr>
        <w:top w:val="none" w:sz="0" w:space="0" w:color="auto"/>
        <w:left w:val="none" w:sz="0" w:space="0" w:color="auto"/>
        <w:bottom w:val="none" w:sz="0" w:space="0" w:color="auto"/>
        <w:right w:val="none" w:sz="0" w:space="0" w:color="auto"/>
      </w:divBdr>
    </w:div>
    <w:div w:id="639842606">
      <w:bodyDiv w:val="1"/>
      <w:marLeft w:val="0"/>
      <w:marRight w:val="0"/>
      <w:marTop w:val="0"/>
      <w:marBottom w:val="0"/>
      <w:divBdr>
        <w:top w:val="none" w:sz="0" w:space="0" w:color="auto"/>
        <w:left w:val="none" w:sz="0" w:space="0" w:color="auto"/>
        <w:bottom w:val="none" w:sz="0" w:space="0" w:color="auto"/>
        <w:right w:val="none" w:sz="0" w:space="0" w:color="auto"/>
      </w:divBdr>
    </w:div>
    <w:div w:id="666440361">
      <w:bodyDiv w:val="1"/>
      <w:marLeft w:val="0"/>
      <w:marRight w:val="0"/>
      <w:marTop w:val="0"/>
      <w:marBottom w:val="0"/>
      <w:divBdr>
        <w:top w:val="none" w:sz="0" w:space="0" w:color="auto"/>
        <w:left w:val="none" w:sz="0" w:space="0" w:color="auto"/>
        <w:bottom w:val="none" w:sz="0" w:space="0" w:color="auto"/>
        <w:right w:val="none" w:sz="0" w:space="0" w:color="auto"/>
      </w:divBdr>
    </w:div>
    <w:div w:id="707412240">
      <w:bodyDiv w:val="1"/>
      <w:marLeft w:val="0"/>
      <w:marRight w:val="0"/>
      <w:marTop w:val="0"/>
      <w:marBottom w:val="0"/>
      <w:divBdr>
        <w:top w:val="none" w:sz="0" w:space="0" w:color="auto"/>
        <w:left w:val="none" w:sz="0" w:space="0" w:color="auto"/>
        <w:bottom w:val="none" w:sz="0" w:space="0" w:color="auto"/>
        <w:right w:val="none" w:sz="0" w:space="0" w:color="auto"/>
      </w:divBdr>
    </w:div>
    <w:div w:id="761293307">
      <w:bodyDiv w:val="1"/>
      <w:marLeft w:val="0"/>
      <w:marRight w:val="0"/>
      <w:marTop w:val="0"/>
      <w:marBottom w:val="0"/>
      <w:divBdr>
        <w:top w:val="none" w:sz="0" w:space="0" w:color="auto"/>
        <w:left w:val="none" w:sz="0" w:space="0" w:color="auto"/>
        <w:bottom w:val="none" w:sz="0" w:space="0" w:color="auto"/>
        <w:right w:val="none" w:sz="0" w:space="0" w:color="auto"/>
      </w:divBdr>
    </w:div>
    <w:div w:id="799802398">
      <w:bodyDiv w:val="1"/>
      <w:marLeft w:val="0"/>
      <w:marRight w:val="0"/>
      <w:marTop w:val="0"/>
      <w:marBottom w:val="0"/>
      <w:divBdr>
        <w:top w:val="none" w:sz="0" w:space="0" w:color="auto"/>
        <w:left w:val="none" w:sz="0" w:space="0" w:color="auto"/>
        <w:bottom w:val="none" w:sz="0" w:space="0" w:color="auto"/>
        <w:right w:val="none" w:sz="0" w:space="0" w:color="auto"/>
      </w:divBdr>
    </w:div>
    <w:div w:id="806044650">
      <w:bodyDiv w:val="1"/>
      <w:marLeft w:val="0"/>
      <w:marRight w:val="0"/>
      <w:marTop w:val="0"/>
      <w:marBottom w:val="0"/>
      <w:divBdr>
        <w:top w:val="none" w:sz="0" w:space="0" w:color="auto"/>
        <w:left w:val="none" w:sz="0" w:space="0" w:color="auto"/>
        <w:bottom w:val="none" w:sz="0" w:space="0" w:color="auto"/>
        <w:right w:val="none" w:sz="0" w:space="0" w:color="auto"/>
      </w:divBdr>
    </w:div>
    <w:div w:id="845947151">
      <w:bodyDiv w:val="1"/>
      <w:marLeft w:val="0"/>
      <w:marRight w:val="0"/>
      <w:marTop w:val="0"/>
      <w:marBottom w:val="0"/>
      <w:divBdr>
        <w:top w:val="none" w:sz="0" w:space="0" w:color="auto"/>
        <w:left w:val="none" w:sz="0" w:space="0" w:color="auto"/>
        <w:bottom w:val="none" w:sz="0" w:space="0" w:color="auto"/>
        <w:right w:val="none" w:sz="0" w:space="0" w:color="auto"/>
      </w:divBdr>
    </w:div>
    <w:div w:id="911164150">
      <w:bodyDiv w:val="1"/>
      <w:marLeft w:val="0"/>
      <w:marRight w:val="0"/>
      <w:marTop w:val="0"/>
      <w:marBottom w:val="0"/>
      <w:divBdr>
        <w:top w:val="none" w:sz="0" w:space="0" w:color="auto"/>
        <w:left w:val="none" w:sz="0" w:space="0" w:color="auto"/>
        <w:bottom w:val="none" w:sz="0" w:space="0" w:color="auto"/>
        <w:right w:val="none" w:sz="0" w:space="0" w:color="auto"/>
      </w:divBdr>
    </w:div>
    <w:div w:id="959146307">
      <w:bodyDiv w:val="1"/>
      <w:marLeft w:val="0"/>
      <w:marRight w:val="0"/>
      <w:marTop w:val="0"/>
      <w:marBottom w:val="0"/>
      <w:divBdr>
        <w:top w:val="none" w:sz="0" w:space="0" w:color="auto"/>
        <w:left w:val="none" w:sz="0" w:space="0" w:color="auto"/>
        <w:bottom w:val="none" w:sz="0" w:space="0" w:color="auto"/>
        <w:right w:val="none" w:sz="0" w:space="0" w:color="auto"/>
      </w:divBdr>
    </w:div>
    <w:div w:id="973754074">
      <w:bodyDiv w:val="1"/>
      <w:marLeft w:val="0"/>
      <w:marRight w:val="0"/>
      <w:marTop w:val="0"/>
      <w:marBottom w:val="0"/>
      <w:divBdr>
        <w:top w:val="none" w:sz="0" w:space="0" w:color="auto"/>
        <w:left w:val="none" w:sz="0" w:space="0" w:color="auto"/>
        <w:bottom w:val="none" w:sz="0" w:space="0" w:color="auto"/>
        <w:right w:val="none" w:sz="0" w:space="0" w:color="auto"/>
      </w:divBdr>
    </w:div>
    <w:div w:id="998386820">
      <w:bodyDiv w:val="1"/>
      <w:marLeft w:val="0"/>
      <w:marRight w:val="0"/>
      <w:marTop w:val="0"/>
      <w:marBottom w:val="0"/>
      <w:divBdr>
        <w:top w:val="none" w:sz="0" w:space="0" w:color="auto"/>
        <w:left w:val="none" w:sz="0" w:space="0" w:color="auto"/>
        <w:bottom w:val="none" w:sz="0" w:space="0" w:color="auto"/>
        <w:right w:val="none" w:sz="0" w:space="0" w:color="auto"/>
      </w:divBdr>
    </w:div>
    <w:div w:id="1111896167">
      <w:bodyDiv w:val="1"/>
      <w:marLeft w:val="0"/>
      <w:marRight w:val="0"/>
      <w:marTop w:val="0"/>
      <w:marBottom w:val="0"/>
      <w:divBdr>
        <w:top w:val="none" w:sz="0" w:space="0" w:color="auto"/>
        <w:left w:val="none" w:sz="0" w:space="0" w:color="auto"/>
        <w:bottom w:val="none" w:sz="0" w:space="0" w:color="auto"/>
        <w:right w:val="none" w:sz="0" w:space="0" w:color="auto"/>
      </w:divBdr>
    </w:div>
    <w:div w:id="1244298717">
      <w:bodyDiv w:val="1"/>
      <w:marLeft w:val="0"/>
      <w:marRight w:val="0"/>
      <w:marTop w:val="0"/>
      <w:marBottom w:val="0"/>
      <w:divBdr>
        <w:top w:val="none" w:sz="0" w:space="0" w:color="auto"/>
        <w:left w:val="none" w:sz="0" w:space="0" w:color="auto"/>
        <w:bottom w:val="none" w:sz="0" w:space="0" w:color="auto"/>
        <w:right w:val="none" w:sz="0" w:space="0" w:color="auto"/>
      </w:divBdr>
    </w:div>
    <w:div w:id="1273979790">
      <w:bodyDiv w:val="1"/>
      <w:marLeft w:val="0"/>
      <w:marRight w:val="0"/>
      <w:marTop w:val="0"/>
      <w:marBottom w:val="0"/>
      <w:divBdr>
        <w:top w:val="none" w:sz="0" w:space="0" w:color="auto"/>
        <w:left w:val="none" w:sz="0" w:space="0" w:color="auto"/>
        <w:bottom w:val="none" w:sz="0" w:space="0" w:color="auto"/>
        <w:right w:val="none" w:sz="0" w:space="0" w:color="auto"/>
      </w:divBdr>
    </w:div>
    <w:div w:id="1281688198">
      <w:bodyDiv w:val="1"/>
      <w:marLeft w:val="0"/>
      <w:marRight w:val="0"/>
      <w:marTop w:val="0"/>
      <w:marBottom w:val="0"/>
      <w:divBdr>
        <w:top w:val="none" w:sz="0" w:space="0" w:color="auto"/>
        <w:left w:val="none" w:sz="0" w:space="0" w:color="auto"/>
        <w:bottom w:val="none" w:sz="0" w:space="0" w:color="auto"/>
        <w:right w:val="none" w:sz="0" w:space="0" w:color="auto"/>
      </w:divBdr>
    </w:div>
    <w:div w:id="1295066305">
      <w:bodyDiv w:val="1"/>
      <w:marLeft w:val="0"/>
      <w:marRight w:val="0"/>
      <w:marTop w:val="0"/>
      <w:marBottom w:val="0"/>
      <w:divBdr>
        <w:top w:val="none" w:sz="0" w:space="0" w:color="auto"/>
        <w:left w:val="none" w:sz="0" w:space="0" w:color="auto"/>
        <w:bottom w:val="none" w:sz="0" w:space="0" w:color="auto"/>
        <w:right w:val="none" w:sz="0" w:space="0" w:color="auto"/>
      </w:divBdr>
    </w:div>
    <w:div w:id="1311909982">
      <w:bodyDiv w:val="1"/>
      <w:marLeft w:val="0"/>
      <w:marRight w:val="0"/>
      <w:marTop w:val="0"/>
      <w:marBottom w:val="0"/>
      <w:divBdr>
        <w:top w:val="none" w:sz="0" w:space="0" w:color="auto"/>
        <w:left w:val="none" w:sz="0" w:space="0" w:color="auto"/>
        <w:bottom w:val="none" w:sz="0" w:space="0" w:color="auto"/>
        <w:right w:val="none" w:sz="0" w:space="0" w:color="auto"/>
      </w:divBdr>
    </w:div>
    <w:div w:id="1340887711">
      <w:bodyDiv w:val="1"/>
      <w:marLeft w:val="0"/>
      <w:marRight w:val="0"/>
      <w:marTop w:val="0"/>
      <w:marBottom w:val="0"/>
      <w:divBdr>
        <w:top w:val="none" w:sz="0" w:space="0" w:color="auto"/>
        <w:left w:val="none" w:sz="0" w:space="0" w:color="auto"/>
        <w:bottom w:val="none" w:sz="0" w:space="0" w:color="auto"/>
        <w:right w:val="none" w:sz="0" w:space="0" w:color="auto"/>
      </w:divBdr>
    </w:div>
    <w:div w:id="1341734236">
      <w:bodyDiv w:val="1"/>
      <w:marLeft w:val="0"/>
      <w:marRight w:val="0"/>
      <w:marTop w:val="0"/>
      <w:marBottom w:val="0"/>
      <w:divBdr>
        <w:top w:val="none" w:sz="0" w:space="0" w:color="auto"/>
        <w:left w:val="none" w:sz="0" w:space="0" w:color="auto"/>
        <w:bottom w:val="none" w:sz="0" w:space="0" w:color="auto"/>
        <w:right w:val="none" w:sz="0" w:space="0" w:color="auto"/>
      </w:divBdr>
    </w:div>
    <w:div w:id="1397900979">
      <w:bodyDiv w:val="1"/>
      <w:marLeft w:val="0"/>
      <w:marRight w:val="0"/>
      <w:marTop w:val="0"/>
      <w:marBottom w:val="0"/>
      <w:divBdr>
        <w:top w:val="none" w:sz="0" w:space="0" w:color="auto"/>
        <w:left w:val="none" w:sz="0" w:space="0" w:color="auto"/>
        <w:bottom w:val="none" w:sz="0" w:space="0" w:color="auto"/>
        <w:right w:val="none" w:sz="0" w:space="0" w:color="auto"/>
      </w:divBdr>
    </w:div>
    <w:div w:id="1401562569">
      <w:bodyDiv w:val="1"/>
      <w:marLeft w:val="0"/>
      <w:marRight w:val="0"/>
      <w:marTop w:val="0"/>
      <w:marBottom w:val="0"/>
      <w:divBdr>
        <w:top w:val="none" w:sz="0" w:space="0" w:color="auto"/>
        <w:left w:val="none" w:sz="0" w:space="0" w:color="auto"/>
        <w:bottom w:val="none" w:sz="0" w:space="0" w:color="auto"/>
        <w:right w:val="none" w:sz="0" w:space="0" w:color="auto"/>
      </w:divBdr>
    </w:div>
    <w:div w:id="1476919624">
      <w:bodyDiv w:val="1"/>
      <w:marLeft w:val="0"/>
      <w:marRight w:val="0"/>
      <w:marTop w:val="0"/>
      <w:marBottom w:val="0"/>
      <w:divBdr>
        <w:top w:val="none" w:sz="0" w:space="0" w:color="auto"/>
        <w:left w:val="none" w:sz="0" w:space="0" w:color="auto"/>
        <w:bottom w:val="none" w:sz="0" w:space="0" w:color="auto"/>
        <w:right w:val="none" w:sz="0" w:space="0" w:color="auto"/>
      </w:divBdr>
    </w:div>
    <w:div w:id="1503155435">
      <w:bodyDiv w:val="1"/>
      <w:marLeft w:val="0"/>
      <w:marRight w:val="0"/>
      <w:marTop w:val="0"/>
      <w:marBottom w:val="0"/>
      <w:divBdr>
        <w:top w:val="none" w:sz="0" w:space="0" w:color="auto"/>
        <w:left w:val="none" w:sz="0" w:space="0" w:color="auto"/>
        <w:bottom w:val="none" w:sz="0" w:space="0" w:color="auto"/>
        <w:right w:val="none" w:sz="0" w:space="0" w:color="auto"/>
      </w:divBdr>
    </w:div>
    <w:div w:id="1504124953">
      <w:bodyDiv w:val="1"/>
      <w:marLeft w:val="0"/>
      <w:marRight w:val="0"/>
      <w:marTop w:val="0"/>
      <w:marBottom w:val="0"/>
      <w:divBdr>
        <w:top w:val="none" w:sz="0" w:space="0" w:color="auto"/>
        <w:left w:val="none" w:sz="0" w:space="0" w:color="auto"/>
        <w:bottom w:val="none" w:sz="0" w:space="0" w:color="auto"/>
        <w:right w:val="none" w:sz="0" w:space="0" w:color="auto"/>
      </w:divBdr>
    </w:div>
    <w:div w:id="1669673507">
      <w:bodyDiv w:val="1"/>
      <w:marLeft w:val="0"/>
      <w:marRight w:val="0"/>
      <w:marTop w:val="0"/>
      <w:marBottom w:val="0"/>
      <w:divBdr>
        <w:top w:val="none" w:sz="0" w:space="0" w:color="auto"/>
        <w:left w:val="none" w:sz="0" w:space="0" w:color="auto"/>
        <w:bottom w:val="none" w:sz="0" w:space="0" w:color="auto"/>
        <w:right w:val="none" w:sz="0" w:space="0" w:color="auto"/>
      </w:divBdr>
    </w:div>
    <w:div w:id="1679961504">
      <w:bodyDiv w:val="1"/>
      <w:marLeft w:val="0"/>
      <w:marRight w:val="0"/>
      <w:marTop w:val="0"/>
      <w:marBottom w:val="0"/>
      <w:divBdr>
        <w:top w:val="none" w:sz="0" w:space="0" w:color="auto"/>
        <w:left w:val="none" w:sz="0" w:space="0" w:color="auto"/>
        <w:bottom w:val="none" w:sz="0" w:space="0" w:color="auto"/>
        <w:right w:val="none" w:sz="0" w:space="0" w:color="auto"/>
      </w:divBdr>
    </w:div>
    <w:div w:id="1738087137">
      <w:bodyDiv w:val="1"/>
      <w:marLeft w:val="0"/>
      <w:marRight w:val="0"/>
      <w:marTop w:val="0"/>
      <w:marBottom w:val="0"/>
      <w:divBdr>
        <w:top w:val="none" w:sz="0" w:space="0" w:color="auto"/>
        <w:left w:val="none" w:sz="0" w:space="0" w:color="auto"/>
        <w:bottom w:val="none" w:sz="0" w:space="0" w:color="auto"/>
        <w:right w:val="none" w:sz="0" w:space="0" w:color="auto"/>
      </w:divBdr>
    </w:div>
    <w:div w:id="1784379807">
      <w:bodyDiv w:val="1"/>
      <w:marLeft w:val="0"/>
      <w:marRight w:val="0"/>
      <w:marTop w:val="0"/>
      <w:marBottom w:val="0"/>
      <w:divBdr>
        <w:top w:val="none" w:sz="0" w:space="0" w:color="auto"/>
        <w:left w:val="none" w:sz="0" w:space="0" w:color="auto"/>
        <w:bottom w:val="none" w:sz="0" w:space="0" w:color="auto"/>
        <w:right w:val="none" w:sz="0" w:space="0" w:color="auto"/>
      </w:divBdr>
    </w:div>
    <w:div w:id="1809398202">
      <w:bodyDiv w:val="1"/>
      <w:marLeft w:val="0"/>
      <w:marRight w:val="0"/>
      <w:marTop w:val="0"/>
      <w:marBottom w:val="0"/>
      <w:divBdr>
        <w:top w:val="none" w:sz="0" w:space="0" w:color="auto"/>
        <w:left w:val="none" w:sz="0" w:space="0" w:color="auto"/>
        <w:bottom w:val="none" w:sz="0" w:space="0" w:color="auto"/>
        <w:right w:val="none" w:sz="0" w:space="0" w:color="auto"/>
      </w:divBdr>
    </w:div>
    <w:div w:id="1812627155">
      <w:bodyDiv w:val="1"/>
      <w:marLeft w:val="0"/>
      <w:marRight w:val="0"/>
      <w:marTop w:val="0"/>
      <w:marBottom w:val="0"/>
      <w:divBdr>
        <w:top w:val="none" w:sz="0" w:space="0" w:color="auto"/>
        <w:left w:val="none" w:sz="0" w:space="0" w:color="auto"/>
        <w:bottom w:val="none" w:sz="0" w:space="0" w:color="auto"/>
        <w:right w:val="none" w:sz="0" w:space="0" w:color="auto"/>
      </w:divBdr>
    </w:div>
    <w:div w:id="1903906144">
      <w:bodyDiv w:val="1"/>
      <w:marLeft w:val="0"/>
      <w:marRight w:val="0"/>
      <w:marTop w:val="0"/>
      <w:marBottom w:val="0"/>
      <w:divBdr>
        <w:top w:val="none" w:sz="0" w:space="0" w:color="auto"/>
        <w:left w:val="none" w:sz="0" w:space="0" w:color="auto"/>
        <w:bottom w:val="none" w:sz="0" w:space="0" w:color="auto"/>
        <w:right w:val="none" w:sz="0" w:space="0" w:color="auto"/>
      </w:divBdr>
    </w:div>
    <w:div w:id="2001302262">
      <w:bodyDiv w:val="1"/>
      <w:marLeft w:val="0"/>
      <w:marRight w:val="0"/>
      <w:marTop w:val="0"/>
      <w:marBottom w:val="0"/>
      <w:divBdr>
        <w:top w:val="none" w:sz="0" w:space="0" w:color="auto"/>
        <w:left w:val="none" w:sz="0" w:space="0" w:color="auto"/>
        <w:bottom w:val="none" w:sz="0" w:space="0" w:color="auto"/>
        <w:right w:val="none" w:sz="0" w:space="0" w:color="auto"/>
      </w:divBdr>
    </w:div>
    <w:div w:id="2011637389">
      <w:bodyDiv w:val="1"/>
      <w:marLeft w:val="0"/>
      <w:marRight w:val="0"/>
      <w:marTop w:val="0"/>
      <w:marBottom w:val="0"/>
      <w:divBdr>
        <w:top w:val="none" w:sz="0" w:space="0" w:color="auto"/>
        <w:left w:val="none" w:sz="0" w:space="0" w:color="auto"/>
        <w:bottom w:val="none" w:sz="0" w:space="0" w:color="auto"/>
        <w:right w:val="none" w:sz="0" w:space="0" w:color="auto"/>
      </w:divBdr>
    </w:div>
    <w:div w:id="2017805080">
      <w:bodyDiv w:val="1"/>
      <w:marLeft w:val="0"/>
      <w:marRight w:val="0"/>
      <w:marTop w:val="0"/>
      <w:marBottom w:val="0"/>
      <w:divBdr>
        <w:top w:val="none" w:sz="0" w:space="0" w:color="auto"/>
        <w:left w:val="none" w:sz="0" w:space="0" w:color="auto"/>
        <w:bottom w:val="none" w:sz="0" w:space="0" w:color="auto"/>
        <w:right w:val="none" w:sz="0" w:space="0" w:color="auto"/>
      </w:divBdr>
    </w:div>
    <w:div w:id="2141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eixiaohua1020/article/details/50534150" TargetMode="External"/><Relationship Id="rId18" Type="http://schemas.openxmlformats.org/officeDocument/2006/relationships/hyperlink" Target="http://blog.csdn.net/leixiaohua1020/article/details/50535230" TargetMode="External"/><Relationship Id="rId26" Type="http://schemas.openxmlformats.org/officeDocument/2006/relationships/hyperlink" Target="http://blog.csdn.net/leixiaohua1020/article/details/17934487" TargetMode="Externa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log.csdn.net/wudebao5220150/article/details/13016871" TargetMode="External"/><Relationship Id="rId17" Type="http://schemas.openxmlformats.org/officeDocument/2006/relationships/hyperlink" Target="http://blog.csdn.net/leixiaohua1020/article/details/50535082" TargetMode="External"/><Relationship Id="rId25" Type="http://schemas.openxmlformats.org/officeDocument/2006/relationships/hyperlink" Target="http://blog.csdn.net/leixiaohua1020/article/details/17973587"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csdn.net/leixiaohua1020/article/details/50535042" TargetMode="External"/><Relationship Id="rId20" Type="http://schemas.openxmlformats.org/officeDocument/2006/relationships/image" Target="media/image2.pn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yuweifeng/p/8468744.html" TargetMode="External"/><Relationship Id="rId24" Type="http://schemas.openxmlformats.org/officeDocument/2006/relationships/image" Target="media/image5.png"/><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leixiaohua1020/article/details/50534369" TargetMode="External"/><Relationship Id="rId23" Type="http://schemas.openxmlformats.org/officeDocument/2006/relationships/image" Target="media/image4.png"/><Relationship Id="rId28" Type="http://schemas.openxmlformats.org/officeDocument/2006/relationships/hyperlink" Target="https://baike.baidu.com/item/%E8%A7%86%E9%A2%91%E5%8E%8B%E7%BC%A9%E7%BC%96%E7%A0%81/854664" TargetMode="External"/><Relationship Id="rId36" Type="http://schemas.openxmlformats.org/officeDocument/2006/relationships/footer" Target="footer3.xml"/><Relationship Id="rId10" Type="http://schemas.openxmlformats.org/officeDocument/2006/relationships/hyperlink" Target="http://blog.csdn.net/leixiaohua1020/article/details/11842919" TargetMode="External"/><Relationship Id="rId19" Type="http://schemas.openxmlformats.org/officeDocument/2006/relationships/hyperlink" Target="https://blog.csdn.net/xiaomucgwlmx/article/details/102851352"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leixiaohua1020/article/details/50534316" TargetMode="External"/><Relationship Id="rId22" Type="http://schemas.openxmlformats.org/officeDocument/2006/relationships/hyperlink" Target="https://blog.csdn.net/weixin_42462202/article/details/98986535?utm_medium=distribute.pc_relevant.none-task-blog-2%7Edefault%7EBlogCommendFromMachineLearnPai2%7Edefault-13.control&amp;dist_request_id=&amp;depth_1-utm_source=distribute.pc_relevant.none-task-blog-2%7Edefault%7EBlogCommendFromMachineLearnPai2%7Edefault-13.control" TargetMode="External"/><Relationship Id="rId27" Type="http://schemas.openxmlformats.org/officeDocument/2006/relationships/hyperlink" Target="https://baike.baidu.com/item/%E7%A6%BB%E6%95%A3%E4%BD%99%E5%BC%A6%E5%8F%98%E6%8D%A2/7118270?fr=aladdin" TargetMode="External"/><Relationship Id="rId30" Type="http://schemas.openxmlformats.org/officeDocument/2006/relationships/image" Target="media/image7.jpeg"/><Relationship Id="rId35" Type="http://schemas.openxmlformats.org/officeDocument/2006/relationships/footer" Target="footer2.xml"/><Relationship Id="rId8" Type="http://schemas.openxmlformats.org/officeDocument/2006/relationships/hyperlink" Target="http://blog.csdn.net/leixiaohua1020/article/details/17454977"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A5EA9-C53F-45C0-A933-37A52DFA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6341</TotalTime>
  <Pages>14</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叶荣跃</cp:lastModifiedBy>
  <cp:revision>27</cp:revision>
  <dcterms:created xsi:type="dcterms:W3CDTF">2020-07-31T05:40:00Z</dcterms:created>
  <dcterms:modified xsi:type="dcterms:W3CDTF">2021-05-04T09:13:00Z</dcterms:modified>
</cp:coreProperties>
</file>