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326E9" w14:textId="77777777" w:rsidR="004C0F99" w:rsidRDefault="004C0F99">
      <w:pPr>
        <w:spacing w:after="0"/>
        <w:rPr>
          <w:rFonts w:ascii="Book Antiqua" w:eastAsia="Book Antiqua" w:hAnsi="Book Antiqua" w:cs="Book Antiqua"/>
          <w:b/>
          <w:bCs/>
          <w:sz w:val="8"/>
          <w:szCs w:val="8"/>
        </w:rPr>
      </w:pPr>
    </w:p>
    <w:p w14:paraId="216869CD" w14:textId="77777777" w:rsidR="004C0F99" w:rsidRDefault="00000000">
      <w:pPr>
        <w:spacing w:after="0"/>
        <w:jc w:val="center"/>
        <w:rPr>
          <w:rFonts w:ascii="Book Antiqua" w:eastAsia="Book Antiqua" w:hAnsi="Book Antiqua" w:cs="Book Antiqua"/>
          <w:b/>
          <w:bCs/>
          <w:sz w:val="24"/>
          <w:szCs w:val="24"/>
        </w:rPr>
      </w:pPr>
      <w:r>
        <w:rPr>
          <w:rFonts w:ascii="Book Antiqua" w:eastAsia="Book Antiqua" w:hAnsi="Book Antiqua" w:cs="Book Antiqua"/>
          <w:b/>
          <w:bCs/>
          <w:sz w:val="24"/>
          <w:szCs w:val="24"/>
        </w:rPr>
        <w:t>MONTHLY CLASS ATTENDANCE</w:t>
      </w:r>
    </w:p>
    <w:p w14:paraId="3DAF96F1" w14:textId="77777777" w:rsidR="004C0F99" w:rsidRDefault="00000000">
      <w:pPr>
        <w:spacing w:after="0"/>
        <w:jc w:val="center"/>
        <w:rPr>
          <w:rFonts w:ascii="Book Antiqua" w:eastAsia="Book Antiqua" w:hAnsi="Book Antiqua" w:cs="Book Antiqua"/>
          <w:b/>
          <w:bCs/>
          <w:sz w:val="24"/>
          <w:szCs w:val="24"/>
          <w:u w:val="single"/>
        </w:rPr>
      </w:pPr>
      <w:r>
        <w:rPr>
          <w:rFonts w:ascii="Book Antiqua" w:eastAsia="Book Antiqua" w:hAnsi="Book Antiqua" w:cs="Book Antiqua"/>
          <w:b/>
          <w:bCs/>
          <w:sz w:val="24"/>
          <w:szCs w:val="24"/>
          <w:u w:val="single"/>
        </w:rPr>
        <w:t>College of Technogies/Electronics Technology</w:t>
      </w:r>
    </w:p>
    <w:p w14:paraId="143E819B" w14:textId="77777777" w:rsidR="004C0F99" w:rsidRDefault="00000000">
      <w:pPr>
        <w:spacing w:after="0"/>
        <w:jc w:val="center"/>
        <w:rPr>
          <w:rFonts w:ascii="Book Antiqua" w:eastAsia="Book Antiqua" w:hAnsi="Book Antiqua" w:cs="Book Antiqua"/>
          <w:i/>
          <w:iCs/>
          <w:sz w:val="20"/>
          <w:szCs w:val="20"/>
        </w:rPr>
      </w:pPr>
      <w:r>
        <w:rPr>
          <w:rFonts w:ascii="Book Antiqua" w:eastAsia="Book Antiqua" w:hAnsi="Book Antiqua" w:cs="Book Antiqua"/>
          <w:i/>
          <w:iCs/>
          <w:sz w:val="20"/>
          <w:szCs w:val="20"/>
        </w:rPr>
        <w:t xml:space="preserve">College-Department/Undergraduate Program </w:t>
      </w:r>
    </w:p>
    <w:p w14:paraId="3CFED9EC" w14:textId="77777777" w:rsidR="004C0F99" w:rsidRDefault="004C0F99">
      <w:pPr>
        <w:spacing w:after="0"/>
        <w:jc w:val="center"/>
        <w:rPr>
          <w:rFonts w:ascii="Book Antiqua" w:eastAsia="Book Antiqua" w:hAnsi="Book Antiqua" w:cs="Book Antiqua"/>
          <w:b/>
          <w:bCs/>
          <w:sz w:val="16"/>
          <w:szCs w:val="16"/>
        </w:rPr>
      </w:pPr>
    </w:p>
    <w:p w14:paraId="17FAF892" w14:textId="1BFF1E05" w:rsidR="004C0F99" w:rsidRDefault="00000000">
      <w:pPr>
        <w:spacing w:after="0" w:line="240" w:lineRule="auto"/>
        <w:jc w:val="both"/>
        <w:rPr>
          <w:rFonts w:ascii="Book Antiqua" w:eastAsia="Book Antiqua" w:hAnsi="Book Antiqua" w:cs="Book Antiqua"/>
          <w:b/>
          <w:bCs/>
          <w:sz w:val="24"/>
          <w:szCs w:val="24"/>
          <w:u w:val="single"/>
        </w:rPr>
      </w:pPr>
      <w:r>
        <w:rPr>
          <w:rFonts w:ascii="Book Antiqua" w:eastAsia="Book Antiqua" w:hAnsi="Book Antiqua" w:cs="Book Antiqua"/>
          <w:b/>
          <w:bCs/>
          <w:sz w:val="24"/>
          <w:szCs w:val="24"/>
        </w:rPr>
        <w:t xml:space="preserve">Course Code: </w:t>
      </w:r>
      <w:r w:rsidR="0024595F">
        <w:rPr>
          <w:rFonts w:ascii="Book Antiqua" w:eastAsia="Book Antiqua" w:hAnsi="Book Antiqua" w:cs="Book Antiqua"/>
          <w:sz w:val="24"/>
          <w:szCs w:val="24"/>
          <w:u w:val="single"/>
        </w:rPr>
        <w:t>DA 14123</w:t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  <w:t>Day</w:t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  <w:t xml:space="preserve">        : </w:t>
      </w:r>
      <w:r>
        <w:rPr>
          <w:rFonts w:ascii="Book Antiqua" w:eastAsia="Book Antiqua" w:hAnsi="Book Antiqua" w:cs="Book Antiqua"/>
          <w:b/>
          <w:bCs/>
          <w:sz w:val="24"/>
          <w:szCs w:val="24"/>
          <w:u w:val="single"/>
        </w:rPr>
        <w:t>Tue/Fri</w:t>
      </w:r>
    </w:p>
    <w:p w14:paraId="121EB79B" w14:textId="5759ED77" w:rsidR="004C0F99" w:rsidRDefault="00000000">
      <w:pPr>
        <w:spacing w:after="0" w:line="240" w:lineRule="auto"/>
        <w:jc w:val="both"/>
        <w:rPr>
          <w:rFonts w:ascii="Book Antiqua" w:eastAsia="Book Antiqua" w:hAnsi="Book Antiqua" w:cs="Book Antiqua"/>
          <w:b/>
          <w:bCs/>
          <w:sz w:val="24"/>
          <w:szCs w:val="24"/>
          <w:u w:val="single"/>
        </w:rPr>
      </w:pPr>
      <w:r>
        <w:rPr>
          <w:rFonts w:ascii="Book Antiqua" w:eastAsia="Book Antiqua" w:hAnsi="Book Antiqua" w:cs="Book Antiqua"/>
          <w:b/>
          <w:bCs/>
          <w:sz w:val="24"/>
          <w:szCs w:val="24"/>
        </w:rPr>
        <w:t xml:space="preserve">Section Code: </w:t>
      </w:r>
      <w:r>
        <w:rPr>
          <w:rFonts w:ascii="Book Antiqua" w:eastAsia="Book Antiqua" w:hAnsi="Book Antiqua" w:cs="Book Antiqua"/>
          <w:sz w:val="24"/>
          <w:szCs w:val="24"/>
          <w:u w:val="single"/>
        </w:rPr>
        <w:t>T</w:t>
      </w:r>
      <w:r w:rsidR="0024595F">
        <w:rPr>
          <w:rFonts w:ascii="Book Antiqua" w:eastAsia="Book Antiqua" w:hAnsi="Book Antiqua" w:cs="Book Antiqua"/>
          <w:sz w:val="24"/>
          <w:szCs w:val="24"/>
          <w:u w:val="single"/>
        </w:rPr>
        <w:t>397</w:t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  <w:t>Units</w:t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  <w:t xml:space="preserve">        : </w:t>
      </w:r>
      <w:r>
        <w:rPr>
          <w:rFonts w:ascii="Book Antiqua" w:eastAsia="Book Antiqua" w:hAnsi="Book Antiqua" w:cs="Book Antiqua"/>
          <w:b/>
          <w:bCs/>
          <w:sz w:val="24"/>
          <w:szCs w:val="24"/>
          <w:u w:val="single"/>
        </w:rPr>
        <w:t>3</w:t>
      </w:r>
    </w:p>
    <w:p w14:paraId="3F76827C" w14:textId="77777777" w:rsidR="004C0F99" w:rsidRDefault="00000000">
      <w:pPr>
        <w:spacing w:after="0" w:line="240" w:lineRule="auto"/>
        <w:rPr>
          <w:rFonts w:ascii="Book Antiqua" w:eastAsia="Book Antiqua" w:hAnsi="Book Antiqua" w:cs="Book Antiqua"/>
          <w:sz w:val="24"/>
          <w:szCs w:val="24"/>
          <w:u w:val="single"/>
        </w:rPr>
      </w:pPr>
      <w:r>
        <w:rPr>
          <w:rFonts w:ascii="Book Antiqua" w:eastAsia="Book Antiqua" w:hAnsi="Book Antiqua" w:cs="Book Antiqua"/>
          <w:b/>
          <w:bCs/>
          <w:sz w:val="24"/>
          <w:szCs w:val="24"/>
        </w:rPr>
        <w:t>Time</w:t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  <w:t xml:space="preserve">: </w:t>
      </w:r>
      <w:r>
        <w:rPr>
          <w:rFonts w:ascii="Book Antiqua" w:eastAsia="Book Antiqua" w:hAnsi="Book Antiqua" w:cs="Book Antiqua"/>
          <w:sz w:val="24"/>
          <w:szCs w:val="24"/>
          <w:u w:val="single"/>
        </w:rPr>
        <w:t>7:30 - 10:00</w:t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  <w:t xml:space="preserve">Room No./G-Class Code: </w:t>
      </w:r>
      <w:r>
        <w:rPr>
          <w:rFonts w:ascii="Book Antiqua" w:eastAsia="Book Antiqua" w:hAnsi="Book Antiqua" w:cs="Book Antiqua"/>
          <w:b/>
          <w:bCs/>
          <w:sz w:val="24"/>
          <w:szCs w:val="24"/>
          <w:u w:val="single"/>
        </w:rPr>
        <w:t>ET Comp Lab/wbfftkve</w:t>
      </w:r>
    </w:p>
    <w:tbl>
      <w:tblPr>
        <w:tblStyle w:val="a"/>
        <w:tblW w:w="1600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562"/>
        <w:gridCol w:w="2221"/>
        <w:gridCol w:w="1102"/>
        <w:gridCol w:w="1102"/>
        <w:gridCol w:w="1102"/>
        <w:gridCol w:w="1102"/>
        <w:gridCol w:w="1102"/>
        <w:gridCol w:w="1102"/>
        <w:gridCol w:w="1102"/>
        <w:gridCol w:w="980"/>
        <w:gridCol w:w="1224"/>
        <w:gridCol w:w="1102"/>
        <w:gridCol w:w="1102"/>
        <w:gridCol w:w="1102"/>
      </w:tblGrid>
      <w:tr w:rsidR="004C0F99" w14:paraId="559317DE" w14:textId="77777777">
        <w:trPr>
          <w:trHeight w:val="300"/>
        </w:trPr>
        <w:tc>
          <w:tcPr>
            <w:tcW w:w="56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78AC55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No.</w:t>
            </w:r>
          </w:p>
        </w:tc>
        <w:tc>
          <w:tcPr>
            <w:tcW w:w="222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78182F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Name of Students</w:t>
            </w:r>
          </w:p>
        </w:tc>
        <w:tc>
          <w:tcPr>
            <w:tcW w:w="8694" w:type="dxa"/>
            <w:gridSpan w:val="8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A44C513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b/>
                <w:bCs/>
                <w:color w:val="000000"/>
              </w:rPr>
            </w:pPr>
            <w:r>
              <w:rPr>
                <w:rFonts w:ascii="Book Antiqua" w:eastAsia="Book Antiqua" w:hAnsi="Book Antiqua" w:cs="Book Antiqua"/>
                <w:b/>
                <w:bCs/>
                <w:color w:val="000000"/>
              </w:rPr>
              <w:t>Face-to-Face Classes (75%)</w:t>
            </w:r>
          </w:p>
        </w:tc>
        <w:tc>
          <w:tcPr>
            <w:tcW w:w="4530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B494970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b/>
                <w:bCs/>
                <w:color w:val="000000"/>
              </w:rPr>
            </w:pPr>
            <w:r>
              <w:rPr>
                <w:rFonts w:ascii="Book Antiqua" w:eastAsia="Book Antiqua" w:hAnsi="Book Antiqua" w:cs="Book Antiqua"/>
                <w:b/>
                <w:bCs/>
                <w:color w:val="000000"/>
              </w:rPr>
              <w:t>Synchronous/ Asynchronous Classes (25%)</w:t>
            </w:r>
          </w:p>
        </w:tc>
      </w:tr>
      <w:tr w:rsidR="004C0F99" w14:paraId="30E8C108" w14:textId="77777777">
        <w:trPr>
          <w:trHeight w:val="300"/>
        </w:trPr>
        <w:tc>
          <w:tcPr>
            <w:tcW w:w="5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0772BF" w14:textId="77777777" w:rsidR="004C0F99" w:rsidRDefault="004C0F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Book Antiqua" w:eastAsia="Book Antiqua" w:hAnsi="Book Antiqua" w:cs="Book Antiqua"/>
                <w:b/>
                <w:bCs/>
                <w:color w:val="000000"/>
              </w:rPr>
            </w:pPr>
          </w:p>
        </w:tc>
        <w:tc>
          <w:tcPr>
            <w:tcW w:w="222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C9CDB9" w14:textId="77777777" w:rsidR="004C0F99" w:rsidRDefault="004C0F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Book Antiqua" w:eastAsia="Book Antiqua" w:hAnsi="Book Antiqua" w:cs="Book Antiqua"/>
                <w:b/>
                <w:bCs/>
                <w:color w:val="000000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FE5FEDC" w14:textId="77777777" w:rsidR="004C0F99" w:rsidRDefault="00000000">
            <w:pPr>
              <w:spacing w:after="0" w:line="240" w:lineRule="auto"/>
              <w:jc w:val="both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Date: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56F10CB" w14:textId="77777777" w:rsidR="004C0F99" w:rsidRDefault="00000000">
            <w:pPr>
              <w:spacing w:after="0" w:line="240" w:lineRule="auto"/>
              <w:jc w:val="both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Date: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0E4118A" w14:textId="77777777" w:rsidR="004C0F99" w:rsidRDefault="00000000">
            <w:pPr>
              <w:spacing w:after="0" w:line="240" w:lineRule="auto"/>
              <w:jc w:val="both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Date: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881B426" w14:textId="77777777" w:rsidR="004C0F99" w:rsidRDefault="00000000">
            <w:pPr>
              <w:spacing w:after="0" w:line="240" w:lineRule="auto"/>
              <w:jc w:val="both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Date: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2E8E78D" w14:textId="77777777" w:rsidR="004C0F99" w:rsidRDefault="00000000">
            <w:pPr>
              <w:spacing w:after="0" w:line="240" w:lineRule="auto"/>
              <w:jc w:val="both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Date: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C07EC95" w14:textId="77777777" w:rsidR="004C0F99" w:rsidRDefault="00000000">
            <w:pPr>
              <w:spacing w:after="0" w:line="240" w:lineRule="auto"/>
              <w:jc w:val="both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Date: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70BDA3B" w14:textId="77777777" w:rsidR="004C0F99" w:rsidRDefault="00000000">
            <w:pPr>
              <w:spacing w:after="0" w:line="240" w:lineRule="auto"/>
              <w:jc w:val="both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Date: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CBFFBED" w14:textId="77777777" w:rsidR="004C0F99" w:rsidRDefault="00000000">
            <w:pPr>
              <w:spacing w:after="0" w:line="240" w:lineRule="auto"/>
              <w:jc w:val="both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Date: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C307B8F" w14:textId="77777777" w:rsidR="004C0F99" w:rsidRDefault="00000000">
            <w:pPr>
              <w:spacing w:after="0" w:line="240" w:lineRule="auto"/>
              <w:jc w:val="both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Date: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B00C2DD" w14:textId="77777777" w:rsidR="004C0F99" w:rsidRDefault="00000000">
            <w:pPr>
              <w:spacing w:after="0" w:line="240" w:lineRule="auto"/>
              <w:jc w:val="both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Date: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7406EAE" w14:textId="77777777" w:rsidR="004C0F99" w:rsidRDefault="00000000">
            <w:pPr>
              <w:spacing w:after="0" w:line="240" w:lineRule="auto"/>
              <w:jc w:val="both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Date: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DE2CD3E" w14:textId="77777777" w:rsidR="004C0F99" w:rsidRDefault="00000000">
            <w:pPr>
              <w:spacing w:after="0" w:line="240" w:lineRule="auto"/>
              <w:jc w:val="both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Date:</w:t>
            </w:r>
          </w:p>
        </w:tc>
      </w:tr>
      <w:tr w:rsidR="004C0F99" w14:paraId="604242B4" w14:textId="77777777">
        <w:trPr>
          <w:trHeight w:val="300"/>
        </w:trPr>
        <w:tc>
          <w:tcPr>
            <w:tcW w:w="5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420CF8" w14:textId="77777777" w:rsidR="004C0F99" w:rsidRDefault="004C0F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</w:p>
        </w:tc>
        <w:tc>
          <w:tcPr>
            <w:tcW w:w="222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F887B8" w14:textId="77777777" w:rsidR="004C0F99" w:rsidRDefault="004C0F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57B80FA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i/>
                <w:iCs/>
                <w:color w:val="000000"/>
                <w:sz w:val="18"/>
                <w:szCs w:val="18"/>
              </w:rPr>
              <w:t>Signature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E0FB637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i/>
                <w:iCs/>
                <w:color w:val="000000"/>
                <w:sz w:val="18"/>
                <w:szCs w:val="18"/>
              </w:rPr>
              <w:t>Signature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BCE02B9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i/>
                <w:iCs/>
                <w:color w:val="000000"/>
                <w:sz w:val="18"/>
                <w:szCs w:val="18"/>
              </w:rPr>
              <w:t>Signature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94B2328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i/>
                <w:iCs/>
                <w:color w:val="000000"/>
                <w:sz w:val="18"/>
                <w:szCs w:val="18"/>
              </w:rPr>
              <w:t>Signature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290BF53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i/>
                <w:iCs/>
                <w:color w:val="000000"/>
                <w:sz w:val="18"/>
                <w:szCs w:val="18"/>
              </w:rPr>
              <w:t>Signature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608AE7E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i/>
                <w:iCs/>
                <w:color w:val="000000"/>
                <w:sz w:val="18"/>
                <w:szCs w:val="18"/>
              </w:rPr>
              <w:t>Signature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61ADB5B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i/>
                <w:iCs/>
                <w:color w:val="000000"/>
                <w:sz w:val="18"/>
                <w:szCs w:val="18"/>
              </w:rPr>
              <w:t>Signature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F5E2C1E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i/>
                <w:iCs/>
                <w:color w:val="000000"/>
                <w:sz w:val="18"/>
                <w:szCs w:val="18"/>
              </w:rPr>
              <w:t>Signature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ACF509E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i/>
                <w:iCs/>
                <w:color w:val="000000"/>
                <w:sz w:val="18"/>
                <w:szCs w:val="18"/>
              </w:rPr>
              <w:t>Signature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E548F73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i/>
                <w:iCs/>
                <w:color w:val="000000"/>
                <w:sz w:val="18"/>
                <w:szCs w:val="18"/>
              </w:rPr>
              <w:t>Signature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D0FDE48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i/>
                <w:iCs/>
                <w:color w:val="000000"/>
                <w:sz w:val="18"/>
                <w:szCs w:val="18"/>
              </w:rPr>
              <w:t>Signature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4CF5024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i/>
                <w:iCs/>
                <w:color w:val="000000"/>
                <w:sz w:val="18"/>
                <w:szCs w:val="18"/>
              </w:rPr>
              <w:t>Signature</w:t>
            </w:r>
          </w:p>
        </w:tc>
      </w:tr>
      <w:tr w:rsidR="004C0F99" w14:paraId="403064EC" w14:textId="77777777">
        <w:trPr>
          <w:trHeight w:val="300"/>
        </w:trPr>
        <w:tc>
          <w:tcPr>
            <w:tcW w:w="5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905D41F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1</w:t>
            </w:r>
          </w:p>
        </w:tc>
        <w:tc>
          <w:tcPr>
            <w:tcW w:w="22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FA79636" w14:textId="77777777" w:rsidR="004C0F99" w:rsidRDefault="00000000">
            <w:r>
              <w:t>Albarracin, Donna Igar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B3A4D23" w14:textId="68F600D2" w:rsidR="004C0F99" w:rsidRDefault="004C0F99"/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6AE2869" w14:textId="408A6CF4" w:rsidR="004C0F99" w:rsidRDefault="004C0F99"/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250FED0" w14:textId="19829F5D" w:rsidR="004C0F99" w:rsidRDefault="004C0F99"/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84C5404" w14:textId="43287AA4" w:rsidR="004C0F99" w:rsidRDefault="004C0F99"/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3401139" w14:textId="02F5C6D7" w:rsidR="004C0F99" w:rsidRDefault="004C0F99"/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BE15D2C" w14:textId="29D9D0BE" w:rsidR="004C0F99" w:rsidRDefault="004C0F99"/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FC033EF" w14:textId="2429CA11" w:rsidR="004C0F99" w:rsidRDefault="004C0F99"/>
        </w:tc>
        <w:tc>
          <w:tcPr>
            <w:tcW w:w="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B95253A" w14:textId="7239ABC4" w:rsidR="004C0F99" w:rsidRDefault="004C0F99"/>
        </w:tc>
        <w:tc>
          <w:tcPr>
            <w:tcW w:w="12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3C1EDE7" w14:textId="297F63E2" w:rsidR="004C0F99" w:rsidRDefault="004C0F99"/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1D06381" w14:textId="17279B50" w:rsidR="004C0F99" w:rsidRDefault="004C0F99"/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2860244" w14:textId="657E071B" w:rsidR="004C0F99" w:rsidRDefault="004C0F99"/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A11993B" w14:textId="2EE375BE" w:rsidR="004C0F99" w:rsidRDefault="004C0F99"/>
        </w:tc>
      </w:tr>
      <w:tr w:rsidR="004C0F99" w14:paraId="63E47AB3" w14:textId="77777777">
        <w:trPr>
          <w:trHeight w:val="300"/>
        </w:trPr>
        <w:tc>
          <w:tcPr>
            <w:tcW w:w="5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B9C7F36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2</w:t>
            </w:r>
          </w:p>
        </w:tc>
        <w:tc>
          <w:tcPr>
            <w:tcW w:w="22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DC90D69" w14:textId="77777777" w:rsidR="004C0F99" w:rsidRDefault="00000000">
            <w:r>
              <w:t>Añonuevo, Thomas Franz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5146A56" w14:textId="5314BA1B" w:rsidR="004C0F99" w:rsidRDefault="004C0F99"/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B401C03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57F96D3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ACA00AE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288FFDB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CCC5D16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71BD762" w14:textId="77777777" w:rsidR="004C0F99" w:rsidRDefault="00000000">
            <w:r>
              <w:t>✓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2227B87" w14:textId="77777777" w:rsidR="004C0F99" w:rsidRDefault="00000000">
            <w:r>
              <w:t>✓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FE9DB56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9903E4C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DB2AB19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A5AAE7B" w14:textId="77777777" w:rsidR="004C0F99" w:rsidRDefault="00000000">
            <w:r>
              <w:t>✓</w:t>
            </w:r>
          </w:p>
        </w:tc>
      </w:tr>
      <w:tr w:rsidR="004C0F99" w14:paraId="76EB05B0" w14:textId="77777777">
        <w:trPr>
          <w:trHeight w:val="300"/>
        </w:trPr>
        <w:tc>
          <w:tcPr>
            <w:tcW w:w="5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F4412F2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3</w:t>
            </w:r>
          </w:p>
        </w:tc>
        <w:tc>
          <w:tcPr>
            <w:tcW w:w="22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197B9AA" w14:textId="77777777" w:rsidR="004C0F99" w:rsidRDefault="00000000">
            <w:r>
              <w:t>Cabuco, Dean Krist A.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4BA69E1" w14:textId="5D347D7E" w:rsidR="004C0F99" w:rsidRDefault="004C0F99"/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E7C9C47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D843655" w14:textId="41BF22E4" w:rsidR="004C0F99" w:rsidRDefault="004C0F99"/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42537B8" w14:textId="5CAA4FAE" w:rsidR="004C0F99" w:rsidRDefault="004C0F99"/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2D74357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73F54F8" w14:textId="0CBFB1A9" w:rsidR="004C0F99" w:rsidRDefault="004C0F99"/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3AB8B61" w14:textId="310F6601" w:rsidR="004C0F99" w:rsidRDefault="004C0F99"/>
        </w:tc>
        <w:tc>
          <w:tcPr>
            <w:tcW w:w="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70EE78C" w14:textId="77777777" w:rsidR="004C0F99" w:rsidRDefault="00000000">
            <w:r>
              <w:t>✓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1D5C180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06D0499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15624CC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0CE56F7" w14:textId="77777777" w:rsidR="004C0F99" w:rsidRDefault="00000000">
            <w:r>
              <w:t>✓</w:t>
            </w:r>
          </w:p>
        </w:tc>
      </w:tr>
      <w:tr w:rsidR="004C0F99" w14:paraId="6CAF4C94" w14:textId="77777777">
        <w:trPr>
          <w:trHeight w:val="300"/>
        </w:trPr>
        <w:tc>
          <w:tcPr>
            <w:tcW w:w="5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146277A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4</w:t>
            </w:r>
          </w:p>
        </w:tc>
        <w:tc>
          <w:tcPr>
            <w:tcW w:w="22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B653495" w14:textId="77777777" w:rsidR="004C0F99" w:rsidRDefault="00000000">
            <w:r>
              <w:t>De Guzman, Jim Dale Manong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49F19FD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6B4BB15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E79C2A2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02CAEED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D3F670E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4615D54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6462E30" w14:textId="77777777" w:rsidR="004C0F99" w:rsidRDefault="00000000">
            <w:r>
              <w:t>✓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D66DCFF" w14:textId="77777777" w:rsidR="004C0F99" w:rsidRDefault="00000000">
            <w:r>
              <w:t>✓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E3922B0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0F4A41D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448AED8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3688B28" w14:textId="77777777" w:rsidR="004C0F99" w:rsidRDefault="00000000">
            <w:r>
              <w:t>✓</w:t>
            </w:r>
          </w:p>
        </w:tc>
      </w:tr>
      <w:tr w:rsidR="004C0F99" w14:paraId="1AE6DA6A" w14:textId="77777777">
        <w:trPr>
          <w:trHeight w:val="300"/>
        </w:trPr>
        <w:tc>
          <w:tcPr>
            <w:tcW w:w="5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C19BBCF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5</w:t>
            </w:r>
          </w:p>
        </w:tc>
        <w:tc>
          <w:tcPr>
            <w:tcW w:w="22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246B95C" w14:textId="77777777" w:rsidR="004C0F99" w:rsidRDefault="00000000">
            <w:r>
              <w:t>Dela Cerna, Johann Derek Javier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E41CB00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D158AE8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E7E99D6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9E05905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EC3EA16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CF81C97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56DBB73" w14:textId="77777777" w:rsidR="004C0F99" w:rsidRDefault="00000000">
            <w:r>
              <w:t>✓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DBD0883" w14:textId="77777777" w:rsidR="004C0F99" w:rsidRDefault="00000000">
            <w:r>
              <w:t>✓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7FC6C58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9D5553E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8340D3A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FEC64E1" w14:textId="77777777" w:rsidR="004C0F99" w:rsidRDefault="00000000">
            <w:r>
              <w:t>✓</w:t>
            </w:r>
          </w:p>
        </w:tc>
      </w:tr>
      <w:tr w:rsidR="004C0F99" w14:paraId="739F7315" w14:textId="77777777">
        <w:trPr>
          <w:trHeight w:val="300"/>
        </w:trPr>
        <w:tc>
          <w:tcPr>
            <w:tcW w:w="5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555E3B5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6</w:t>
            </w:r>
          </w:p>
        </w:tc>
        <w:tc>
          <w:tcPr>
            <w:tcW w:w="22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B0D705E" w14:textId="77777777" w:rsidR="004C0F99" w:rsidRDefault="00000000">
            <w:r>
              <w:t>Delfin, Kyle Arnie Jopson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D9CA946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E16EE9E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0CD1DE8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8012685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F2FA2F9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18BD817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CEDB595" w14:textId="77777777" w:rsidR="004C0F99" w:rsidRDefault="00000000">
            <w:r>
              <w:t>✓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65BFD0E" w14:textId="77777777" w:rsidR="004C0F99" w:rsidRDefault="00000000">
            <w:r>
              <w:t>✓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207D974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22E0909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B1D8C90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7A65889" w14:textId="77777777" w:rsidR="004C0F99" w:rsidRDefault="00000000">
            <w:r>
              <w:t>✓</w:t>
            </w:r>
          </w:p>
        </w:tc>
      </w:tr>
      <w:tr w:rsidR="004C0F99" w14:paraId="6F0B6D22" w14:textId="77777777">
        <w:trPr>
          <w:trHeight w:val="300"/>
        </w:trPr>
        <w:tc>
          <w:tcPr>
            <w:tcW w:w="5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70EDB5F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7</w:t>
            </w:r>
          </w:p>
        </w:tc>
        <w:tc>
          <w:tcPr>
            <w:tcW w:w="22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002B756" w14:textId="77777777" w:rsidR="004C0F99" w:rsidRDefault="00000000">
            <w:r>
              <w:t>Gumapac, Jannerie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3402055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E25184B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021F706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20E6BBC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E47DAE0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5A4731A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0E0A155" w14:textId="77777777" w:rsidR="004C0F99" w:rsidRDefault="00000000">
            <w:r>
              <w:t>✓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49A2182" w14:textId="77777777" w:rsidR="004C0F99" w:rsidRDefault="00000000">
            <w:r>
              <w:t>✓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80433B9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440FC3A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C190382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6A83BD0" w14:textId="77777777" w:rsidR="004C0F99" w:rsidRDefault="00000000">
            <w:r>
              <w:t>✓</w:t>
            </w:r>
          </w:p>
        </w:tc>
      </w:tr>
      <w:tr w:rsidR="004C0F99" w14:paraId="65102343" w14:textId="77777777">
        <w:trPr>
          <w:trHeight w:val="300"/>
        </w:trPr>
        <w:tc>
          <w:tcPr>
            <w:tcW w:w="5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46691A3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lastRenderedPageBreak/>
              <w:t>8</w:t>
            </w:r>
          </w:p>
        </w:tc>
        <w:tc>
          <w:tcPr>
            <w:tcW w:w="22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DEDDD6E" w14:textId="77777777" w:rsidR="004C0F99" w:rsidRDefault="00000000">
            <w:r>
              <w:t>Lantinay, Pol Edison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95475D0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83896E3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E0152B6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3CEFE90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708AA42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2789EEA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8753115" w14:textId="77777777" w:rsidR="004C0F99" w:rsidRDefault="00000000">
            <w:r>
              <w:t>✓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2E89D57" w14:textId="77777777" w:rsidR="004C0F99" w:rsidRDefault="00000000">
            <w:r>
              <w:t>✓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0E8DA9E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01781DF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0DDEA68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C766510" w14:textId="77777777" w:rsidR="004C0F99" w:rsidRDefault="00000000">
            <w:r>
              <w:t>✓</w:t>
            </w:r>
          </w:p>
        </w:tc>
      </w:tr>
      <w:tr w:rsidR="004C0F99" w14:paraId="58F69836" w14:textId="77777777">
        <w:trPr>
          <w:trHeight w:val="300"/>
        </w:trPr>
        <w:tc>
          <w:tcPr>
            <w:tcW w:w="5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725C118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9</w:t>
            </w:r>
          </w:p>
        </w:tc>
        <w:tc>
          <w:tcPr>
            <w:tcW w:w="22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E6D83F2" w14:textId="77777777" w:rsidR="004C0F99" w:rsidRDefault="00000000">
            <w:r>
              <w:t>Lintawahan, Maria Elisabeth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A6BA6AC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EE5BA19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E2131F7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A86A540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A7E5DE5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CE4E545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43C620F" w14:textId="77777777" w:rsidR="004C0F99" w:rsidRDefault="00000000">
            <w:r>
              <w:t>✓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B8A92B2" w14:textId="77777777" w:rsidR="004C0F99" w:rsidRDefault="00000000">
            <w:r>
              <w:t>✓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E2A87D0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0A9058A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F4643D7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5A57E9A" w14:textId="77777777" w:rsidR="004C0F99" w:rsidRDefault="00000000">
            <w:r>
              <w:t>✓</w:t>
            </w:r>
          </w:p>
        </w:tc>
      </w:tr>
      <w:tr w:rsidR="004C0F99" w14:paraId="1F9D6D40" w14:textId="77777777">
        <w:trPr>
          <w:trHeight w:val="300"/>
        </w:trPr>
        <w:tc>
          <w:tcPr>
            <w:tcW w:w="5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73A2749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10</w:t>
            </w:r>
          </w:p>
        </w:tc>
        <w:tc>
          <w:tcPr>
            <w:tcW w:w="22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D01E2ED" w14:textId="77777777" w:rsidR="004C0F99" w:rsidRDefault="00000000">
            <w:r>
              <w:t>Lisondra, Christian Earl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C6B7BE9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27D5D02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E65D485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396AE08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69F6030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B3A183B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EC086F1" w14:textId="77777777" w:rsidR="004C0F99" w:rsidRDefault="00000000">
            <w:r>
              <w:t>✓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B05C0E4" w14:textId="77777777" w:rsidR="004C0F99" w:rsidRDefault="00000000">
            <w:r>
              <w:t>✓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6C5AF8A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8EC0A44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25290F9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49051C3" w14:textId="77777777" w:rsidR="004C0F99" w:rsidRDefault="00000000">
            <w:r>
              <w:t>✓</w:t>
            </w:r>
          </w:p>
        </w:tc>
      </w:tr>
      <w:tr w:rsidR="004C0F99" w14:paraId="08D6DB01" w14:textId="77777777">
        <w:trPr>
          <w:trHeight w:val="300"/>
        </w:trPr>
        <w:tc>
          <w:tcPr>
            <w:tcW w:w="5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574FEB2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11</w:t>
            </w:r>
          </w:p>
        </w:tc>
        <w:tc>
          <w:tcPr>
            <w:tcW w:w="22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45BF9B0" w14:textId="77777777" w:rsidR="004C0F99" w:rsidRDefault="00000000">
            <w:r>
              <w:t>Magante, Jerson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78694B3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10386F9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F5DC051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AA7D6AB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3E32B13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CF84048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AC6F5D4" w14:textId="77777777" w:rsidR="004C0F99" w:rsidRDefault="00000000">
            <w:r>
              <w:t>✓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DD1A087" w14:textId="77777777" w:rsidR="004C0F99" w:rsidRDefault="00000000">
            <w:r>
              <w:t>✓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E084510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E4E77EA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35B24A6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A99C993" w14:textId="77777777" w:rsidR="004C0F99" w:rsidRDefault="00000000">
            <w:r>
              <w:t>✓</w:t>
            </w:r>
          </w:p>
        </w:tc>
      </w:tr>
      <w:tr w:rsidR="004C0F99" w14:paraId="004A0686" w14:textId="77777777">
        <w:trPr>
          <w:trHeight w:val="300"/>
        </w:trPr>
        <w:tc>
          <w:tcPr>
            <w:tcW w:w="5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59C7D98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12</w:t>
            </w:r>
          </w:p>
        </w:tc>
        <w:tc>
          <w:tcPr>
            <w:tcW w:w="22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F8B0DF4" w14:textId="77777777" w:rsidR="004C0F99" w:rsidRDefault="00000000">
            <w:r>
              <w:t>Maraon, EJ Kate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4A32C66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2EB07F8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D9D7070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BEF4D23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66EE006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6953BBF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621C1B6" w14:textId="77777777" w:rsidR="004C0F99" w:rsidRDefault="00000000">
            <w:r>
              <w:t>✓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8114D38" w14:textId="77777777" w:rsidR="004C0F99" w:rsidRDefault="00000000">
            <w:r>
              <w:t>✓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ACC189D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2D90C83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BC1D062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56434CA" w14:textId="77777777" w:rsidR="004C0F99" w:rsidRDefault="00000000">
            <w:r>
              <w:t>✓</w:t>
            </w:r>
          </w:p>
        </w:tc>
      </w:tr>
      <w:tr w:rsidR="004C0F99" w14:paraId="45B1DF59" w14:textId="77777777">
        <w:trPr>
          <w:trHeight w:val="300"/>
        </w:trPr>
        <w:tc>
          <w:tcPr>
            <w:tcW w:w="5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2E8EDB1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13</w:t>
            </w:r>
          </w:p>
        </w:tc>
        <w:tc>
          <w:tcPr>
            <w:tcW w:w="22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CF35CD2" w14:textId="77777777" w:rsidR="004C0F99" w:rsidRDefault="00000000">
            <w:r>
              <w:t>Melendez, Jeter Giambi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F3CAB06" w14:textId="36C90463" w:rsidR="004C0F99" w:rsidRDefault="004C0F99"/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579CAA4" w14:textId="58BA2381" w:rsidR="004C0F99" w:rsidRDefault="004C0F99"/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C5FB7AA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F15D68B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3D4478B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1C9906B" w14:textId="77F0E806" w:rsidR="004C0F99" w:rsidRDefault="004C0F99"/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CB60214" w14:textId="7002180D" w:rsidR="004C0F99" w:rsidRDefault="004C0F99"/>
        </w:tc>
        <w:tc>
          <w:tcPr>
            <w:tcW w:w="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D7AB5B8" w14:textId="77777777" w:rsidR="004C0F99" w:rsidRDefault="00000000">
            <w:r>
              <w:t>✓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79A48CF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4E7F582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1C23A92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34DAB50" w14:textId="77777777" w:rsidR="004C0F99" w:rsidRDefault="00000000">
            <w:r>
              <w:t>✓</w:t>
            </w:r>
          </w:p>
        </w:tc>
      </w:tr>
      <w:tr w:rsidR="004C0F99" w14:paraId="2507EEDE" w14:textId="77777777">
        <w:trPr>
          <w:trHeight w:val="300"/>
        </w:trPr>
        <w:tc>
          <w:tcPr>
            <w:tcW w:w="5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3D23784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14</w:t>
            </w:r>
          </w:p>
        </w:tc>
        <w:tc>
          <w:tcPr>
            <w:tcW w:w="22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2A8A928" w14:textId="77777777" w:rsidR="004C0F99" w:rsidRDefault="00000000">
            <w:r>
              <w:t>Merina, Meljon G.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B6E3414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DD0C739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D779506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F9CCD50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D7D5081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B86218E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3C2235F" w14:textId="77777777" w:rsidR="004C0F99" w:rsidRDefault="00000000">
            <w:r>
              <w:t>✓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9D3C4BB" w14:textId="77777777" w:rsidR="004C0F99" w:rsidRDefault="00000000">
            <w:r>
              <w:t>✓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C2F363C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A40A91D" w14:textId="1B619DE4" w:rsidR="004C0F99" w:rsidRDefault="004C0F99"/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DA48730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BE32B7C" w14:textId="77777777" w:rsidR="004C0F99" w:rsidRDefault="00000000">
            <w:r>
              <w:t>✓</w:t>
            </w:r>
          </w:p>
        </w:tc>
      </w:tr>
      <w:tr w:rsidR="004C0F99" w14:paraId="60FB2CA3" w14:textId="77777777">
        <w:trPr>
          <w:trHeight w:val="300"/>
        </w:trPr>
        <w:tc>
          <w:tcPr>
            <w:tcW w:w="5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C6384AE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15</w:t>
            </w:r>
          </w:p>
        </w:tc>
        <w:tc>
          <w:tcPr>
            <w:tcW w:w="22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0E5CC5E" w14:textId="77777777" w:rsidR="004C0F99" w:rsidRDefault="00000000">
            <w:r>
              <w:t>Neri, Jaira Greist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ADE2517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741AF42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DED50E5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4451377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908B7DD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E8267E2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BD837B3" w14:textId="77777777" w:rsidR="004C0F99" w:rsidRDefault="00000000">
            <w:r>
              <w:t>✓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0DD8566" w14:textId="77777777" w:rsidR="004C0F99" w:rsidRDefault="00000000">
            <w:r>
              <w:t>✓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D537CCF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6E7FA79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C80D5A9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591AF34" w14:textId="77777777" w:rsidR="004C0F99" w:rsidRDefault="00000000">
            <w:r>
              <w:t>✓</w:t>
            </w:r>
          </w:p>
        </w:tc>
      </w:tr>
      <w:tr w:rsidR="004C0F99" w14:paraId="47D40B67" w14:textId="77777777">
        <w:trPr>
          <w:trHeight w:val="300"/>
        </w:trPr>
        <w:tc>
          <w:tcPr>
            <w:tcW w:w="5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EEC65BF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16</w:t>
            </w:r>
          </w:p>
        </w:tc>
        <w:tc>
          <w:tcPr>
            <w:tcW w:w="22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E0825E1" w14:textId="77777777" w:rsidR="004C0F99" w:rsidRDefault="00000000">
            <w:r>
              <w:t>Noval, Miky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9A20C3E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8BC88C1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3D732F9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1CB52A7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02E7C20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25CBEF3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B165CA0" w14:textId="77777777" w:rsidR="004C0F99" w:rsidRDefault="00000000">
            <w:r>
              <w:t>✓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3EC32A1" w14:textId="77777777" w:rsidR="004C0F99" w:rsidRDefault="00000000">
            <w:r>
              <w:t>✓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75F0F6D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4DF8044" w14:textId="0AF2EE5A" w:rsidR="004C0F99" w:rsidRDefault="004C0F99"/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D48AF54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87B28AC" w14:textId="77777777" w:rsidR="004C0F99" w:rsidRDefault="00000000">
            <w:r>
              <w:t>✓</w:t>
            </w:r>
          </w:p>
        </w:tc>
      </w:tr>
      <w:tr w:rsidR="004C0F99" w14:paraId="774DABED" w14:textId="77777777">
        <w:trPr>
          <w:trHeight w:val="300"/>
        </w:trPr>
        <w:tc>
          <w:tcPr>
            <w:tcW w:w="5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CC63BBF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17</w:t>
            </w:r>
          </w:p>
        </w:tc>
        <w:tc>
          <w:tcPr>
            <w:tcW w:w="22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BEED33F" w14:textId="77777777" w:rsidR="004C0F99" w:rsidRDefault="00000000">
            <w:r>
              <w:t>Nuer, Jaymarc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42AEEF5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E1DE308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B9B5BF4" w14:textId="1B829C11" w:rsidR="004C0F99" w:rsidRDefault="004C0F99"/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223ACBC" w14:textId="54F0232F" w:rsidR="004C0F99" w:rsidRDefault="004C0F99"/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DA65CF8" w14:textId="5A5DA0D6" w:rsidR="004C0F99" w:rsidRDefault="004C0F99"/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2498A88" w14:textId="24AEA0DA" w:rsidR="004C0F99" w:rsidRDefault="004C0F99"/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A5467BD" w14:textId="77777777" w:rsidR="004C0F99" w:rsidRDefault="00000000">
            <w:r>
              <w:t>✓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31C7987" w14:textId="77777777" w:rsidR="004C0F99" w:rsidRDefault="00000000">
            <w:r>
              <w:t>✓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66F0EE7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D9B8C1B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35ADFFE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04FFA99" w14:textId="77777777" w:rsidR="004C0F99" w:rsidRDefault="00000000">
            <w:r>
              <w:t>✓</w:t>
            </w:r>
          </w:p>
        </w:tc>
      </w:tr>
      <w:tr w:rsidR="004C0F99" w14:paraId="60B8313E" w14:textId="77777777">
        <w:trPr>
          <w:trHeight w:val="300"/>
        </w:trPr>
        <w:tc>
          <w:tcPr>
            <w:tcW w:w="5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9C995F6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18</w:t>
            </w:r>
          </w:p>
        </w:tc>
        <w:tc>
          <w:tcPr>
            <w:tcW w:w="22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58AE9BD" w14:textId="77777777" w:rsidR="004C0F99" w:rsidRDefault="00000000">
            <w:r>
              <w:t>Publico, Rogelio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D35DCBC" w14:textId="69FFB7A6" w:rsidR="004C0F99" w:rsidRDefault="004C0F99"/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66219C7" w14:textId="1E9F8D62" w:rsidR="004C0F99" w:rsidRDefault="004C0F99"/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C8395F9" w14:textId="7CA9F16B" w:rsidR="004C0F99" w:rsidRDefault="004C0F99"/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F1D5183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2CD098C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EF41C8C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5F7F4CA" w14:textId="77777777" w:rsidR="004C0F99" w:rsidRDefault="00000000">
            <w:r>
              <w:t>✓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4769943" w14:textId="77777777" w:rsidR="004C0F99" w:rsidRDefault="00000000">
            <w:r>
              <w:t>✓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4E27BCD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FB446DB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20F2229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99E8098" w14:textId="77777777" w:rsidR="004C0F99" w:rsidRDefault="00000000">
            <w:r>
              <w:t>✓</w:t>
            </w:r>
          </w:p>
        </w:tc>
      </w:tr>
      <w:tr w:rsidR="004C0F99" w14:paraId="3E9B188D" w14:textId="77777777">
        <w:trPr>
          <w:trHeight w:val="300"/>
        </w:trPr>
        <w:tc>
          <w:tcPr>
            <w:tcW w:w="5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545F231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19</w:t>
            </w:r>
          </w:p>
        </w:tc>
        <w:tc>
          <w:tcPr>
            <w:tcW w:w="22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768ED09" w14:textId="77777777" w:rsidR="004C0F99" w:rsidRDefault="00000000">
            <w:r>
              <w:t>Rivera, Juvel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F5A44B1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50A0CA5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D9407AE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2F79413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EF86C1A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B57FB0E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9475194" w14:textId="77777777" w:rsidR="004C0F99" w:rsidRDefault="00000000">
            <w:r>
              <w:t>✓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0118098" w14:textId="77777777" w:rsidR="004C0F99" w:rsidRDefault="00000000">
            <w:r>
              <w:t>✓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A7F1B5C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94997F2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757251D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537894E" w14:textId="77777777" w:rsidR="004C0F99" w:rsidRDefault="00000000">
            <w:r>
              <w:t>✓</w:t>
            </w:r>
          </w:p>
        </w:tc>
      </w:tr>
      <w:tr w:rsidR="004C0F99" w14:paraId="316C6133" w14:textId="77777777">
        <w:trPr>
          <w:trHeight w:val="300"/>
        </w:trPr>
        <w:tc>
          <w:tcPr>
            <w:tcW w:w="5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F09C14C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20</w:t>
            </w:r>
          </w:p>
        </w:tc>
        <w:tc>
          <w:tcPr>
            <w:tcW w:w="22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44965EA" w14:textId="77777777" w:rsidR="004C0F99" w:rsidRDefault="00000000">
            <w:r>
              <w:t>Rubio, Pia Pilar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ED78BA9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E15C171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3AAC6DE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99C230A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5F92227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1A0252E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7BF4F06" w14:textId="77777777" w:rsidR="004C0F99" w:rsidRDefault="00000000">
            <w:r>
              <w:t>✓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1474FA6" w14:textId="77777777" w:rsidR="004C0F99" w:rsidRDefault="00000000">
            <w:r>
              <w:t>✓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7C79587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EC0508F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2DF42BC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A0FF665" w14:textId="77777777" w:rsidR="004C0F99" w:rsidRDefault="00000000">
            <w:r>
              <w:t>✓</w:t>
            </w:r>
          </w:p>
        </w:tc>
      </w:tr>
      <w:tr w:rsidR="004C0F99" w14:paraId="0D378684" w14:textId="77777777">
        <w:trPr>
          <w:trHeight w:val="300"/>
        </w:trPr>
        <w:tc>
          <w:tcPr>
            <w:tcW w:w="5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5D9B992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21</w:t>
            </w:r>
          </w:p>
        </w:tc>
        <w:tc>
          <w:tcPr>
            <w:tcW w:w="22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CB0D9ED" w14:textId="77777777" w:rsidR="004C0F99" w:rsidRDefault="00000000">
            <w:r>
              <w:t>Salto, Mary Natalie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7A5224E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521CF92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D24E795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BD52D46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C36B0DD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92C17B4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B963354" w14:textId="77777777" w:rsidR="004C0F99" w:rsidRDefault="00000000">
            <w:r>
              <w:t>✓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C3BD650" w14:textId="77777777" w:rsidR="004C0F99" w:rsidRDefault="00000000">
            <w:r>
              <w:t>✓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E9988C3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320888B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222FEF5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39BDB45" w14:textId="77777777" w:rsidR="004C0F99" w:rsidRDefault="00000000">
            <w:r>
              <w:t>✓</w:t>
            </w:r>
          </w:p>
        </w:tc>
      </w:tr>
      <w:tr w:rsidR="004C0F99" w14:paraId="317FDD11" w14:textId="77777777">
        <w:trPr>
          <w:trHeight w:val="300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6301C05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lastRenderedPageBreak/>
              <w:t>22</w:t>
            </w:r>
          </w:p>
        </w:tc>
        <w:tc>
          <w:tcPr>
            <w:tcW w:w="2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EAFA9C9" w14:textId="77777777" w:rsidR="004C0F99" w:rsidRDefault="00000000">
            <w:r>
              <w:t>Tilanduca, Khiara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4113FD0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4C9E674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09ACC74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DA24F97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6D41857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1B69C32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592F4CB" w14:textId="77777777" w:rsidR="004C0F99" w:rsidRDefault="00000000">
            <w:r>
              <w:t>✓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1C5E64A" w14:textId="77777777" w:rsidR="004C0F99" w:rsidRDefault="00000000">
            <w:r>
              <w:t>✓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02076DC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87C7E75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B0C329B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DFE57EC" w14:textId="77777777" w:rsidR="004C0F99" w:rsidRDefault="00000000">
            <w:r>
              <w:t>✓</w:t>
            </w:r>
          </w:p>
        </w:tc>
      </w:tr>
      <w:tr w:rsidR="004C0F99" w14:paraId="37B64B7C" w14:textId="77777777">
        <w:trPr>
          <w:trHeight w:val="300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15090F9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23</w:t>
            </w:r>
          </w:p>
        </w:tc>
        <w:tc>
          <w:tcPr>
            <w:tcW w:w="222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AD651FC" w14:textId="77777777" w:rsidR="004C0F99" w:rsidRDefault="00000000">
            <w:r>
              <w:t>Valdez, John Winchel</w:t>
            </w:r>
          </w:p>
        </w:tc>
        <w:tc>
          <w:tcPr>
            <w:tcW w:w="11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B140CDB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B3E255E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A2C7213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620FE2C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AC3AB76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F95A0AA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A416896" w14:textId="77777777" w:rsidR="004C0F99" w:rsidRDefault="00000000">
            <w:r>
              <w:t>✓</w:t>
            </w:r>
          </w:p>
        </w:tc>
        <w:tc>
          <w:tcPr>
            <w:tcW w:w="9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A55F943" w14:textId="77777777" w:rsidR="004C0F99" w:rsidRDefault="00000000">
            <w:r>
              <w:t>✓</w:t>
            </w:r>
          </w:p>
        </w:tc>
        <w:tc>
          <w:tcPr>
            <w:tcW w:w="122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F487714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A0CF7C9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E8A925E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51DEA68" w14:textId="77777777" w:rsidR="004C0F99" w:rsidRDefault="00000000">
            <w:r>
              <w:t>✓</w:t>
            </w:r>
          </w:p>
        </w:tc>
      </w:tr>
      <w:tr w:rsidR="004C0F99" w14:paraId="43727448" w14:textId="77777777">
        <w:trPr>
          <w:trHeight w:val="300"/>
        </w:trPr>
        <w:tc>
          <w:tcPr>
            <w:tcW w:w="5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77A9442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24</w:t>
            </w:r>
          </w:p>
        </w:tc>
        <w:tc>
          <w:tcPr>
            <w:tcW w:w="22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4969B5D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0D33480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191D3B0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272E1D4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C4E4D9E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3048ACD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04DC399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255985A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8C29163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B502A87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D7C5349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593F3FB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803C390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</w:tr>
      <w:tr w:rsidR="004C0F99" w14:paraId="540E771A" w14:textId="77777777">
        <w:trPr>
          <w:trHeight w:val="300"/>
        </w:trPr>
        <w:tc>
          <w:tcPr>
            <w:tcW w:w="5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8E3C97F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25</w:t>
            </w:r>
          </w:p>
        </w:tc>
        <w:tc>
          <w:tcPr>
            <w:tcW w:w="22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5B5D0B8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B151CE7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4029FB6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3B5E223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3B10418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8F71370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9B1A04D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E5FAA66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718F1A2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2FAA0E1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3FAA716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1E8DE8B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DAE5562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</w:tr>
      <w:tr w:rsidR="004C0F99" w14:paraId="22E16D2B" w14:textId="77777777">
        <w:trPr>
          <w:trHeight w:val="300"/>
        </w:trPr>
        <w:tc>
          <w:tcPr>
            <w:tcW w:w="5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9FC0CDE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26</w:t>
            </w:r>
          </w:p>
        </w:tc>
        <w:tc>
          <w:tcPr>
            <w:tcW w:w="22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586741E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2218A12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BBAD951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A2FA6CF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11F1763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0D0EFAF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A87C153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5106233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093F838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7A6774E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83BA196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2B2BE73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E411C23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</w:tr>
      <w:tr w:rsidR="004C0F99" w14:paraId="541A6426" w14:textId="77777777">
        <w:trPr>
          <w:trHeight w:val="300"/>
        </w:trPr>
        <w:tc>
          <w:tcPr>
            <w:tcW w:w="5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D25C73D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27</w:t>
            </w:r>
          </w:p>
        </w:tc>
        <w:tc>
          <w:tcPr>
            <w:tcW w:w="22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D5946F9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504BA2B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166B2E6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BEA1300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DE79AC7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9298B7A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9D8903A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421D0CB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053DFC6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CBC9B94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AA93EC7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9DA331C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2E77258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</w:tr>
      <w:tr w:rsidR="004C0F99" w14:paraId="071E9B5B" w14:textId="77777777">
        <w:trPr>
          <w:trHeight w:val="300"/>
        </w:trPr>
        <w:tc>
          <w:tcPr>
            <w:tcW w:w="5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380D8E7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28</w:t>
            </w:r>
          </w:p>
        </w:tc>
        <w:tc>
          <w:tcPr>
            <w:tcW w:w="22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10DDA40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B7ABC44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E954F93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11A9032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31AA72F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08C6175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483A5DE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97EF065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5D915C1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4245664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1132CE4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7AE1C9E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D8CA18E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</w:tr>
      <w:tr w:rsidR="004C0F99" w14:paraId="25335E3E" w14:textId="77777777">
        <w:trPr>
          <w:trHeight w:val="300"/>
        </w:trPr>
        <w:tc>
          <w:tcPr>
            <w:tcW w:w="5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C3AB293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29</w:t>
            </w:r>
          </w:p>
        </w:tc>
        <w:tc>
          <w:tcPr>
            <w:tcW w:w="22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2E173F1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E29A36B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E6F028E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3C1F4C0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2D74AA2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856FD60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C42FB29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0A9F89D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3B352AA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176FD01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CD4EC03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F6F0CBF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248FD89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</w:tr>
      <w:tr w:rsidR="004C0F99" w14:paraId="2B2452BF" w14:textId="77777777">
        <w:trPr>
          <w:trHeight w:val="300"/>
        </w:trPr>
        <w:tc>
          <w:tcPr>
            <w:tcW w:w="5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EB33276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30</w:t>
            </w:r>
          </w:p>
        </w:tc>
        <w:tc>
          <w:tcPr>
            <w:tcW w:w="22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BA3ACB5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125A5C5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C5566E3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358D0A7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1498DBA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DCF0A76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AD12E4D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5EA2D37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3D590E4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32442B0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11F14D5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06F0060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D6E4A47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</w:tr>
    </w:tbl>
    <w:p w14:paraId="2B8731C5" w14:textId="77777777" w:rsidR="004C0F99" w:rsidRDefault="004C0F99">
      <w:pPr>
        <w:spacing w:after="0" w:line="240" w:lineRule="auto"/>
        <w:rPr>
          <w:rFonts w:ascii="Book Antiqua" w:eastAsia="Book Antiqua" w:hAnsi="Book Antiqua" w:cs="Book Antiqua"/>
          <w:b/>
          <w:bCs/>
          <w:sz w:val="24"/>
          <w:szCs w:val="24"/>
        </w:rPr>
      </w:pPr>
    </w:p>
    <w:p w14:paraId="7C8D17DF" w14:textId="77777777" w:rsidR="004C0F99" w:rsidRDefault="00000000">
      <w:pPr>
        <w:spacing w:after="0" w:line="240" w:lineRule="auto"/>
        <w:rPr>
          <w:rFonts w:ascii="Book Antiqua" w:eastAsia="Book Antiqua" w:hAnsi="Book Antiqua" w:cs="Book Antiqua"/>
          <w:b/>
          <w:bCs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520FA3CF" wp14:editId="3D0C1930">
                <wp:simplePos x="0" y="0"/>
                <wp:positionH relativeFrom="column">
                  <wp:posOffset>7794308</wp:posOffset>
                </wp:positionH>
                <wp:positionV relativeFrom="paragraph">
                  <wp:posOffset>-9206</wp:posOffset>
                </wp:positionV>
                <wp:extent cx="2105025" cy="1201327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98250" y="3184099"/>
                          <a:ext cx="2095500" cy="119180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362036C" w14:textId="77777777" w:rsidR="004C0F99" w:rsidRDefault="00000000">
                            <w:pPr>
                              <w:spacing w:after="0" w:line="275" w:lineRule="auto"/>
                              <w:jc w:val="both"/>
                              <w:textDirection w:val="btLr"/>
                            </w:pPr>
                            <w:r>
                              <w:rPr>
                                <w:rFonts w:ascii="Book Antiqua" w:eastAsia="Book Antiqua" w:hAnsi="Book Antiqua" w:cs="Book Antiqua"/>
                                <w:b/>
                                <w:color w:val="000000"/>
                              </w:rPr>
                              <w:t>*Inclusive of the following:</w:t>
                            </w:r>
                          </w:p>
                          <w:p w14:paraId="022A1A9C" w14:textId="77777777" w:rsidR="004C0F99" w:rsidRDefault="00000000">
                            <w:pPr>
                              <w:spacing w:after="0" w:line="275" w:lineRule="auto"/>
                              <w:jc w:val="both"/>
                              <w:textDirection w:val="btLr"/>
                            </w:pPr>
                            <w:r>
                              <w:rPr>
                                <w:rFonts w:ascii="Book Antiqua" w:eastAsia="Book Antiqua" w:hAnsi="Book Antiqua" w:cs="Book Antiqua"/>
                                <w:color w:val="000000"/>
                                <w:sz w:val="16"/>
                              </w:rPr>
                              <w:t>a. Orientation Week (3 hours)</w:t>
                            </w:r>
                            <w:r>
                              <w:rPr>
                                <w:rFonts w:ascii="Book Antiqua" w:eastAsia="Book Antiqua" w:hAnsi="Book Antiqua" w:cs="Book Antiqua"/>
                                <w:color w:val="000000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Book Antiqua" w:eastAsia="Book Antiqua" w:hAnsi="Book Antiqua" w:cs="Book Antiqua"/>
                                <w:color w:val="000000"/>
                                <w:sz w:val="16"/>
                              </w:rPr>
                              <w:tab/>
                            </w:r>
                          </w:p>
                          <w:p w14:paraId="244B7404" w14:textId="77777777" w:rsidR="004C0F99" w:rsidRDefault="00000000">
                            <w:pPr>
                              <w:spacing w:after="0" w:line="275" w:lineRule="auto"/>
                              <w:jc w:val="both"/>
                              <w:textDirection w:val="btLr"/>
                            </w:pPr>
                            <w:r>
                              <w:rPr>
                                <w:rFonts w:ascii="Book Antiqua" w:eastAsia="Book Antiqua" w:hAnsi="Book Antiqua" w:cs="Book Antiqua"/>
                                <w:color w:val="000000"/>
                                <w:sz w:val="16"/>
                              </w:rPr>
                              <w:t>b. Midterm Examination Week (3 hours)</w:t>
                            </w:r>
                          </w:p>
                          <w:p w14:paraId="7DAE90C6" w14:textId="77777777" w:rsidR="004C0F99" w:rsidRDefault="00000000">
                            <w:pPr>
                              <w:spacing w:after="0" w:line="275" w:lineRule="auto"/>
                              <w:jc w:val="both"/>
                              <w:textDirection w:val="btLr"/>
                            </w:pPr>
                            <w:r>
                              <w:rPr>
                                <w:rFonts w:ascii="Book Antiqua" w:eastAsia="Book Antiqua" w:hAnsi="Book Antiqua" w:cs="Book Antiqua"/>
                                <w:color w:val="000000"/>
                                <w:sz w:val="16"/>
                              </w:rPr>
                              <w:t>c. Final Examination Week (3 hours)</w:t>
                            </w:r>
                            <w:r>
                              <w:rPr>
                                <w:rFonts w:ascii="Book Antiqua" w:eastAsia="Book Antiqua" w:hAnsi="Book Antiqua" w:cs="Book Antiqua"/>
                                <w:color w:val="000000"/>
                                <w:sz w:val="16"/>
                              </w:rPr>
                              <w:tab/>
                            </w:r>
                          </w:p>
                          <w:p w14:paraId="2CF4EC2C" w14:textId="77777777" w:rsidR="004C0F99" w:rsidRDefault="00000000">
                            <w:pPr>
                              <w:spacing w:after="0" w:line="275" w:lineRule="auto"/>
                              <w:jc w:val="both"/>
                              <w:textDirection w:val="btLr"/>
                            </w:pPr>
                            <w:r>
                              <w:rPr>
                                <w:rFonts w:ascii="Book Antiqua" w:eastAsia="Book Antiqua" w:hAnsi="Book Antiqua" w:cs="Book Antiqua"/>
                                <w:color w:val="000000"/>
                                <w:sz w:val="16"/>
                              </w:rPr>
                              <w:t>d. Grade Consultation Week (3 hours)</w:t>
                            </w:r>
                          </w:p>
                          <w:p w14:paraId="4B1531B8" w14:textId="77777777" w:rsidR="004C0F99" w:rsidRDefault="004C0F99">
                            <w:pPr>
                              <w:spacing w:line="275" w:lineRule="auto"/>
                              <w:jc w:val="both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7794308</wp:posOffset>
                </wp:positionH>
                <wp:positionV relativeFrom="paragraph">
                  <wp:posOffset>-9206</wp:posOffset>
                </wp:positionV>
                <wp:extent cx="2105025" cy="1201327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05025" cy="120132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4BD9C6E3" w14:textId="77777777" w:rsidR="004C0F99" w:rsidRDefault="004C0F99">
      <w:pPr>
        <w:spacing w:after="0" w:line="240" w:lineRule="auto"/>
        <w:rPr>
          <w:rFonts w:ascii="Book Antiqua" w:eastAsia="Book Antiqua" w:hAnsi="Book Antiqua" w:cs="Book Antiqua"/>
          <w:b/>
          <w:bCs/>
          <w:sz w:val="24"/>
          <w:szCs w:val="24"/>
        </w:rPr>
      </w:pPr>
    </w:p>
    <w:p w14:paraId="7CAFDC7C" w14:textId="77777777" w:rsidR="004C0F99" w:rsidRDefault="00000000">
      <w:pPr>
        <w:spacing w:after="0" w:line="240" w:lineRule="auto"/>
        <w:rPr>
          <w:rFonts w:ascii="Book Antiqua" w:eastAsia="Book Antiqua" w:hAnsi="Book Antiqua" w:cs="Book Antiqua"/>
          <w:b/>
          <w:bCs/>
          <w:sz w:val="24"/>
          <w:szCs w:val="24"/>
        </w:rPr>
      </w:pPr>
      <w:r>
        <w:rPr>
          <w:rFonts w:ascii="Book Antiqua" w:eastAsia="Book Antiqua" w:hAnsi="Book Antiqua" w:cs="Book Antiqua"/>
          <w:b/>
          <w:bCs/>
          <w:sz w:val="24"/>
          <w:szCs w:val="24"/>
        </w:rPr>
        <w:t xml:space="preserve">Total Face-to-Face Classes (in hours) </w:t>
      </w:r>
      <w:r>
        <w:rPr>
          <w:rFonts w:ascii="Book Antiqua" w:eastAsia="Book Antiqua" w:hAnsi="Book Antiqua" w:cs="Book Antiqua"/>
          <w:i/>
          <w:iCs/>
          <w:sz w:val="16"/>
          <w:szCs w:val="16"/>
        </w:rPr>
        <w:t>(1 F2F Class Meeting = 1.5 hours)</w:t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  <w:t>: _______</w:t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</w:p>
    <w:p w14:paraId="01AA8214" w14:textId="77777777" w:rsidR="004C0F99" w:rsidRDefault="00000000">
      <w:pPr>
        <w:spacing w:after="0" w:line="240" w:lineRule="auto"/>
        <w:rPr>
          <w:rFonts w:ascii="Book Antiqua" w:eastAsia="Book Antiqua" w:hAnsi="Book Antiqua" w:cs="Book Antiqua"/>
          <w:b/>
          <w:bCs/>
          <w:sz w:val="24"/>
          <w:szCs w:val="24"/>
        </w:rPr>
      </w:pPr>
      <w:r>
        <w:rPr>
          <w:rFonts w:ascii="Book Antiqua" w:eastAsia="Book Antiqua" w:hAnsi="Book Antiqua" w:cs="Book Antiqua"/>
          <w:b/>
          <w:bCs/>
          <w:sz w:val="24"/>
          <w:szCs w:val="24"/>
        </w:rPr>
        <w:t xml:space="preserve">Total Synchronous/ Asynchronous Classes (in hours) </w:t>
      </w:r>
      <w:r>
        <w:rPr>
          <w:rFonts w:ascii="Book Antiqua" w:eastAsia="Book Antiqua" w:hAnsi="Book Antiqua" w:cs="Book Antiqua"/>
          <w:i/>
          <w:iCs/>
          <w:sz w:val="16"/>
          <w:szCs w:val="16"/>
        </w:rPr>
        <w:t>(1 Online Class Meeting = 1.5 hours)</w:t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  <w:t>: _______</w:t>
      </w:r>
    </w:p>
    <w:p w14:paraId="054CE4A7" w14:textId="77777777" w:rsidR="004C0F99" w:rsidRDefault="00000000">
      <w:pPr>
        <w:spacing w:after="0" w:line="240" w:lineRule="auto"/>
        <w:rPr>
          <w:rFonts w:ascii="Book Antiqua" w:eastAsia="Book Antiqua" w:hAnsi="Book Antiqua" w:cs="Book Antiqua"/>
          <w:b/>
          <w:bCs/>
          <w:sz w:val="24"/>
          <w:szCs w:val="24"/>
        </w:rPr>
      </w:pPr>
      <w:r>
        <w:rPr>
          <w:rFonts w:ascii="Book Antiqua" w:eastAsia="Book Antiqua" w:hAnsi="Book Antiqua" w:cs="Book Antiqua"/>
          <w:b/>
          <w:bCs/>
          <w:sz w:val="24"/>
          <w:szCs w:val="24"/>
        </w:rPr>
        <w:t xml:space="preserve">Total Laboratory Classes (in hours) </w:t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  <w:t>: _______</w:t>
      </w:r>
    </w:p>
    <w:p w14:paraId="71EC94A9" w14:textId="77777777" w:rsidR="004C0F99" w:rsidRDefault="00000000">
      <w:pPr>
        <w:spacing w:after="0" w:line="240" w:lineRule="auto"/>
        <w:rPr>
          <w:rFonts w:ascii="Book Antiqua" w:eastAsia="Book Antiqua" w:hAnsi="Book Antiqua" w:cs="Book Antiqua"/>
          <w:b/>
          <w:bCs/>
          <w:sz w:val="24"/>
          <w:szCs w:val="24"/>
        </w:rPr>
      </w:pPr>
      <w:r>
        <w:rPr>
          <w:rFonts w:ascii="Book Antiqua" w:eastAsia="Book Antiqua" w:hAnsi="Book Antiqua" w:cs="Book Antiqua"/>
          <w:b/>
          <w:bCs/>
          <w:sz w:val="24"/>
          <w:szCs w:val="24"/>
        </w:rPr>
        <w:t xml:space="preserve">Total Number of Class Hours </w:t>
      </w:r>
      <w:r>
        <w:rPr>
          <w:rFonts w:ascii="Book Antiqua" w:eastAsia="Book Antiqua" w:hAnsi="Book Antiqua" w:cs="Book Antiqua"/>
          <w:i/>
          <w:iCs/>
          <w:sz w:val="15"/>
          <w:szCs w:val="15"/>
        </w:rPr>
        <w:t>(Total F2F Class Meetings + Total Online Class Meetings)</w:t>
      </w:r>
      <w:r>
        <w:rPr>
          <w:rFonts w:ascii="Book Antiqua" w:eastAsia="Book Antiqua" w:hAnsi="Book Antiqua" w:cs="Book Antiqua"/>
          <w:i/>
          <w:iCs/>
          <w:sz w:val="15"/>
          <w:szCs w:val="15"/>
        </w:rPr>
        <w:tab/>
      </w:r>
      <w:r>
        <w:rPr>
          <w:rFonts w:ascii="Book Antiqua" w:eastAsia="Book Antiqua" w:hAnsi="Book Antiqua" w:cs="Book Antiqua"/>
          <w:i/>
          <w:iCs/>
          <w:sz w:val="15"/>
          <w:szCs w:val="15"/>
        </w:rPr>
        <w:tab/>
      </w:r>
      <w:r>
        <w:rPr>
          <w:rFonts w:ascii="Book Antiqua" w:eastAsia="Book Antiqua" w:hAnsi="Book Antiqua" w:cs="Book Antiqua"/>
          <w:i/>
          <w:iCs/>
          <w:sz w:val="15"/>
          <w:szCs w:val="15"/>
        </w:rPr>
        <w:tab/>
      </w:r>
      <w:r>
        <w:rPr>
          <w:rFonts w:ascii="Book Antiqua" w:eastAsia="Book Antiqua" w:hAnsi="Book Antiqua" w:cs="Book Antiqua"/>
          <w:i/>
          <w:iCs/>
          <w:sz w:val="12"/>
          <w:szCs w:val="12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>: _______</w:t>
      </w:r>
    </w:p>
    <w:p w14:paraId="1C101EDC" w14:textId="77777777" w:rsidR="004C0F99" w:rsidRDefault="004C0F99">
      <w:pPr>
        <w:spacing w:after="0"/>
        <w:jc w:val="both"/>
        <w:rPr>
          <w:rFonts w:ascii="Book Antiqua" w:eastAsia="Book Antiqua" w:hAnsi="Book Antiqua" w:cs="Book Antiqua"/>
          <w:b/>
          <w:bCs/>
          <w:sz w:val="18"/>
          <w:szCs w:val="18"/>
        </w:rPr>
      </w:pPr>
    </w:p>
    <w:p w14:paraId="317C91D9" w14:textId="77777777" w:rsidR="004C0F99" w:rsidRDefault="00000000">
      <w:pPr>
        <w:spacing w:after="0"/>
        <w:jc w:val="both"/>
        <w:rPr>
          <w:rFonts w:ascii="Book Antiqua" w:eastAsia="Book Antiqua" w:hAnsi="Book Antiqua" w:cs="Book Antiqua"/>
          <w:b/>
          <w:bCs/>
          <w:sz w:val="24"/>
          <w:szCs w:val="24"/>
        </w:rPr>
      </w:pPr>
      <w:r>
        <w:rPr>
          <w:rFonts w:ascii="Book Antiqua" w:eastAsia="Book Antiqua" w:hAnsi="Book Antiqua" w:cs="Book Antiqua"/>
          <w:b/>
          <w:bCs/>
          <w:sz w:val="24"/>
          <w:szCs w:val="24"/>
        </w:rPr>
        <w:t>Prepared by:</w:t>
      </w:r>
    </w:p>
    <w:p w14:paraId="12F406F4" w14:textId="77777777" w:rsidR="004C0F99" w:rsidRDefault="00000000">
      <w:pPr>
        <w:spacing w:after="0"/>
        <w:jc w:val="both"/>
        <w:rPr>
          <w:rFonts w:ascii="Book Antiqua" w:eastAsia="Book Antiqua" w:hAnsi="Book Antiqua" w:cs="Book Antiqua"/>
          <w:b/>
          <w:bCs/>
          <w:sz w:val="24"/>
          <w:szCs w:val="24"/>
        </w:rPr>
      </w:pPr>
      <w:r>
        <w:rPr>
          <w:rFonts w:ascii="Book Antiqua" w:eastAsia="Book Antiqua" w:hAnsi="Book Antiqua" w:cs="Book Antiqua"/>
          <w:b/>
          <w:bCs/>
          <w:sz w:val="24"/>
          <w:szCs w:val="24"/>
        </w:rPr>
        <w:t>__________________________</w:t>
      </w:r>
    </w:p>
    <w:p w14:paraId="36BB7F4E" w14:textId="77777777" w:rsidR="004C0F99" w:rsidRDefault="00000000">
      <w:pPr>
        <w:spacing w:after="0" w:line="240" w:lineRule="auto"/>
        <w:jc w:val="both"/>
        <w:rPr>
          <w:rFonts w:ascii="Book Antiqua" w:eastAsia="Book Antiqua" w:hAnsi="Book Antiqua" w:cs="Book Antiqua"/>
          <w:b/>
          <w:bCs/>
          <w:sz w:val="18"/>
          <w:szCs w:val="18"/>
        </w:rPr>
      </w:pPr>
      <w:bookmarkStart w:id="0" w:name="_yyaa31pxnoci" w:colFirst="0" w:colLast="0"/>
      <w:bookmarkEnd w:id="0"/>
      <w:r>
        <w:rPr>
          <w:rFonts w:ascii="Book Antiqua" w:eastAsia="Book Antiqua" w:hAnsi="Book Antiqua" w:cs="Book Antiqua"/>
          <w:b/>
          <w:bCs/>
          <w:sz w:val="18"/>
          <w:szCs w:val="18"/>
        </w:rPr>
        <w:t>Instructor (signature over printed name)</w:t>
      </w:r>
    </w:p>
    <w:sectPr w:rsidR="004C0F9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8" w:h="11906" w:orient="landscape"/>
      <w:pgMar w:top="1822" w:right="395" w:bottom="284" w:left="426" w:header="431" w:footer="90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F1D748" w14:textId="77777777" w:rsidR="000F3F03" w:rsidRDefault="000F3F03">
      <w:pPr>
        <w:spacing w:after="0" w:line="240" w:lineRule="auto"/>
      </w:pPr>
      <w:r>
        <w:separator/>
      </w:r>
    </w:p>
  </w:endnote>
  <w:endnote w:type="continuationSeparator" w:id="0">
    <w:p w14:paraId="43D9FFD3" w14:textId="77777777" w:rsidR="000F3F03" w:rsidRDefault="000F3F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85D2236-BD12-47E2-BC08-18331F84EA49}"/>
    <w:embedBold r:id="rId2" w:fontKey="{1F4A7154-4261-44BF-BFDE-6C42919D31A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9119963B-19F0-4149-9080-70BEF1ACDE54}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  <w:embedRegular r:id="rId4" w:fontKey="{C6C27886-7D41-4846-AF72-9BAB9FCE3D89}"/>
    <w:embedBold r:id="rId5" w:fontKey="{CACB5AF1-8A4A-4831-B4EC-78C94726B94F}"/>
    <w:embedItalic r:id="rId6" w:fontKey="{3EF10747-7E7B-47CE-B0CB-34A7F10A69F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7D03745B-DA0D-421D-BCD8-A0B9D1A8959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B9539E" w14:textId="77777777" w:rsidR="004C0F99" w:rsidRDefault="004C0F9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75DD16" w14:textId="77777777" w:rsidR="004C0F99" w:rsidRDefault="004C0F9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Book Antiqua" w:eastAsia="Book Antiqua" w:hAnsi="Book Antiqua" w:cs="Book Antiqua"/>
        <w:color w:val="000000"/>
        <w:sz w:val="16"/>
        <w:szCs w:val="16"/>
      </w:rPr>
    </w:pPr>
  </w:p>
  <w:p w14:paraId="24AF8B4E" w14:textId="77777777" w:rsidR="004C0F9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851"/>
      <w:rPr>
        <w:rFonts w:ascii="Book Antiqua" w:eastAsia="Book Antiqua" w:hAnsi="Book Antiqua" w:cs="Book Antiqua"/>
        <w:color w:val="000000"/>
        <w:sz w:val="16"/>
        <w:szCs w:val="16"/>
      </w:rPr>
    </w:pPr>
    <w:r>
      <w:rPr>
        <w:rFonts w:ascii="Book Antiqua" w:eastAsia="Book Antiqua" w:hAnsi="Book Antiqua" w:cs="Book Antiqua"/>
        <w:color w:val="000000"/>
        <w:sz w:val="16"/>
        <w:szCs w:val="16"/>
      </w:rPr>
      <w:t>Document Code: OVPAA-F-INS-067A                                                                Revision no. 01                                                             Issue Date: August 27, 2025</w:t>
    </w:r>
    <w:r>
      <w:rPr>
        <w:rFonts w:ascii="Book Antiqua" w:eastAsia="Book Antiqua" w:hAnsi="Book Antiqua" w:cs="Book Antiqua"/>
        <w:color w:val="000000"/>
        <w:sz w:val="16"/>
        <w:szCs w:val="16"/>
      </w:rPr>
      <w:tab/>
    </w:r>
    <w:r>
      <w:rPr>
        <w:rFonts w:ascii="Book Antiqua" w:eastAsia="Book Antiqua" w:hAnsi="Book Antiqua" w:cs="Book Antiqua"/>
        <w:color w:val="000000"/>
        <w:sz w:val="16"/>
        <w:szCs w:val="16"/>
      </w:rPr>
      <w:tab/>
      <w:t xml:space="preserve">                                       Page </w:t>
    </w:r>
    <w:r>
      <w:rPr>
        <w:rFonts w:ascii="Book Antiqua" w:eastAsia="Book Antiqua" w:hAnsi="Book Antiqua" w:cs="Book Antiqua"/>
        <w:b/>
        <w:bCs/>
        <w:color w:val="000000"/>
        <w:sz w:val="16"/>
        <w:szCs w:val="16"/>
      </w:rPr>
      <w:fldChar w:fldCharType="begin"/>
    </w:r>
    <w:r>
      <w:rPr>
        <w:rFonts w:ascii="Book Antiqua" w:eastAsia="Book Antiqua" w:hAnsi="Book Antiqua" w:cs="Book Antiqua"/>
        <w:b/>
        <w:bCs/>
        <w:color w:val="000000"/>
        <w:sz w:val="16"/>
        <w:szCs w:val="16"/>
      </w:rPr>
      <w:instrText>PAGE</w:instrText>
    </w:r>
    <w:r>
      <w:rPr>
        <w:rFonts w:ascii="Book Antiqua" w:eastAsia="Book Antiqua" w:hAnsi="Book Antiqua" w:cs="Book Antiqua"/>
        <w:b/>
        <w:bCs/>
        <w:color w:val="000000"/>
        <w:sz w:val="16"/>
        <w:szCs w:val="16"/>
      </w:rPr>
      <w:fldChar w:fldCharType="separate"/>
    </w:r>
    <w:r w:rsidR="00F6786C">
      <w:rPr>
        <w:rFonts w:ascii="Book Antiqua" w:eastAsia="Book Antiqua" w:hAnsi="Book Antiqua" w:cs="Book Antiqua"/>
        <w:b/>
        <w:bCs/>
        <w:noProof/>
        <w:color w:val="000000"/>
        <w:sz w:val="16"/>
        <w:szCs w:val="16"/>
      </w:rPr>
      <w:t>1</w:t>
    </w:r>
    <w:r>
      <w:rPr>
        <w:rFonts w:ascii="Book Antiqua" w:eastAsia="Book Antiqua" w:hAnsi="Book Antiqua" w:cs="Book Antiqua"/>
        <w:b/>
        <w:bCs/>
        <w:color w:val="000000"/>
        <w:sz w:val="16"/>
        <w:szCs w:val="16"/>
      </w:rPr>
      <w:fldChar w:fldCharType="end"/>
    </w:r>
    <w:r>
      <w:rPr>
        <w:rFonts w:ascii="Book Antiqua" w:eastAsia="Book Antiqua" w:hAnsi="Book Antiqua" w:cs="Book Antiqua"/>
        <w:color w:val="000000"/>
        <w:sz w:val="16"/>
        <w:szCs w:val="16"/>
      </w:rPr>
      <w:t xml:space="preserve"> of </w:t>
    </w:r>
    <w:r>
      <w:rPr>
        <w:rFonts w:ascii="Book Antiqua" w:eastAsia="Book Antiqua" w:hAnsi="Book Antiqua" w:cs="Book Antiqua"/>
        <w:b/>
        <w:bCs/>
        <w:color w:val="000000"/>
        <w:sz w:val="16"/>
        <w:szCs w:val="16"/>
      </w:rPr>
      <w:fldChar w:fldCharType="begin"/>
    </w:r>
    <w:r>
      <w:rPr>
        <w:rFonts w:ascii="Book Antiqua" w:eastAsia="Book Antiqua" w:hAnsi="Book Antiqua" w:cs="Book Antiqua"/>
        <w:b/>
        <w:bCs/>
        <w:color w:val="000000"/>
        <w:sz w:val="16"/>
        <w:szCs w:val="16"/>
      </w:rPr>
      <w:instrText>NUMPAGES</w:instrText>
    </w:r>
    <w:r>
      <w:rPr>
        <w:rFonts w:ascii="Book Antiqua" w:eastAsia="Book Antiqua" w:hAnsi="Book Antiqua" w:cs="Book Antiqua"/>
        <w:b/>
        <w:bCs/>
        <w:color w:val="000000"/>
        <w:sz w:val="16"/>
        <w:szCs w:val="16"/>
      </w:rPr>
      <w:fldChar w:fldCharType="separate"/>
    </w:r>
    <w:r w:rsidR="00F6786C">
      <w:rPr>
        <w:rFonts w:ascii="Book Antiqua" w:eastAsia="Book Antiqua" w:hAnsi="Book Antiqua" w:cs="Book Antiqua"/>
        <w:b/>
        <w:bCs/>
        <w:noProof/>
        <w:color w:val="000000"/>
        <w:sz w:val="16"/>
        <w:szCs w:val="16"/>
      </w:rPr>
      <w:t>2</w:t>
    </w:r>
    <w:r>
      <w:rPr>
        <w:rFonts w:ascii="Book Antiqua" w:eastAsia="Book Antiqua" w:hAnsi="Book Antiqua" w:cs="Book Antiqua"/>
        <w:b/>
        <w:bCs/>
        <w:color w:val="000000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080DAF" w14:textId="77777777" w:rsidR="004C0F99" w:rsidRDefault="004C0F9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D028A8" w14:textId="77777777" w:rsidR="000F3F03" w:rsidRDefault="000F3F03">
      <w:pPr>
        <w:spacing w:after="0" w:line="240" w:lineRule="auto"/>
      </w:pPr>
      <w:r>
        <w:separator/>
      </w:r>
    </w:p>
  </w:footnote>
  <w:footnote w:type="continuationSeparator" w:id="0">
    <w:p w14:paraId="62D49578" w14:textId="77777777" w:rsidR="000F3F03" w:rsidRDefault="000F3F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9EDA9" w14:textId="77777777" w:rsidR="004C0F99" w:rsidRDefault="004C0F9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873821" w14:textId="77777777" w:rsidR="004C0F9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rFonts w:ascii="Book Antiqua" w:eastAsia="Book Antiqua" w:hAnsi="Book Antiqua" w:cs="Book Antiqua"/>
        <w:b/>
        <w:bCs/>
        <w:color w:val="000000"/>
        <w:sz w:val="24"/>
        <w:szCs w:val="24"/>
      </w:rPr>
    </w:pPr>
    <w:r>
      <w:rPr>
        <w:rFonts w:ascii="Book Antiqua" w:eastAsia="Book Antiqua" w:hAnsi="Book Antiqua" w:cs="Book Antiqua"/>
        <w:b/>
        <w:bCs/>
        <w:color w:val="000000"/>
        <w:sz w:val="24"/>
        <w:szCs w:val="24"/>
      </w:rPr>
      <w:t>BUKIDNON STATE UNIVERSITY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78ED862C" wp14:editId="4B414E34">
          <wp:simplePos x="0" y="0"/>
          <wp:positionH relativeFrom="column">
            <wp:posOffset>57151</wp:posOffset>
          </wp:positionH>
          <wp:positionV relativeFrom="paragraph">
            <wp:posOffset>-93344</wp:posOffset>
          </wp:positionV>
          <wp:extent cx="784225" cy="723900"/>
          <wp:effectExtent l="0" t="0" r="0" b="0"/>
          <wp:wrapNone/>
          <wp:docPr id="2" name="image1.png" descr="bsu-logo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bsu-logo"/>
                  <pic:cNvPicPr preferRelativeResize="0"/>
                </pic:nvPicPr>
                <pic:blipFill>
                  <a:blip r:embed="rId1"/>
                  <a:srcRect l="-2768" b="1846"/>
                  <a:stretch>
                    <a:fillRect/>
                  </a:stretch>
                </pic:blipFill>
                <pic:spPr>
                  <a:xfrm>
                    <a:off x="0" y="0"/>
                    <a:ext cx="784225" cy="7239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63811648" w14:textId="77777777" w:rsidR="004C0F9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rFonts w:ascii="Book Antiqua" w:eastAsia="Book Antiqua" w:hAnsi="Book Antiqua" w:cs="Book Antiqua"/>
        <w:color w:val="000000"/>
        <w:sz w:val="18"/>
        <w:szCs w:val="18"/>
      </w:rPr>
    </w:pPr>
    <w:r>
      <w:rPr>
        <w:rFonts w:ascii="Book Antiqua" w:eastAsia="Book Antiqua" w:hAnsi="Book Antiqua" w:cs="Book Antiqua"/>
        <w:color w:val="000000"/>
        <w:sz w:val="18"/>
        <w:szCs w:val="18"/>
      </w:rPr>
      <w:t>Malaybalay City, Bukidnon 8700</w:t>
    </w:r>
  </w:p>
  <w:p w14:paraId="6A40BD0B" w14:textId="77777777" w:rsidR="004C0F9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rFonts w:ascii="Book Antiqua" w:eastAsia="Book Antiqua" w:hAnsi="Book Antiqua" w:cs="Book Antiqua"/>
        <w:color w:val="000000"/>
        <w:sz w:val="18"/>
        <w:szCs w:val="18"/>
        <w:u w:val="single"/>
      </w:rPr>
    </w:pPr>
    <w:r>
      <w:rPr>
        <w:rFonts w:ascii="Book Antiqua" w:eastAsia="Book Antiqua" w:hAnsi="Book Antiqua" w:cs="Book Antiqua"/>
        <w:color w:val="000000"/>
        <w:sz w:val="18"/>
        <w:szCs w:val="18"/>
      </w:rPr>
      <w:t xml:space="preserve">Tel (088) 813-5661 to 5663; TeleFax (088) 813-2717, </w:t>
    </w:r>
    <w:hyperlink r:id="rId2">
      <w:r w:rsidR="004C0F99">
        <w:rPr>
          <w:rFonts w:ascii="Book Antiqua" w:eastAsia="Book Antiqua" w:hAnsi="Book Antiqua" w:cs="Book Antiqua"/>
          <w:color w:val="0000FF"/>
          <w:sz w:val="18"/>
          <w:szCs w:val="18"/>
          <w:u w:val="single"/>
        </w:rPr>
        <w:t>www.buksu.edu.ph</w:t>
      </w:r>
    </w:hyperlink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D60191" w14:textId="77777777" w:rsidR="004C0F99" w:rsidRDefault="004C0F9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0F99"/>
    <w:rsid w:val="000F3F03"/>
    <w:rsid w:val="0024595F"/>
    <w:rsid w:val="0033455C"/>
    <w:rsid w:val="004A5108"/>
    <w:rsid w:val="004C0F99"/>
    <w:rsid w:val="009553E9"/>
    <w:rsid w:val="00CB11CF"/>
    <w:rsid w:val="00E3698F"/>
    <w:rsid w:val="00EF14E3"/>
    <w:rsid w:val="00F67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9A5C26"/>
  <w15:docId w15:val="{D7E2B694-901B-466C-87AB-B259D7A81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buksu.edu.ph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342</Words>
  <Characters>1952</Characters>
  <Application>Microsoft Office Word</Application>
  <DocSecurity>0</DocSecurity>
  <Lines>16</Lines>
  <Paragraphs>4</Paragraphs>
  <ScaleCrop>false</ScaleCrop>
  <Company/>
  <LinksUpToDate>false</LinksUpToDate>
  <CharactersWithSpaces>2290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Ian Carlo Quimbo</cp:lastModifiedBy>
  <cp:revision>4</cp:revision>
  <dcterms:created xsi:type="dcterms:W3CDTF">2026-03-24T05:30:00Z</dcterms:created>
  <dcterms:modified xsi:type="dcterms:W3CDTF">2026-08-12T01:01:00Z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b854fdec6d64e9d6926c0601be04e6ab539a678031b1f275c472d62a472a8756</vt:lpwstr>
  </property>
</Properties>
</file>