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850" w:rsidRDefault="005E1850">
      <w:r>
        <w:rPr>
          <w:noProof/>
        </w:rPr>
        <w:pict>
          <v:roundrect id="_x0000_s1027" style="position:absolute;margin-left:-3pt;margin-top:-39pt;width:486pt;height:127.5pt;z-index:251658240" arcsize="10923f">
            <v:textbox>
              <w:txbxContent>
                <w:p w:rsidR="005E1850" w:rsidRPr="00682F5F" w:rsidRDefault="005E1850">
                  <w:pPr>
                    <w:rPr>
                      <w:b/>
                      <w:i/>
                    </w:rPr>
                  </w:pPr>
                  <w:proofErr w:type="gramStart"/>
                  <w:r w:rsidRPr="00682F5F">
                    <w:rPr>
                      <w:b/>
                      <w:i/>
                    </w:rPr>
                    <w:t>PETUNJUK :</w:t>
                  </w:r>
                  <w:proofErr w:type="gramEnd"/>
                </w:p>
                <w:p w:rsidR="005E1850" w:rsidRPr="00682F5F" w:rsidRDefault="005E1850" w:rsidP="005E185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i/>
                    </w:rPr>
                  </w:pPr>
                  <w:proofErr w:type="spellStart"/>
                  <w:r w:rsidRPr="00682F5F">
                    <w:rPr>
                      <w:b/>
                      <w:i/>
                    </w:rPr>
                    <w:t>Kerjakan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semua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soal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dengan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jujur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, </w:t>
                  </w:r>
                  <w:proofErr w:type="spellStart"/>
                  <w:r w:rsidRPr="00682F5F">
                    <w:rPr>
                      <w:b/>
                      <w:i/>
                    </w:rPr>
                    <w:t>karena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semua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tugas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ini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sebagai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acuan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bagi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guru </w:t>
                  </w:r>
                  <w:proofErr w:type="spellStart"/>
                  <w:r w:rsidRPr="00682F5F">
                    <w:rPr>
                      <w:b/>
                      <w:i/>
                    </w:rPr>
                    <w:t>untuk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mengetahui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sejauh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mana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kemampuan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="00F35FC4" w:rsidRPr="00682F5F">
                    <w:rPr>
                      <w:b/>
                      <w:i/>
                    </w:rPr>
                    <w:t>masing-masing</w:t>
                  </w:r>
                  <w:proofErr w:type="spellEnd"/>
                  <w:r w:rsidR="00F35FC4"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siswa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</w:p>
                <w:p w:rsidR="00F35FC4" w:rsidRPr="00682F5F" w:rsidRDefault="00F35FC4" w:rsidP="005E185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i/>
                    </w:rPr>
                  </w:pPr>
                  <w:proofErr w:type="spellStart"/>
                  <w:r w:rsidRPr="00682F5F">
                    <w:rPr>
                      <w:b/>
                      <w:i/>
                    </w:rPr>
                    <w:t>Jawaban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tugas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diupload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kembali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selambat-lambatnya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5(lima) </w:t>
                  </w:r>
                  <w:proofErr w:type="spellStart"/>
                  <w:r w:rsidRPr="00682F5F">
                    <w:rPr>
                      <w:b/>
                      <w:i/>
                    </w:rPr>
                    <w:t>hari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sejak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soal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diupload</w:t>
                  </w:r>
                  <w:proofErr w:type="spellEnd"/>
                  <w:r w:rsidRPr="00682F5F">
                    <w:rPr>
                      <w:b/>
                      <w:i/>
                    </w:rPr>
                    <w:t>.</w:t>
                  </w:r>
                  <w:r w:rsidR="00682F5F" w:rsidRPr="00682F5F">
                    <w:rPr>
                      <w:b/>
                      <w:i/>
                    </w:rPr>
                    <w:t>(</w:t>
                  </w:r>
                  <w:proofErr w:type="spellStart"/>
                  <w:r w:rsidR="00682F5F" w:rsidRPr="00682F5F">
                    <w:rPr>
                      <w:b/>
                      <w:i/>
                    </w:rPr>
                    <w:t>siswa</w:t>
                  </w:r>
                  <w:proofErr w:type="spellEnd"/>
                  <w:r w:rsidR="00682F5F" w:rsidRPr="00682F5F">
                    <w:rPr>
                      <w:b/>
                      <w:i/>
                    </w:rPr>
                    <w:t xml:space="preserve"> yang </w:t>
                  </w:r>
                  <w:proofErr w:type="spellStart"/>
                  <w:r w:rsidR="00682F5F" w:rsidRPr="00682F5F">
                    <w:rPr>
                      <w:b/>
                      <w:i/>
                    </w:rPr>
                    <w:t>mengumpulkan</w:t>
                  </w:r>
                  <w:proofErr w:type="spellEnd"/>
                  <w:r w:rsidR="00682F5F"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="00682F5F" w:rsidRPr="00682F5F">
                    <w:rPr>
                      <w:b/>
                      <w:i/>
                    </w:rPr>
                    <w:t>terlebih</w:t>
                  </w:r>
                  <w:proofErr w:type="spellEnd"/>
                  <w:r w:rsidR="00682F5F"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="00682F5F" w:rsidRPr="00682F5F">
                    <w:rPr>
                      <w:b/>
                      <w:i/>
                    </w:rPr>
                    <w:t>dahulu</w:t>
                  </w:r>
                  <w:proofErr w:type="spellEnd"/>
                  <w:r w:rsidR="00682F5F"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="00682F5F" w:rsidRPr="00682F5F">
                    <w:rPr>
                      <w:b/>
                      <w:i/>
                    </w:rPr>
                    <w:t>akan</w:t>
                  </w:r>
                  <w:proofErr w:type="spellEnd"/>
                  <w:r w:rsidR="00682F5F"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="00682F5F" w:rsidRPr="00682F5F">
                    <w:rPr>
                      <w:b/>
                      <w:i/>
                    </w:rPr>
                    <w:t>mendapat</w:t>
                  </w:r>
                  <w:proofErr w:type="spellEnd"/>
                  <w:r w:rsidR="00682F5F"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="00682F5F" w:rsidRPr="00682F5F">
                    <w:rPr>
                      <w:b/>
                      <w:i/>
                    </w:rPr>
                    <w:t>poin</w:t>
                  </w:r>
                  <w:proofErr w:type="spellEnd"/>
                  <w:r w:rsidR="00682F5F"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="00682F5F" w:rsidRPr="00682F5F">
                    <w:rPr>
                      <w:b/>
                      <w:i/>
                    </w:rPr>
                    <w:t>tambahan</w:t>
                  </w:r>
                  <w:proofErr w:type="spellEnd"/>
                  <w:r w:rsidR="00682F5F" w:rsidRPr="00682F5F">
                    <w:rPr>
                      <w:b/>
                      <w:i/>
                    </w:rPr>
                    <w:t>)</w:t>
                  </w:r>
                </w:p>
                <w:p w:rsidR="005E1850" w:rsidRPr="00682F5F" w:rsidRDefault="00F35FC4" w:rsidP="00F35FC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i/>
                    </w:rPr>
                  </w:pPr>
                  <w:r w:rsidRPr="00682F5F">
                    <w:rPr>
                      <w:b/>
                      <w:i/>
                    </w:rPr>
                    <w:t xml:space="preserve">File </w:t>
                  </w:r>
                  <w:proofErr w:type="spellStart"/>
                  <w:r w:rsidRPr="00682F5F">
                    <w:rPr>
                      <w:b/>
                      <w:i/>
                    </w:rPr>
                    <w:t>jawaban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 </w:t>
                  </w:r>
                  <w:proofErr w:type="spellStart"/>
                  <w:r w:rsidRPr="00682F5F">
                    <w:rPr>
                      <w:b/>
                      <w:i/>
                    </w:rPr>
                    <w:t>bertipe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.doc  </w:t>
                  </w:r>
                  <w:proofErr w:type="spellStart"/>
                  <w:r w:rsidRPr="00682F5F">
                    <w:rPr>
                      <w:b/>
                      <w:i/>
                    </w:rPr>
                    <w:t>dan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 </w:t>
                  </w:r>
                  <w:proofErr w:type="spellStart"/>
                  <w:r w:rsidRPr="00682F5F">
                    <w:rPr>
                      <w:b/>
                      <w:i/>
                    </w:rPr>
                    <w:t>diberi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nama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sesuai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dengan</w:t>
                  </w:r>
                  <w:proofErr w:type="spellEnd"/>
                  <w:r w:rsidR="00682F5F">
                    <w:rPr>
                      <w:b/>
                      <w:i/>
                    </w:rPr>
                    <w:t xml:space="preserve"> format : </w:t>
                  </w:r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judul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soal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+ </w:t>
                  </w:r>
                  <w:proofErr w:type="spellStart"/>
                  <w:r w:rsidRPr="00682F5F">
                    <w:rPr>
                      <w:b/>
                      <w:i/>
                    </w:rPr>
                    <w:t>nama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,</w:t>
                  </w:r>
                  <w:proofErr w:type="spellStart"/>
                  <w:r w:rsidRPr="00682F5F">
                    <w:rPr>
                      <w:b/>
                      <w:i/>
                    </w:rPr>
                    <w:t>mis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: “</w:t>
                  </w:r>
                  <w:proofErr w:type="spellStart"/>
                  <w:r w:rsidRPr="00682F5F">
                    <w:rPr>
                      <w:b/>
                      <w:i/>
                    </w:rPr>
                    <w:t>jawaban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tugas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peluang</w:t>
                  </w:r>
                  <w:proofErr w:type="spellEnd"/>
                  <w:r w:rsidRPr="00682F5F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682F5F">
                    <w:rPr>
                      <w:b/>
                      <w:i/>
                    </w:rPr>
                    <w:t>fandi</w:t>
                  </w:r>
                  <w:proofErr w:type="spellEnd"/>
                  <w:r w:rsidRPr="00682F5F">
                    <w:rPr>
                      <w:b/>
                      <w:i/>
                    </w:rPr>
                    <w:t>”</w:t>
                  </w:r>
                </w:p>
                <w:p w:rsidR="00F35FC4" w:rsidRPr="00682F5F" w:rsidRDefault="00F35FC4" w:rsidP="00F35FC4">
                  <w:pPr>
                    <w:rPr>
                      <w:b/>
                      <w:i/>
                    </w:rPr>
                  </w:pPr>
                </w:p>
              </w:txbxContent>
            </v:textbox>
          </v:roundrect>
        </w:pict>
      </w:r>
    </w:p>
    <w:p w:rsidR="005E1850" w:rsidRDefault="005E1850"/>
    <w:p w:rsidR="005E1850" w:rsidRDefault="005E1850"/>
    <w:p w:rsidR="00F35FC4" w:rsidRDefault="00F35FC4"/>
    <w:p w:rsidR="00F35FC4" w:rsidRDefault="00F35FC4"/>
    <w:p w:rsidR="00F35FC4" w:rsidRDefault="00F35FC4"/>
    <w:p w:rsidR="00682F5F" w:rsidRDefault="00682F5F"/>
    <w:p w:rsidR="00F35FC4" w:rsidRDefault="00F35FC4">
      <w:proofErr w:type="spellStart"/>
      <w:r>
        <w:t>Nama</w:t>
      </w:r>
      <w:proofErr w:type="spellEnd"/>
      <w:r>
        <w:tab/>
      </w:r>
      <w:r>
        <w:tab/>
        <w:t>:</w:t>
      </w:r>
    </w:p>
    <w:p w:rsidR="00F35FC4" w:rsidRDefault="00F35FC4">
      <w:proofErr w:type="spellStart"/>
      <w:r>
        <w:t>Nomor</w:t>
      </w:r>
      <w:proofErr w:type="spellEnd"/>
      <w:r>
        <w:t xml:space="preserve"> BP</w:t>
      </w:r>
      <w:r>
        <w:tab/>
      </w:r>
      <w:proofErr w:type="gramStart"/>
      <w:r>
        <w:t>:</w:t>
      </w:r>
      <w:proofErr w:type="gramEnd"/>
      <w:r>
        <w:br/>
      </w:r>
      <w:proofErr w:type="spellStart"/>
      <w:r>
        <w:t>Kelas</w:t>
      </w:r>
      <w:proofErr w:type="spellEnd"/>
      <w:r>
        <w:tab/>
      </w:r>
      <w:r>
        <w:tab/>
        <w:t xml:space="preserve">: </w:t>
      </w:r>
    </w:p>
    <w:p w:rsidR="00F35FC4" w:rsidRDefault="00F35FC4"/>
    <w:tbl>
      <w:tblPr>
        <w:tblStyle w:val="TitleChar"/>
        <w:tblW w:w="5000" w:type="pct"/>
        <w:tblLayout w:type="fixed"/>
        <w:tblLook w:val="01E0"/>
      </w:tblPr>
      <w:tblGrid>
        <w:gridCol w:w="9576"/>
      </w:tblGrid>
      <w:tr w:rsidR="005E1850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pStyle w:val="BodyText"/>
              <w:numPr>
                <w:ilvl w:val="0"/>
                <w:numId w:val="1"/>
              </w:numPr>
              <w:rPr>
                <w:spacing w:val="-2"/>
              </w:rPr>
            </w:pPr>
            <w:proofErr w:type="spellStart"/>
            <w:r>
              <w:rPr>
                <w:spacing w:val="-2"/>
              </w:rPr>
              <w:t>Dalam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ruang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tunggu</w:t>
            </w:r>
            <w:proofErr w:type="spellEnd"/>
            <w:r>
              <w:rPr>
                <w:spacing w:val="-2"/>
              </w:rPr>
              <w:t xml:space="preserve">, </w:t>
            </w:r>
            <w:proofErr w:type="spellStart"/>
            <w:r>
              <w:rPr>
                <w:spacing w:val="-2"/>
              </w:rPr>
              <w:t>terdapat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tempat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duduk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sebanyak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kursi</w:t>
            </w:r>
            <w:proofErr w:type="spellEnd"/>
            <w:r>
              <w:rPr>
                <w:spacing w:val="-2"/>
              </w:rPr>
              <w:t xml:space="preserve"> yang </w:t>
            </w:r>
            <w:proofErr w:type="spellStart"/>
            <w:proofErr w:type="gramStart"/>
            <w:r>
              <w:rPr>
                <w:spacing w:val="-2"/>
              </w:rPr>
              <w:t>akan</w:t>
            </w:r>
            <w:proofErr w:type="spellEnd"/>
            <w:proofErr w:type="gram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diduduki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oleh</w:t>
            </w:r>
            <w:proofErr w:type="spellEnd"/>
            <w:r>
              <w:rPr>
                <w:spacing w:val="-2"/>
              </w:rPr>
              <w:t xml:space="preserve"> 4 </w:t>
            </w:r>
            <w:proofErr w:type="spellStart"/>
            <w:r>
              <w:rPr>
                <w:spacing w:val="-2"/>
              </w:rPr>
              <w:t>pemuda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dan</w:t>
            </w:r>
            <w:proofErr w:type="spellEnd"/>
            <w:r>
              <w:rPr>
                <w:spacing w:val="-2"/>
              </w:rPr>
              <w:t xml:space="preserve"> 3 </w:t>
            </w:r>
            <w:proofErr w:type="spellStart"/>
            <w:r>
              <w:rPr>
                <w:spacing w:val="-2"/>
              </w:rPr>
              <w:t>pemudi</w:t>
            </w:r>
            <w:proofErr w:type="spellEnd"/>
            <w:r>
              <w:rPr>
                <w:spacing w:val="-2"/>
              </w:rPr>
              <w:t xml:space="preserve">. </w:t>
            </w:r>
            <w:proofErr w:type="spellStart"/>
            <w:r>
              <w:rPr>
                <w:spacing w:val="-2"/>
              </w:rPr>
              <w:t>Banyak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cara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duduk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berjajar</w:t>
            </w:r>
            <w:proofErr w:type="spellEnd"/>
            <w:r>
              <w:rPr>
                <w:spacing w:val="-2"/>
              </w:rPr>
              <w:t xml:space="preserve"> agar </w:t>
            </w:r>
            <w:proofErr w:type="spellStart"/>
            <w:r>
              <w:rPr>
                <w:spacing w:val="-2"/>
              </w:rPr>
              <w:t>mereka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dapat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duduk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selang-seling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pemuda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dan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pemudi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dalam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satu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kelompok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adalah</w:t>
            </w:r>
            <w:proofErr w:type="spellEnd"/>
            <w:r>
              <w:rPr>
                <w:spacing w:val="-2"/>
              </w:rPr>
              <w:t xml:space="preserve"> …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>a. 12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>b. 84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>c. 144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>d. 288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>e. 576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proofErr w:type="spellStart"/>
            <w:proofErr w:type="gramStart"/>
            <w:r>
              <w:rPr>
                <w:spacing w:val="-2"/>
              </w:rPr>
              <w:t>Jawab</w:t>
            </w:r>
            <w:proofErr w:type="spellEnd"/>
            <w:r>
              <w:rPr>
                <w:spacing w:val="-2"/>
              </w:rPr>
              <w:t xml:space="preserve"> :</w:t>
            </w:r>
            <w:proofErr w:type="gramEnd"/>
            <w:r>
              <w:rPr>
                <w:spacing w:val="-2"/>
              </w:rPr>
              <w:t xml:space="preserve"> ……</w:t>
            </w:r>
          </w:p>
          <w:p w:rsidR="005E1850" w:rsidRDefault="005E1850" w:rsidP="00746B91">
            <w:pPr>
              <w:pStyle w:val="BodyText"/>
              <w:spacing w:line="360" w:lineRule="auto"/>
              <w:ind w:left="340"/>
              <w:rPr>
                <w:spacing w:val="-2"/>
              </w:rPr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ind w:left="388"/>
              <w:rPr>
                <w:b/>
                <w:i/>
              </w:rPr>
            </w:pPr>
            <w:proofErr w:type="spellStart"/>
            <w:r w:rsidRPr="00880359">
              <w:rPr>
                <w:b/>
                <w:i/>
              </w:rPr>
              <w:t>Penyelesaian</w:t>
            </w:r>
            <w:proofErr w:type="spellEnd"/>
            <w:r w:rsidRPr="0088035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:</w:t>
            </w:r>
          </w:p>
          <w:p w:rsidR="005E1850" w:rsidRDefault="005E1850" w:rsidP="00746B91">
            <w:pPr>
              <w:ind w:left="388"/>
              <w:rPr>
                <w:b/>
                <w:i/>
              </w:rPr>
            </w:pPr>
          </w:p>
          <w:p w:rsidR="005E1850" w:rsidRPr="00880359" w:rsidRDefault="005E1850" w:rsidP="00746B91">
            <w:pPr>
              <w:ind w:left="388"/>
              <w:rPr>
                <w:b/>
                <w:i/>
              </w:rPr>
            </w:pPr>
          </w:p>
          <w:p w:rsidR="005E1850" w:rsidRDefault="005E1850" w:rsidP="00746B91">
            <w:pPr>
              <w:ind w:left="388"/>
            </w:pPr>
          </w:p>
          <w:p w:rsidR="005E1850" w:rsidRDefault="005E1850" w:rsidP="00746B91">
            <w:pPr>
              <w:ind w:left="388"/>
            </w:pPr>
          </w:p>
          <w:p w:rsidR="005E1850" w:rsidRDefault="005E1850" w:rsidP="00746B91">
            <w:pPr>
              <w:ind w:left="388"/>
            </w:pPr>
          </w:p>
          <w:p w:rsidR="005E1850" w:rsidRDefault="005E1850" w:rsidP="00746B91">
            <w:pPr>
              <w:ind w:left="388"/>
            </w:pPr>
          </w:p>
          <w:p w:rsidR="005E1850" w:rsidRDefault="005E1850" w:rsidP="00746B91">
            <w:pPr>
              <w:ind w:left="388"/>
            </w:pPr>
          </w:p>
          <w:p w:rsidR="005E1850" w:rsidRDefault="005E1850" w:rsidP="00746B91">
            <w:pPr>
              <w:ind w:left="388"/>
            </w:pPr>
          </w:p>
          <w:p w:rsidR="005E1850" w:rsidRDefault="005E1850" w:rsidP="00746B91">
            <w:pPr>
              <w:ind w:left="388"/>
            </w:pPr>
          </w:p>
          <w:p w:rsidR="005E1850" w:rsidRPr="00066CFC" w:rsidRDefault="005E1850" w:rsidP="00746B91">
            <w:pPr>
              <w:ind w:left="388"/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Pr="00181B40" w:rsidRDefault="005E1850" w:rsidP="00746B91">
            <w:pPr>
              <w:pStyle w:val="BodyText"/>
              <w:numPr>
                <w:ilvl w:val="0"/>
                <w:numId w:val="1"/>
              </w:numPr>
            </w:pPr>
            <w:proofErr w:type="spellStart"/>
            <w:r>
              <w:t>Ada</w:t>
            </w:r>
            <w:proofErr w:type="spellEnd"/>
            <w:r>
              <w:t xml:space="preserve"> 5 </w:t>
            </w:r>
            <w:proofErr w:type="spellStart"/>
            <w:r>
              <w:t>orang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tiga-tiga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penobatan</w:t>
            </w:r>
            <w:proofErr w:type="spellEnd"/>
            <w:r>
              <w:t xml:space="preserve"> </w:t>
            </w:r>
            <w:proofErr w:type="spellStart"/>
            <w:r>
              <w:t>juara</w:t>
            </w:r>
            <w:proofErr w:type="spellEnd"/>
            <w:r>
              <w:t xml:space="preserve"> I, II, </w:t>
            </w:r>
            <w:proofErr w:type="spellStart"/>
            <w:r>
              <w:t>dan</w:t>
            </w:r>
            <w:proofErr w:type="spellEnd"/>
            <w:r>
              <w:t xml:space="preserve"> III.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diantaranya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menempati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juara</w:t>
            </w:r>
            <w:proofErr w:type="spellEnd"/>
            <w:r>
              <w:t xml:space="preserve"> I, </w:t>
            </w:r>
            <w:proofErr w:type="spellStart"/>
            <w:r w:rsidRPr="00181B40">
              <w:t>maka</w:t>
            </w:r>
            <w:proofErr w:type="spellEnd"/>
            <w:r w:rsidRPr="00181B40">
              <w:t xml:space="preserve"> </w:t>
            </w:r>
            <w:proofErr w:type="spellStart"/>
            <w:r w:rsidRPr="00181B40">
              <w:t>banyak</w:t>
            </w:r>
            <w:proofErr w:type="spellEnd"/>
            <w:r w:rsidRPr="00181B40">
              <w:t xml:space="preserve"> </w:t>
            </w:r>
            <w:proofErr w:type="spellStart"/>
            <w:r w:rsidRPr="00181B40">
              <w:t>foto</w:t>
            </w:r>
            <w:proofErr w:type="spellEnd"/>
            <w:r w:rsidRPr="00181B40">
              <w:t xml:space="preserve"> </w:t>
            </w:r>
            <w:proofErr w:type="spellStart"/>
            <w:r w:rsidRPr="00181B40">
              <w:t>berbeda</w:t>
            </w:r>
            <w:proofErr w:type="spellEnd"/>
            <w:r w:rsidRPr="00181B40">
              <w:t xml:space="preserve"> yang </w:t>
            </w:r>
            <w:proofErr w:type="spellStart"/>
            <w:r w:rsidRPr="00181B40">
              <w:t>mungkin</w:t>
            </w:r>
            <w:proofErr w:type="spellEnd"/>
            <w:r w:rsidRPr="00181B40">
              <w:t xml:space="preserve"> </w:t>
            </w:r>
            <w:proofErr w:type="spellStart"/>
            <w:r w:rsidRPr="00181B40">
              <w:t>tercetak</w:t>
            </w:r>
            <w:proofErr w:type="spellEnd"/>
            <w:r w:rsidRPr="00181B40">
              <w:t xml:space="preserve"> </w:t>
            </w:r>
            <w:proofErr w:type="spellStart"/>
            <w:r w:rsidRPr="00181B40">
              <w:t>adalah</w:t>
            </w:r>
            <w:proofErr w:type="spellEnd"/>
            <w:r w:rsidRPr="00181B40">
              <w:t xml:space="preserve"> …</w:t>
            </w:r>
          </w:p>
          <w:p w:rsidR="005E1850" w:rsidRPr="00181B40" w:rsidRDefault="005E1850" w:rsidP="00746B91">
            <w:pPr>
              <w:numPr>
                <w:ilvl w:val="2"/>
                <w:numId w:val="1"/>
              </w:numPr>
              <w:tabs>
                <w:tab w:val="clear" w:pos="1980"/>
              </w:tabs>
              <w:ind w:left="748"/>
              <w:rPr>
                <w:sz w:val="22"/>
                <w:szCs w:val="22"/>
              </w:rPr>
            </w:pPr>
            <w:r w:rsidRPr="00181B40">
              <w:rPr>
                <w:sz w:val="22"/>
                <w:szCs w:val="22"/>
              </w:rPr>
              <w:t>6</w:t>
            </w:r>
          </w:p>
          <w:p w:rsidR="005E1850" w:rsidRPr="00181B40" w:rsidRDefault="005E1850" w:rsidP="00746B91">
            <w:pPr>
              <w:numPr>
                <w:ilvl w:val="2"/>
                <w:numId w:val="1"/>
              </w:numPr>
              <w:tabs>
                <w:tab w:val="clear" w:pos="1980"/>
              </w:tabs>
              <w:ind w:left="748"/>
              <w:rPr>
                <w:sz w:val="22"/>
                <w:szCs w:val="22"/>
              </w:rPr>
            </w:pPr>
            <w:r w:rsidRPr="00181B40">
              <w:rPr>
                <w:sz w:val="22"/>
                <w:szCs w:val="22"/>
              </w:rPr>
              <w:t>12</w:t>
            </w:r>
          </w:p>
          <w:p w:rsidR="005E1850" w:rsidRPr="00181B40" w:rsidRDefault="005E1850" w:rsidP="00746B91">
            <w:pPr>
              <w:numPr>
                <w:ilvl w:val="2"/>
                <w:numId w:val="1"/>
              </w:numPr>
              <w:tabs>
                <w:tab w:val="clear" w:pos="1980"/>
              </w:tabs>
              <w:ind w:left="748"/>
              <w:rPr>
                <w:sz w:val="22"/>
                <w:szCs w:val="22"/>
              </w:rPr>
            </w:pPr>
            <w:r w:rsidRPr="00181B40">
              <w:rPr>
                <w:sz w:val="22"/>
                <w:szCs w:val="22"/>
              </w:rPr>
              <w:t>20</w:t>
            </w:r>
          </w:p>
          <w:p w:rsidR="005E1850" w:rsidRPr="00181B40" w:rsidRDefault="005E1850" w:rsidP="00746B91">
            <w:pPr>
              <w:numPr>
                <w:ilvl w:val="2"/>
                <w:numId w:val="1"/>
              </w:numPr>
              <w:tabs>
                <w:tab w:val="clear" w:pos="1980"/>
              </w:tabs>
              <w:ind w:left="748"/>
              <w:rPr>
                <w:sz w:val="22"/>
                <w:szCs w:val="22"/>
              </w:rPr>
            </w:pPr>
            <w:r w:rsidRPr="00181B40">
              <w:rPr>
                <w:sz w:val="22"/>
                <w:szCs w:val="22"/>
              </w:rPr>
              <w:t>24</w:t>
            </w:r>
          </w:p>
          <w:p w:rsidR="005E1850" w:rsidRPr="00A870AD" w:rsidRDefault="005E1850" w:rsidP="00746B91">
            <w:pPr>
              <w:numPr>
                <w:ilvl w:val="2"/>
                <w:numId w:val="1"/>
              </w:numPr>
              <w:tabs>
                <w:tab w:val="clear" w:pos="1980"/>
              </w:tabs>
              <w:ind w:left="748"/>
            </w:pPr>
            <w:r w:rsidRPr="00181B40">
              <w:rPr>
                <w:sz w:val="22"/>
                <w:szCs w:val="22"/>
              </w:rPr>
              <w:t>40</w:t>
            </w:r>
          </w:p>
          <w:p w:rsidR="005E1850" w:rsidRDefault="005E1850" w:rsidP="005E1850">
            <w:pPr>
              <w:pStyle w:val="BodyText"/>
              <w:ind w:left="340"/>
              <w:rPr>
                <w:spacing w:val="-2"/>
              </w:rPr>
            </w:pPr>
            <w:proofErr w:type="spellStart"/>
            <w:proofErr w:type="gramStart"/>
            <w:r>
              <w:rPr>
                <w:spacing w:val="-2"/>
              </w:rPr>
              <w:t>Jawab</w:t>
            </w:r>
            <w:proofErr w:type="spellEnd"/>
            <w:r>
              <w:rPr>
                <w:spacing w:val="-2"/>
              </w:rPr>
              <w:t xml:space="preserve"> :</w:t>
            </w:r>
            <w:proofErr w:type="gramEnd"/>
            <w:r>
              <w:rPr>
                <w:spacing w:val="-2"/>
              </w:rPr>
              <w:t xml:space="preserve"> ……</w:t>
            </w:r>
          </w:p>
          <w:p w:rsidR="005E1850" w:rsidRPr="00066CFC" w:rsidRDefault="005E1850" w:rsidP="00746B91">
            <w:pPr>
              <w:ind w:left="388"/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ind w:left="388"/>
              <w:rPr>
                <w:b/>
                <w:i/>
              </w:rPr>
            </w:pPr>
            <w:proofErr w:type="spellStart"/>
            <w:r w:rsidRPr="00880359">
              <w:rPr>
                <w:b/>
                <w:i/>
              </w:rPr>
              <w:t>Penyelesaian</w:t>
            </w:r>
            <w:proofErr w:type="spellEnd"/>
            <w:r w:rsidRPr="0088035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:</w:t>
            </w:r>
          </w:p>
          <w:p w:rsidR="005E1850" w:rsidRDefault="005E1850" w:rsidP="00746B91">
            <w:pPr>
              <w:pStyle w:val="BodyText"/>
              <w:spacing w:line="360" w:lineRule="auto"/>
              <w:ind w:left="340"/>
            </w:pPr>
          </w:p>
          <w:p w:rsidR="005E1850" w:rsidRDefault="005E1850" w:rsidP="00746B91">
            <w:pPr>
              <w:pStyle w:val="BodyText"/>
              <w:spacing w:line="360" w:lineRule="auto"/>
              <w:ind w:left="340"/>
            </w:pPr>
          </w:p>
          <w:p w:rsidR="005E1850" w:rsidRDefault="005E1850" w:rsidP="00746B91">
            <w:pPr>
              <w:pStyle w:val="BodyText"/>
              <w:spacing w:line="360" w:lineRule="auto"/>
              <w:ind w:left="340"/>
            </w:pPr>
          </w:p>
          <w:p w:rsidR="005E1850" w:rsidRDefault="005E1850" w:rsidP="00746B91">
            <w:pPr>
              <w:pStyle w:val="BodyText"/>
              <w:spacing w:line="360" w:lineRule="auto"/>
              <w:ind w:left="340"/>
            </w:pPr>
          </w:p>
          <w:p w:rsidR="005E1850" w:rsidRDefault="005E1850" w:rsidP="00746B91">
            <w:pPr>
              <w:pStyle w:val="BodyText"/>
              <w:spacing w:line="360" w:lineRule="auto"/>
              <w:ind w:left="340"/>
            </w:pPr>
          </w:p>
          <w:p w:rsidR="005E1850" w:rsidRDefault="005E1850" w:rsidP="00746B91">
            <w:pPr>
              <w:pStyle w:val="BodyText"/>
              <w:spacing w:line="360" w:lineRule="auto"/>
              <w:ind w:left="340"/>
            </w:pPr>
          </w:p>
          <w:p w:rsidR="005E1850" w:rsidRDefault="005E1850" w:rsidP="00746B91">
            <w:pPr>
              <w:pStyle w:val="BodyText"/>
              <w:spacing w:line="360" w:lineRule="auto"/>
              <w:ind w:left="340"/>
            </w:pPr>
          </w:p>
          <w:p w:rsidR="005E1850" w:rsidRDefault="005E1850" w:rsidP="00746B91">
            <w:pPr>
              <w:pStyle w:val="BodyText"/>
              <w:spacing w:line="360" w:lineRule="auto"/>
              <w:ind w:left="340"/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pStyle w:val="BodyText"/>
              <w:numPr>
                <w:ilvl w:val="0"/>
                <w:numId w:val="1"/>
              </w:numPr>
              <w:rPr>
                <w:spacing w:val="-2"/>
              </w:rPr>
            </w:pPr>
            <w:r>
              <w:rPr>
                <w:spacing w:val="-2"/>
              </w:rPr>
              <w:lastRenderedPageBreak/>
              <w:t xml:space="preserve">Dari 10 </w:t>
            </w:r>
            <w:proofErr w:type="spellStart"/>
            <w:r>
              <w:rPr>
                <w:spacing w:val="-2"/>
              </w:rPr>
              <w:t>calon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pengurus</w:t>
            </w:r>
            <w:proofErr w:type="spellEnd"/>
            <w:r>
              <w:rPr>
                <w:spacing w:val="-2"/>
              </w:rPr>
              <w:t xml:space="preserve"> OSIS </w:t>
            </w:r>
            <w:proofErr w:type="spellStart"/>
            <w:proofErr w:type="gramStart"/>
            <w:r>
              <w:rPr>
                <w:spacing w:val="-2"/>
              </w:rPr>
              <w:t>akan</w:t>
            </w:r>
            <w:proofErr w:type="spellEnd"/>
            <w:proofErr w:type="gram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dipilih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ketua</w:t>
            </w:r>
            <w:proofErr w:type="spellEnd"/>
            <w:r>
              <w:rPr>
                <w:spacing w:val="-2"/>
              </w:rPr>
              <w:t xml:space="preserve">, </w:t>
            </w:r>
            <w:proofErr w:type="spellStart"/>
            <w:r>
              <w:rPr>
                <w:spacing w:val="-2"/>
              </w:rPr>
              <w:t>sekretaris</w:t>
            </w:r>
            <w:proofErr w:type="spellEnd"/>
            <w:r>
              <w:rPr>
                <w:spacing w:val="-2"/>
              </w:rPr>
              <w:t xml:space="preserve">, </w:t>
            </w:r>
            <w:proofErr w:type="spellStart"/>
            <w:r>
              <w:rPr>
                <w:spacing w:val="-2"/>
              </w:rPr>
              <w:t>dan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bendahara</w:t>
            </w:r>
            <w:proofErr w:type="spellEnd"/>
            <w:r>
              <w:rPr>
                <w:spacing w:val="-2"/>
              </w:rPr>
              <w:t xml:space="preserve">. </w:t>
            </w:r>
            <w:proofErr w:type="spellStart"/>
            <w:r>
              <w:rPr>
                <w:spacing w:val="-2"/>
              </w:rPr>
              <w:t>Banyak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cara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memilih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pengurus</w:t>
            </w:r>
            <w:proofErr w:type="spellEnd"/>
            <w:r>
              <w:rPr>
                <w:spacing w:val="-2"/>
              </w:rPr>
              <w:t xml:space="preserve"> OSIS </w:t>
            </w:r>
            <w:proofErr w:type="spellStart"/>
            <w:r>
              <w:rPr>
                <w:spacing w:val="-2"/>
              </w:rPr>
              <w:t>adalah</w:t>
            </w:r>
            <w:proofErr w:type="spellEnd"/>
            <w:r>
              <w:rPr>
                <w:spacing w:val="-2"/>
              </w:rPr>
              <w:t xml:space="preserve"> …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a. 720 </w:t>
            </w:r>
            <w:proofErr w:type="spellStart"/>
            <w:r>
              <w:rPr>
                <w:spacing w:val="-2"/>
              </w:rPr>
              <w:t>cara</w:t>
            </w:r>
            <w:proofErr w:type="spellEnd"/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b. 70 </w:t>
            </w:r>
            <w:proofErr w:type="spellStart"/>
            <w:r>
              <w:rPr>
                <w:spacing w:val="-2"/>
              </w:rPr>
              <w:t>cara</w:t>
            </w:r>
            <w:proofErr w:type="spellEnd"/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c. 30 </w:t>
            </w:r>
            <w:proofErr w:type="spellStart"/>
            <w:r>
              <w:rPr>
                <w:spacing w:val="-2"/>
              </w:rPr>
              <w:t>cara</w:t>
            </w:r>
            <w:proofErr w:type="spellEnd"/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d. 10 </w:t>
            </w:r>
            <w:proofErr w:type="spellStart"/>
            <w:r>
              <w:rPr>
                <w:spacing w:val="-2"/>
              </w:rPr>
              <w:t>cara</w:t>
            </w:r>
            <w:proofErr w:type="spellEnd"/>
          </w:p>
          <w:p w:rsidR="005E1850" w:rsidRDefault="005E1850" w:rsidP="00746B91">
            <w:pPr>
              <w:pStyle w:val="BodyText"/>
              <w:spacing w:line="360" w:lineRule="auto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e. 9 </w:t>
            </w:r>
            <w:proofErr w:type="spellStart"/>
            <w:r>
              <w:rPr>
                <w:spacing w:val="-2"/>
              </w:rPr>
              <w:t>cara</w:t>
            </w:r>
            <w:proofErr w:type="spellEnd"/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ind w:left="388"/>
              <w:rPr>
                <w:b/>
                <w:i/>
              </w:rPr>
            </w:pPr>
            <w:proofErr w:type="spellStart"/>
            <w:r w:rsidRPr="00880359">
              <w:rPr>
                <w:b/>
                <w:i/>
              </w:rPr>
              <w:t>Penyelesaian</w:t>
            </w:r>
            <w:proofErr w:type="spellEnd"/>
            <w:r w:rsidRPr="0088035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:</w:t>
            </w: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pStyle w:val="BodyText"/>
              <w:numPr>
                <w:ilvl w:val="0"/>
                <w:numId w:val="1"/>
              </w:numPr>
              <w:rPr>
                <w:spacing w:val="-2"/>
              </w:rPr>
            </w:pPr>
            <w:proofErr w:type="spellStart"/>
            <w:r>
              <w:rPr>
                <w:spacing w:val="-2"/>
              </w:rPr>
              <w:t>Seorang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siswa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diwajibkan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mengerjakan</w:t>
            </w:r>
            <w:proofErr w:type="spellEnd"/>
            <w:r>
              <w:rPr>
                <w:spacing w:val="-2"/>
              </w:rPr>
              <w:t xml:space="preserve"> 8 </w:t>
            </w:r>
            <w:proofErr w:type="spellStart"/>
            <w:r>
              <w:rPr>
                <w:spacing w:val="-2"/>
              </w:rPr>
              <w:t>dari</w:t>
            </w:r>
            <w:proofErr w:type="spellEnd"/>
            <w:r>
              <w:rPr>
                <w:spacing w:val="-2"/>
              </w:rPr>
              <w:t xml:space="preserve"> 10 </w:t>
            </w:r>
            <w:proofErr w:type="spellStart"/>
            <w:r>
              <w:rPr>
                <w:spacing w:val="-2"/>
              </w:rPr>
              <w:t>soal</w:t>
            </w:r>
            <w:proofErr w:type="spellEnd"/>
            <w:r>
              <w:rPr>
                <w:spacing w:val="-2"/>
              </w:rPr>
              <w:t xml:space="preserve">, </w:t>
            </w:r>
            <w:proofErr w:type="spellStart"/>
            <w:r>
              <w:rPr>
                <w:spacing w:val="-2"/>
              </w:rPr>
              <w:t>tetapi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nomor</w:t>
            </w:r>
            <w:proofErr w:type="spellEnd"/>
            <w:r>
              <w:rPr>
                <w:spacing w:val="-2"/>
              </w:rPr>
              <w:t xml:space="preserve"> 1 </w:t>
            </w:r>
            <w:proofErr w:type="spellStart"/>
            <w:r>
              <w:rPr>
                <w:spacing w:val="-2"/>
              </w:rPr>
              <w:t>sampai</w:t>
            </w:r>
            <w:proofErr w:type="spellEnd"/>
            <w:r>
              <w:rPr>
                <w:spacing w:val="-2"/>
              </w:rPr>
              <w:t xml:space="preserve"> 4 </w:t>
            </w:r>
            <w:proofErr w:type="spellStart"/>
            <w:r>
              <w:rPr>
                <w:spacing w:val="-2"/>
              </w:rPr>
              <w:t>wajib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dikerjakan</w:t>
            </w:r>
            <w:proofErr w:type="spellEnd"/>
            <w:r>
              <w:rPr>
                <w:spacing w:val="-2"/>
              </w:rPr>
              <w:t xml:space="preserve">. </w:t>
            </w:r>
            <w:proofErr w:type="spellStart"/>
            <w:r>
              <w:rPr>
                <w:spacing w:val="-2"/>
              </w:rPr>
              <w:t>Banyak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pilihan</w:t>
            </w:r>
            <w:proofErr w:type="spellEnd"/>
            <w:r>
              <w:rPr>
                <w:spacing w:val="-2"/>
              </w:rPr>
              <w:t xml:space="preserve"> yang </w:t>
            </w:r>
            <w:proofErr w:type="spellStart"/>
            <w:r>
              <w:rPr>
                <w:spacing w:val="-2"/>
              </w:rPr>
              <w:t>harus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diambil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siswa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tersebut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adalah</w:t>
            </w:r>
            <w:proofErr w:type="spellEnd"/>
            <w:r>
              <w:rPr>
                <w:spacing w:val="-2"/>
              </w:rPr>
              <w:t xml:space="preserve"> …</w:t>
            </w: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  <w:r>
              <w:rPr>
                <w:spacing w:val="-2"/>
              </w:rPr>
              <w:t>a. 10</w:t>
            </w: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  <w:r>
              <w:rPr>
                <w:spacing w:val="-2"/>
              </w:rPr>
              <w:t>b. 15</w:t>
            </w: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  <w:r>
              <w:rPr>
                <w:spacing w:val="-2"/>
              </w:rPr>
              <w:t>c. 20</w:t>
            </w: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  <w:r>
              <w:rPr>
                <w:spacing w:val="-2"/>
              </w:rPr>
              <w:t>d. 25</w:t>
            </w: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  <w:r>
              <w:rPr>
                <w:spacing w:val="-2"/>
              </w:rPr>
              <w:t>e. 30</w:t>
            </w: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ind w:left="388"/>
              <w:rPr>
                <w:b/>
                <w:i/>
              </w:rPr>
            </w:pPr>
            <w:proofErr w:type="spellStart"/>
            <w:r w:rsidRPr="00880359">
              <w:rPr>
                <w:b/>
                <w:i/>
              </w:rPr>
              <w:t>Penyelesaian</w:t>
            </w:r>
            <w:proofErr w:type="spellEnd"/>
            <w:r w:rsidRPr="0088035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:</w:t>
            </w: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60"/>
              <w:rPr>
                <w:spacing w:val="-2"/>
              </w:rPr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pStyle w:val="BodyText"/>
              <w:numPr>
                <w:ilvl w:val="0"/>
                <w:numId w:val="1"/>
              </w:numPr>
              <w:rPr>
                <w:spacing w:val="-2"/>
              </w:rPr>
            </w:pPr>
            <w:proofErr w:type="spellStart"/>
            <w:r>
              <w:rPr>
                <w:spacing w:val="-2"/>
              </w:rPr>
              <w:t>Setiap</w:t>
            </w:r>
            <w:proofErr w:type="spellEnd"/>
            <w:r>
              <w:rPr>
                <w:spacing w:val="-2"/>
              </w:rPr>
              <w:t xml:space="preserve"> 2 </w:t>
            </w:r>
            <w:proofErr w:type="spellStart"/>
            <w:r>
              <w:rPr>
                <w:spacing w:val="-2"/>
              </w:rPr>
              <w:t>warna</w:t>
            </w:r>
            <w:proofErr w:type="spellEnd"/>
            <w:r>
              <w:rPr>
                <w:spacing w:val="-2"/>
              </w:rPr>
              <w:t xml:space="preserve"> yang </w:t>
            </w:r>
            <w:proofErr w:type="spellStart"/>
            <w:r>
              <w:rPr>
                <w:spacing w:val="-2"/>
              </w:rPr>
              <w:t>berbeda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dicampur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dapat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menghasilkan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warna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baru</w:t>
            </w:r>
            <w:proofErr w:type="spellEnd"/>
            <w:r>
              <w:rPr>
                <w:spacing w:val="-2"/>
              </w:rPr>
              <w:t xml:space="preserve"> yang </w:t>
            </w:r>
            <w:proofErr w:type="spellStart"/>
            <w:r>
              <w:rPr>
                <w:spacing w:val="-2"/>
              </w:rPr>
              <w:t>khas</w:t>
            </w:r>
            <w:proofErr w:type="spellEnd"/>
            <w:r>
              <w:rPr>
                <w:spacing w:val="-2"/>
              </w:rPr>
              <w:t xml:space="preserve">. </w:t>
            </w:r>
            <w:proofErr w:type="spellStart"/>
            <w:r>
              <w:rPr>
                <w:spacing w:val="-2"/>
              </w:rPr>
              <w:t>Banyak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warna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baru</w:t>
            </w:r>
            <w:proofErr w:type="spellEnd"/>
            <w:r>
              <w:rPr>
                <w:spacing w:val="-2"/>
              </w:rPr>
              <w:t xml:space="preserve"> yang </w:t>
            </w:r>
            <w:proofErr w:type="spellStart"/>
            <w:r>
              <w:rPr>
                <w:spacing w:val="-2"/>
              </w:rPr>
              <w:t>khas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apabila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disediakan</w:t>
            </w:r>
            <w:proofErr w:type="spellEnd"/>
            <w:r>
              <w:rPr>
                <w:spacing w:val="-2"/>
              </w:rPr>
              <w:t xml:space="preserve"> 5 </w:t>
            </w:r>
            <w:proofErr w:type="spellStart"/>
            <w:r>
              <w:rPr>
                <w:spacing w:val="-2"/>
              </w:rPr>
              <w:t>warna</w:t>
            </w:r>
            <w:proofErr w:type="spellEnd"/>
            <w:r>
              <w:rPr>
                <w:spacing w:val="-2"/>
              </w:rPr>
              <w:t xml:space="preserve"> yang </w:t>
            </w:r>
            <w:proofErr w:type="spellStart"/>
            <w:r>
              <w:rPr>
                <w:spacing w:val="-2"/>
              </w:rPr>
              <w:t>berbeda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adalah</w:t>
            </w:r>
            <w:proofErr w:type="spellEnd"/>
            <w:r>
              <w:rPr>
                <w:spacing w:val="-2"/>
              </w:rPr>
              <w:t xml:space="preserve"> …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>a. 60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>b. 20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>c. 15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>d. 10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>e. 8</w:t>
            </w:r>
          </w:p>
          <w:p w:rsidR="005E1850" w:rsidRPr="00880359" w:rsidRDefault="005E1850" w:rsidP="00746B91">
            <w:pPr>
              <w:ind w:left="388"/>
              <w:rPr>
                <w:b/>
                <w:i/>
              </w:rPr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ind w:left="388"/>
              <w:rPr>
                <w:b/>
                <w:i/>
              </w:rPr>
            </w:pPr>
            <w:proofErr w:type="spellStart"/>
            <w:r w:rsidRPr="00880359">
              <w:rPr>
                <w:b/>
                <w:i/>
              </w:rPr>
              <w:t>Penyelesaian</w:t>
            </w:r>
            <w:proofErr w:type="spellEnd"/>
            <w:r w:rsidRPr="0088035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: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pStyle w:val="BodyText"/>
              <w:numPr>
                <w:ilvl w:val="0"/>
                <w:numId w:val="1"/>
              </w:numPr>
              <w:rPr>
                <w:spacing w:val="-2"/>
              </w:rPr>
            </w:pPr>
            <w:proofErr w:type="spellStart"/>
            <w:r>
              <w:rPr>
                <w:spacing w:val="-2"/>
              </w:rPr>
              <w:lastRenderedPageBreak/>
              <w:t>Sebuah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kotak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berisi</w:t>
            </w:r>
            <w:proofErr w:type="spellEnd"/>
            <w:r>
              <w:rPr>
                <w:spacing w:val="-2"/>
              </w:rPr>
              <w:t xml:space="preserve"> 4 bola </w:t>
            </w:r>
            <w:proofErr w:type="spellStart"/>
            <w:r>
              <w:rPr>
                <w:spacing w:val="-2"/>
              </w:rPr>
              <w:t>putih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dan</w:t>
            </w:r>
            <w:proofErr w:type="spellEnd"/>
            <w:r>
              <w:rPr>
                <w:spacing w:val="-2"/>
              </w:rPr>
              <w:t xml:space="preserve"> 5 bola </w:t>
            </w:r>
            <w:proofErr w:type="spellStart"/>
            <w:r>
              <w:rPr>
                <w:spacing w:val="-2"/>
              </w:rPr>
              <w:t>biru</w:t>
            </w:r>
            <w:proofErr w:type="spellEnd"/>
            <w:r>
              <w:rPr>
                <w:spacing w:val="-2"/>
              </w:rPr>
              <w:t xml:space="preserve">. Dari </w:t>
            </w:r>
            <w:proofErr w:type="spellStart"/>
            <w:r>
              <w:rPr>
                <w:spacing w:val="-2"/>
              </w:rPr>
              <w:t>dalam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kotak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diambil</w:t>
            </w:r>
            <w:proofErr w:type="spellEnd"/>
            <w:r>
              <w:rPr>
                <w:spacing w:val="-2"/>
              </w:rPr>
              <w:t xml:space="preserve"> 3 bola </w:t>
            </w:r>
            <w:proofErr w:type="spellStart"/>
            <w:r>
              <w:rPr>
                <w:spacing w:val="-2"/>
              </w:rPr>
              <w:t>sekaligus</w:t>
            </w:r>
            <w:proofErr w:type="spellEnd"/>
            <w:r>
              <w:rPr>
                <w:spacing w:val="-2"/>
              </w:rPr>
              <w:t xml:space="preserve">, </w:t>
            </w:r>
            <w:proofErr w:type="spellStart"/>
            <w:r>
              <w:rPr>
                <w:spacing w:val="-2"/>
              </w:rPr>
              <w:t>banyak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cara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pengambilan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sedemikian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hingga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sedikitnya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terdapat</w:t>
            </w:r>
            <w:proofErr w:type="spellEnd"/>
            <w:r>
              <w:rPr>
                <w:spacing w:val="-2"/>
              </w:rPr>
              <w:t xml:space="preserve"> 2 bola </w:t>
            </w:r>
            <w:proofErr w:type="spellStart"/>
            <w:r>
              <w:rPr>
                <w:spacing w:val="-2"/>
              </w:rPr>
              <w:t>biru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adalah</w:t>
            </w:r>
            <w:proofErr w:type="spellEnd"/>
            <w:r>
              <w:rPr>
                <w:spacing w:val="-2"/>
              </w:rPr>
              <w:t xml:space="preserve"> …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a. 10 </w:t>
            </w:r>
            <w:proofErr w:type="spellStart"/>
            <w:r>
              <w:rPr>
                <w:spacing w:val="-2"/>
              </w:rPr>
              <w:t>cara</w:t>
            </w:r>
            <w:proofErr w:type="spellEnd"/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b. 24 </w:t>
            </w:r>
            <w:proofErr w:type="spellStart"/>
            <w:r>
              <w:rPr>
                <w:spacing w:val="-2"/>
              </w:rPr>
              <w:t>cara</w:t>
            </w:r>
            <w:proofErr w:type="spellEnd"/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c. 50 </w:t>
            </w:r>
            <w:proofErr w:type="spellStart"/>
            <w:r>
              <w:rPr>
                <w:spacing w:val="-2"/>
              </w:rPr>
              <w:t>cara</w:t>
            </w:r>
            <w:proofErr w:type="spellEnd"/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d. 55 </w:t>
            </w:r>
            <w:proofErr w:type="spellStart"/>
            <w:r>
              <w:rPr>
                <w:spacing w:val="-2"/>
              </w:rPr>
              <w:t>cara</w:t>
            </w:r>
            <w:proofErr w:type="spellEnd"/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e. 140 </w:t>
            </w:r>
            <w:proofErr w:type="spellStart"/>
            <w:r>
              <w:rPr>
                <w:spacing w:val="-2"/>
              </w:rPr>
              <w:t>cara</w:t>
            </w:r>
            <w:proofErr w:type="spellEnd"/>
          </w:p>
          <w:p w:rsidR="005E1850" w:rsidRDefault="005E1850" w:rsidP="00746B91">
            <w:pPr>
              <w:ind w:left="388"/>
              <w:rPr>
                <w:b/>
                <w:i/>
              </w:rPr>
            </w:pPr>
            <w:proofErr w:type="spellStart"/>
            <w:r w:rsidRPr="00880359">
              <w:rPr>
                <w:b/>
                <w:i/>
              </w:rPr>
              <w:t>Penyelesaian</w:t>
            </w:r>
            <w:proofErr w:type="spellEnd"/>
            <w:r w:rsidRPr="0088035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: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rPr>
                <w:spacing w:val="-2"/>
              </w:rPr>
            </w:pPr>
          </w:p>
          <w:p w:rsidR="005E1850" w:rsidRPr="00880359" w:rsidRDefault="005E1850" w:rsidP="00746B91">
            <w:pPr>
              <w:ind w:left="388"/>
              <w:rPr>
                <w:b/>
                <w:i/>
              </w:rPr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pStyle w:val="BodyText"/>
              <w:numPr>
                <w:ilvl w:val="0"/>
                <w:numId w:val="1"/>
              </w:numPr>
              <w:rPr>
                <w:spacing w:val="-2"/>
              </w:rPr>
            </w:pPr>
            <w:proofErr w:type="spellStart"/>
            <w:r>
              <w:rPr>
                <w:spacing w:val="-2"/>
              </w:rPr>
              <w:t>Diketahui</w:t>
            </w:r>
            <w:proofErr w:type="spellEnd"/>
            <w:r>
              <w:rPr>
                <w:spacing w:val="-2"/>
              </w:rPr>
              <w:t xml:space="preserve"> 7 </w:t>
            </w:r>
            <w:proofErr w:type="spellStart"/>
            <w:r>
              <w:rPr>
                <w:spacing w:val="-2"/>
              </w:rPr>
              <w:t>titik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dan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tidak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ada</w:t>
            </w:r>
            <w:proofErr w:type="spellEnd"/>
            <w:r>
              <w:rPr>
                <w:spacing w:val="-2"/>
              </w:rPr>
              <w:t xml:space="preserve"> 3 </w:t>
            </w:r>
            <w:proofErr w:type="spellStart"/>
            <w:r>
              <w:rPr>
                <w:spacing w:val="-2"/>
              </w:rPr>
              <w:t>titik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atau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lebih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segaris</w:t>
            </w:r>
            <w:proofErr w:type="spellEnd"/>
            <w:r>
              <w:rPr>
                <w:spacing w:val="-2"/>
              </w:rPr>
              <w:t xml:space="preserve">. </w:t>
            </w:r>
            <w:proofErr w:type="spellStart"/>
            <w:r>
              <w:rPr>
                <w:spacing w:val="-2"/>
              </w:rPr>
              <w:t>Banyak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segitiga</w:t>
            </w:r>
            <w:proofErr w:type="spellEnd"/>
            <w:r>
              <w:rPr>
                <w:spacing w:val="-2"/>
              </w:rPr>
              <w:t xml:space="preserve"> yang </w:t>
            </w:r>
            <w:proofErr w:type="spellStart"/>
            <w:r>
              <w:rPr>
                <w:spacing w:val="-2"/>
              </w:rPr>
              <w:t>dapat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dibentuk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dari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titik-titik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tersebut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adalah</w:t>
            </w:r>
            <w:proofErr w:type="spellEnd"/>
            <w:r>
              <w:rPr>
                <w:spacing w:val="-2"/>
              </w:rPr>
              <w:t xml:space="preserve"> …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>a. 10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>b. 21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>c. 30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>d. 35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>e. 70</w:t>
            </w:r>
          </w:p>
          <w:p w:rsidR="005E1850" w:rsidRDefault="005E1850" w:rsidP="00746B91">
            <w:pPr>
              <w:pStyle w:val="BodyText"/>
              <w:ind w:left="340"/>
              <w:jc w:val="left"/>
              <w:rPr>
                <w:spacing w:val="-2"/>
              </w:rPr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ind w:left="388"/>
              <w:rPr>
                <w:b/>
                <w:i/>
              </w:rPr>
            </w:pPr>
            <w:proofErr w:type="spellStart"/>
            <w:r w:rsidRPr="00880359">
              <w:rPr>
                <w:b/>
                <w:i/>
              </w:rPr>
              <w:t>Penyelesaian</w:t>
            </w:r>
            <w:proofErr w:type="spellEnd"/>
            <w:r w:rsidRPr="0088035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: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pStyle w:val="BodyText"/>
              <w:numPr>
                <w:ilvl w:val="0"/>
                <w:numId w:val="1"/>
              </w:numPr>
              <w:rPr>
                <w:spacing w:val="-2"/>
              </w:rPr>
            </w:pPr>
            <w:r>
              <w:rPr>
                <w:spacing w:val="-2"/>
              </w:rPr>
              <w:t xml:space="preserve">Dari </w:t>
            </w:r>
            <w:proofErr w:type="spellStart"/>
            <w:r>
              <w:rPr>
                <w:spacing w:val="-2"/>
              </w:rPr>
              <w:t>dalam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kantong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berisi</w:t>
            </w:r>
            <w:proofErr w:type="spellEnd"/>
            <w:r>
              <w:rPr>
                <w:spacing w:val="-2"/>
              </w:rPr>
              <w:t xml:space="preserve"> 8 </w:t>
            </w:r>
            <w:proofErr w:type="spellStart"/>
            <w:r>
              <w:rPr>
                <w:spacing w:val="-2"/>
              </w:rPr>
              <w:t>kelereng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merah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dan</w:t>
            </w:r>
            <w:proofErr w:type="spellEnd"/>
            <w:r>
              <w:rPr>
                <w:spacing w:val="-2"/>
              </w:rPr>
              <w:t xml:space="preserve"> 10 </w:t>
            </w:r>
            <w:proofErr w:type="spellStart"/>
            <w:r>
              <w:rPr>
                <w:spacing w:val="-2"/>
              </w:rPr>
              <w:t>kelereng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putih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akan</w:t>
            </w:r>
            <w:proofErr w:type="spellEnd"/>
            <w:proofErr w:type="gram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diambil</w:t>
            </w:r>
            <w:proofErr w:type="spellEnd"/>
            <w:r>
              <w:rPr>
                <w:spacing w:val="-2"/>
              </w:rPr>
              <w:t xml:space="preserve"> 2 </w:t>
            </w:r>
            <w:proofErr w:type="spellStart"/>
            <w:r>
              <w:rPr>
                <w:spacing w:val="-2"/>
              </w:rPr>
              <w:t>kelereng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sekaligus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secara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acak</w:t>
            </w:r>
            <w:proofErr w:type="spellEnd"/>
            <w:r>
              <w:rPr>
                <w:spacing w:val="-2"/>
              </w:rPr>
              <w:t xml:space="preserve">. </w:t>
            </w:r>
            <w:proofErr w:type="spellStart"/>
            <w:r>
              <w:rPr>
                <w:spacing w:val="-2"/>
              </w:rPr>
              <w:t>Peluang</w:t>
            </w:r>
            <w:proofErr w:type="spellEnd"/>
            <w:r>
              <w:rPr>
                <w:spacing w:val="-2"/>
              </w:rPr>
              <w:t xml:space="preserve"> yang </w:t>
            </w:r>
            <w:proofErr w:type="spellStart"/>
            <w:r>
              <w:rPr>
                <w:spacing w:val="-2"/>
              </w:rPr>
              <w:t>terambil</w:t>
            </w:r>
            <w:proofErr w:type="spellEnd"/>
            <w:r>
              <w:rPr>
                <w:spacing w:val="-2"/>
              </w:rPr>
              <w:t xml:space="preserve"> 2 </w:t>
            </w:r>
            <w:proofErr w:type="spellStart"/>
            <w:r>
              <w:rPr>
                <w:spacing w:val="-2"/>
              </w:rPr>
              <w:t>kelereng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putih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adalah</w:t>
            </w:r>
            <w:proofErr w:type="spellEnd"/>
            <w:r>
              <w:rPr>
                <w:spacing w:val="-2"/>
              </w:rPr>
              <w:t xml:space="preserve"> …</w:t>
            </w:r>
          </w:p>
          <w:p w:rsidR="005E1850" w:rsidRDefault="005E1850" w:rsidP="00746B91">
            <w:pPr>
              <w:pStyle w:val="BodyText"/>
              <w:tabs>
                <w:tab w:val="left" w:pos="2160"/>
              </w:tabs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a. </w:t>
            </w:r>
            <w:r w:rsidRPr="001A1696">
              <w:rPr>
                <w:spacing w:val="-2"/>
                <w:position w:val="-16"/>
              </w:rPr>
              <w:object w:dxaOrig="36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21pt">
                  <v:imagedata r:id="rId5" o:title=""/>
                </v:shape>
              </w:object>
            </w:r>
            <w:r>
              <w:rPr>
                <w:spacing w:val="-2"/>
              </w:rPr>
              <w:tab/>
              <w:t xml:space="preserve">d. </w:t>
            </w:r>
            <w:r w:rsidRPr="001A1696">
              <w:rPr>
                <w:spacing w:val="-2"/>
                <w:position w:val="-16"/>
              </w:rPr>
              <w:object w:dxaOrig="360" w:dyaOrig="420">
                <v:shape id="_x0000_i1026" type="#_x0000_t75" style="width:18pt;height:21pt">
                  <v:imagedata r:id="rId6" o:title=""/>
                </v:shape>
              </w:object>
            </w:r>
          </w:p>
          <w:p w:rsidR="005E1850" w:rsidRDefault="005E1850" w:rsidP="00746B91">
            <w:pPr>
              <w:pStyle w:val="BodyText"/>
              <w:tabs>
                <w:tab w:val="left" w:pos="2160"/>
              </w:tabs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b. </w:t>
            </w:r>
            <w:r w:rsidRPr="001A1696">
              <w:rPr>
                <w:spacing w:val="-2"/>
                <w:position w:val="-16"/>
              </w:rPr>
              <w:object w:dxaOrig="360" w:dyaOrig="420">
                <v:shape id="_x0000_i1027" type="#_x0000_t75" style="width:18pt;height:21pt">
                  <v:imagedata r:id="rId7" o:title=""/>
                </v:shape>
              </w:object>
            </w:r>
            <w:r>
              <w:rPr>
                <w:spacing w:val="-2"/>
              </w:rPr>
              <w:tab/>
              <w:t xml:space="preserve">e. </w:t>
            </w:r>
            <w:r w:rsidRPr="001A1696">
              <w:rPr>
                <w:spacing w:val="-2"/>
                <w:position w:val="-16"/>
              </w:rPr>
              <w:object w:dxaOrig="360" w:dyaOrig="420">
                <v:shape id="_x0000_i1028" type="#_x0000_t75" style="width:18pt;height:21pt">
                  <v:imagedata r:id="rId8" o:title=""/>
                </v:shape>
              </w:object>
            </w:r>
          </w:p>
          <w:p w:rsidR="005E1850" w:rsidRPr="00880359" w:rsidRDefault="005E1850" w:rsidP="00746B91">
            <w:pPr>
              <w:ind w:left="388"/>
              <w:rPr>
                <w:b/>
                <w:i/>
              </w:rPr>
            </w:pPr>
            <w:r>
              <w:rPr>
                <w:spacing w:val="-2"/>
              </w:rPr>
              <w:t xml:space="preserve">c. </w:t>
            </w:r>
            <w:r w:rsidRPr="001A1696">
              <w:rPr>
                <w:spacing w:val="-2"/>
                <w:position w:val="-16"/>
              </w:rPr>
              <w:object w:dxaOrig="360" w:dyaOrig="420">
                <v:shape id="_x0000_i1029" type="#_x0000_t75" style="width:18pt;height:21pt">
                  <v:imagedata r:id="rId9" o:title=""/>
                </v:shape>
              </w:object>
            </w: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ind w:left="388"/>
              <w:rPr>
                <w:b/>
                <w:i/>
              </w:rPr>
            </w:pPr>
            <w:proofErr w:type="spellStart"/>
            <w:r w:rsidRPr="00880359">
              <w:rPr>
                <w:b/>
                <w:i/>
              </w:rPr>
              <w:t>Penyelesaian</w:t>
            </w:r>
            <w:proofErr w:type="spellEnd"/>
            <w:r w:rsidRPr="0088035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: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pStyle w:val="BodyText"/>
              <w:numPr>
                <w:ilvl w:val="0"/>
                <w:numId w:val="1"/>
              </w:numPr>
              <w:rPr>
                <w:spacing w:val="-2"/>
              </w:rPr>
            </w:pPr>
            <w:proofErr w:type="spellStart"/>
            <w:r>
              <w:rPr>
                <w:spacing w:val="-2"/>
              </w:rPr>
              <w:lastRenderedPageBreak/>
              <w:t>Dalam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kantong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terdapat</w:t>
            </w:r>
            <w:proofErr w:type="spellEnd"/>
            <w:r>
              <w:rPr>
                <w:spacing w:val="-2"/>
              </w:rPr>
              <w:t xml:space="preserve"> 4 </w:t>
            </w:r>
            <w:proofErr w:type="spellStart"/>
            <w:r>
              <w:rPr>
                <w:spacing w:val="-2"/>
              </w:rPr>
              <w:t>kelereng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merah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dan</w:t>
            </w:r>
            <w:proofErr w:type="spellEnd"/>
            <w:r>
              <w:rPr>
                <w:spacing w:val="-2"/>
              </w:rPr>
              <w:t xml:space="preserve"> 5 </w:t>
            </w:r>
            <w:proofErr w:type="spellStart"/>
            <w:r>
              <w:rPr>
                <w:spacing w:val="-2"/>
              </w:rPr>
              <w:t>kelereng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biru</w:t>
            </w:r>
            <w:proofErr w:type="spellEnd"/>
            <w:r>
              <w:rPr>
                <w:spacing w:val="-2"/>
              </w:rPr>
              <w:t xml:space="preserve">. </w:t>
            </w:r>
            <w:proofErr w:type="spellStart"/>
            <w:r>
              <w:rPr>
                <w:spacing w:val="-2"/>
              </w:rPr>
              <w:t>Jika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dari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kantong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diambil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dua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kelereng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sekaligus</w:t>
            </w:r>
            <w:proofErr w:type="spellEnd"/>
            <w:r>
              <w:rPr>
                <w:spacing w:val="-2"/>
              </w:rPr>
              <w:t xml:space="preserve">, </w:t>
            </w:r>
            <w:proofErr w:type="spellStart"/>
            <w:r>
              <w:rPr>
                <w:spacing w:val="-2"/>
              </w:rPr>
              <w:t>maka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peluang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mendapatkan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kelereng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satu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warna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merah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dan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satu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warna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biru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adalah</w:t>
            </w:r>
            <w:proofErr w:type="spellEnd"/>
            <w:r>
              <w:rPr>
                <w:spacing w:val="-2"/>
              </w:rPr>
              <w:t xml:space="preserve"> …</w:t>
            </w:r>
          </w:p>
          <w:p w:rsidR="005E1850" w:rsidRDefault="005E1850" w:rsidP="00746B91">
            <w:pPr>
              <w:pStyle w:val="BodyText"/>
              <w:tabs>
                <w:tab w:val="left" w:pos="1620"/>
              </w:tabs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a. </w:t>
            </w:r>
            <w:r w:rsidRPr="00932B86">
              <w:rPr>
                <w:spacing w:val="-2"/>
                <w:position w:val="-16"/>
              </w:rPr>
              <w:object w:dxaOrig="279" w:dyaOrig="420">
                <v:shape id="_x0000_i1030" type="#_x0000_t75" style="width:14.25pt;height:21pt">
                  <v:imagedata r:id="rId10" o:title=""/>
                </v:shape>
              </w:object>
            </w:r>
            <w:r>
              <w:rPr>
                <w:spacing w:val="-2"/>
              </w:rPr>
              <w:tab/>
              <w:t xml:space="preserve">d. </w:t>
            </w:r>
            <w:r w:rsidRPr="00932B86">
              <w:rPr>
                <w:spacing w:val="-2"/>
                <w:position w:val="-16"/>
              </w:rPr>
              <w:object w:dxaOrig="200" w:dyaOrig="420">
                <v:shape id="_x0000_i1031" type="#_x0000_t75" style="width:9.75pt;height:21pt">
                  <v:imagedata r:id="rId11" o:title=""/>
                </v:shape>
              </w:object>
            </w:r>
          </w:p>
          <w:p w:rsidR="005E1850" w:rsidRDefault="005E1850" w:rsidP="00746B91">
            <w:pPr>
              <w:pStyle w:val="BodyText"/>
              <w:tabs>
                <w:tab w:val="left" w:pos="1620"/>
              </w:tabs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b. </w:t>
            </w:r>
            <w:r w:rsidRPr="00932B86">
              <w:rPr>
                <w:spacing w:val="-2"/>
                <w:position w:val="-16"/>
              </w:rPr>
              <w:object w:dxaOrig="300" w:dyaOrig="420">
                <v:shape id="_x0000_i1032" type="#_x0000_t75" style="width:15pt;height:21pt">
                  <v:imagedata r:id="rId12" o:title=""/>
                </v:shape>
              </w:object>
            </w:r>
            <w:r>
              <w:rPr>
                <w:spacing w:val="-2"/>
              </w:rPr>
              <w:tab/>
              <w:t xml:space="preserve">e. </w:t>
            </w:r>
            <w:r w:rsidRPr="00932B86">
              <w:rPr>
                <w:spacing w:val="-2"/>
                <w:position w:val="-16"/>
              </w:rPr>
              <w:object w:dxaOrig="200" w:dyaOrig="420">
                <v:shape id="_x0000_i1033" type="#_x0000_t75" style="width:9.75pt;height:21pt">
                  <v:imagedata r:id="rId13" o:title=""/>
                </v:shape>
              </w:object>
            </w:r>
          </w:p>
          <w:p w:rsidR="005E1850" w:rsidRPr="00880359" w:rsidRDefault="005E1850" w:rsidP="00746B91">
            <w:pPr>
              <w:ind w:left="388"/>
              <w:rPr>
                <w:b/>
                <w:i/>
              </w:rPr>
            </w:pPr>
            <w:r>
              <w:rPr>
                <w:spacing w:val="-2"/>
              </w:rPr>
              <w:t xml:space="preserve">c. </w:t>
            </w:r>
            <w:r w:rsidRPr="00932B86">
              <w:rPr>
                <w:spacing w:val="-2"/>
                <w:position w:val="-16"/>
              </w:rPr>
              <w:object w:dxaOrig="200" w:dyaOrig="420">
                <v:shape id="_x0000_i1034" type="#_x0000_t75" style="width:9.75pt;height:21pt">
                  <v:imagedata r:id="rId14" o:title=""/>
                </v:shape>
              </w:object>
            </w: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ind w:left="388"/>
              <w:rPr>
                <w:b/>
                <w:i/>
              </w:rPr>
            </w:pPr>
            <w:proofErr w:type="spellStart"/>
            <w:r w:rsidRPr="00880359">
              <w:rPr>
                <w:b/>
                <w:i/>
              </w:rPr>
              <w:t>Penyelesaian</w:t>
            </w:r>
            <w:proofErr w:type="spellEnd"/>
            <w:r w:rsidRPr="0088035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: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pStyle w:val="BodyText"/>
              <w:numPr>
                <w:ilvl w:val="0"/>
                <w:numId w:val="1"/>
              </w:numPr>
              <w:rPr>
                <w:spacing w:val="-2"/>
              </w:rPr>
            </w:pPr>
            <w:proofErr w:type="spellStart"/>
            <w:r>
              <w:rPr>
                <w:spacing w:val="-2"/>
              </w:rPr>
              <w:t>Kotak</w:t>
            </w:r>
            <w:proofErr w:type="spellEnd"/>
            <w:r>
              <w:rPr>
                <w:spacing w:val="-2"/>
              </w:rPr>
              <w:t xml:space="preserve"> A </w:t>
            </w:r>
            <w:proofErr w:type="spellStart"/>
            <w:r>
              <w:rPr>
                <w:spacing w:val="-2"/>
              </w:rPr>
              <w:t>berisi</w:t>
            </w:r>
            <w:proofErr w:type="spellEnd"/>
            <w:r>
              <w:rPr>
                <w:spacing w:val="-2"/>
              </w:rPr>
              <w:t xml:space="preserve"> 2 bola </w:t>
            </w:r>
            <w:proofErr w:type="spellStart"/>
            <w:r>
              <w:rPr>
                <w:spacing w:val="-2"/>
              </w:rPr>
              <w:t>merah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dan</w:t>
            </w:r>
            <w:proofErr w:type="spellEnd"/>
            <w:r>
              <w:rPr>
                <w:spacing w:val="-2"/>
              </w:rPr>
              <w:t xml:space="preserve"> 3 bola </w:t>
            </w:r>
            <w:proofErr w:type="spellStart"/>
            <w:r>
              <w:rPr>
                <w:spacing w:val="-2"/>
              </w:rPr>
              <w:t>putih</w:t>
            </w:r>
            <w:proofErr w:type="spellEnd"/>
            <w:r>
              <w:rPr>
                <w:spacing w:val="-2"/>
              </w:rPr>
              <w:t xml:space="preserve">. </w:t>
            </w:r>
            <w:proofErr w:type="spellStart"/>
            <w:r>
              <w:rPr>
                <w:spacing w:val="-2"/>
              </w:rPr>
              <w:t>Kotak</w:t>
            </w:r>
            <w:proofErr w:type="spellEnd"/>
            <w:r>
              <w:rPr>
                <w:spacing w:val="-2"/>
              </w:rPr>
              <w:t xml:space="preserve"> B </w:t>
            </w:r>
            <w:proofErr w:type="spellStart"/>
            <w:r>
              <w:rPr>
                <w:spacing w:val="-2"/>
              </w:rPr>
              <w:t>berisi</w:t>
            </w:r>
            <w:proofErr w:type="spellEnd"/>
            <w:r>
              <w:rPr>
                <w:spacing w:val="-2"/>
              </w:rPr>
              <w:t xml:space="preserve"> 5 bola </w:t>
            </w:r>
            <w:proofErr w:type="spellStart"/>
            <w:r>
              <w:rPr>
                <w:spacing w:val="-2"/>
              </w:rPr>
              <w:t>merah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dan</w:t>
            </w:r>
            <w:proofErr w:type="spellEnd"/>
            <w:r>
              <w:rPr>
                <w:spacing w:val="-2"/>
              </w:rPr>
              <w:t xml:space="preserve"> 3 bola </w:t>
            </w:r>
            <w:proofErr w:type="spellStart"/>
            <w:r>
              <w:rPr>
                <w:spacing w:val="-2"/>
              </w:rPr>
              <w:t>putih</w:t>
            </w:r>
            <w:proofErr w:type="spellEnd"/>
            <w:r>
              <w:rPr>
                <w:spacing w:val="-2"/>
              </w:rPr>
              <w:t xml:space="preserve">. Dari </w:t>
            </w:r>
            <w:proofErr w:type="spellStart"/>
            <w:r>
              <w:rPr>
                <w:spacing w:val="-2"/>
              </w:rPr>
              <w:t>masing-masing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kotak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diambil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satu</w:t>
            </w:r>
            <w:proofErr w:type="spellEnd"/>
            <w:r>
              <w:rPr>
                <w:spacing w:val="-2"/>
              </w:rPr>
              <w:t xml:space="preserve"> bola. </w:t>
            </w:r>
            <w:proofErr w:type="spellStart"/>
            <w:r>
              <w:rPr>
                <w:spacing w:val="-2"/>
              </w:rPr>
              <w:t>Peluang</w:t>
            </w:r>
            <w:proofErr w:type="spellEnd"/>
            <w:r>
              <w:rPr>
                <w:spacing w:val="-2"/>
              </w:rPr>
              <w:t xml:space="preserve"> bola yang </w:t>
            </w:r>
            <w:proofErr w:type="spellStart"/>
            <w:r>
              <w:rPr>
                <w:spacing w:val="-2"/>
              </w:rPr>
              <w:t>terambil</w:t>
            </w:r>
            <w:proofErr w:type="spellEnd"/>
            <w:r>
              <w:rPr>
                <w:spacing w:val="-2"/>
              </w:rPr>
              <w:t xml:space="preserve"> bola </w:t>
            </w:r>
            <w:proofErr w:type="spellStart"/>
            <w:r>
              <w:rPr>
                <w:spacing w:val="-2"/>
              </w:rPr>
              <w:t>merah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dari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kotak</w:t>
            </w:r>
            <w:proofErr w:type="spellEnd"/>
            <w:r>
              <w:rPr>
                <w:spacing w:val="-2"/>
              </w:rPr>
              <w:t xml:space="preserve"> A </w:t>
            </w:r>
            <w:proofErr w:type="spellStart"/>
            <w:r>
              <w:rPr>
                <w:spacing w:val="-2"/>
              </w:rPr>
              <w:t>dan</w:t>
            </w:r>
            <w:proofErr w:type="spellEnd"/>
            <w:r>
              <w:rPr>
                <w:spacing w:val="-2"/>
              </w:rPr>
              <w:t xml:space="preserve"> bola </w:t>
            </w:r>
            <w:proofErr w:type="spellStart"/>
            <w:r>
              <w:rPr>
                <w:spacing w:val="-2"/>
              </w:rPr>
              <w:t>putih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dari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kotak</w:t>
            </w:r>
            <w:proofErr w:type="spellEnd"/>
            <w:r>
              <w:rPr>
                <w:spacing w:val="-2"/>
              </w:rPr>
              <w:t xml:space="preserve"> B </w:t>
            </w:r>
            <w:proofErr w:type="spellStart"/>
            <w:r>
              <w:rPr>
                <w:spacing w:val="-2"/>
              </w:rPr>
              <w:t>adalah</w:t>
            </w:r>
            <w:proofErr w:type="spellEnd"/>
            <w:r>
              <w:rPr>
                <w:spacing w:val="-2"/>
              </w:rPr>
              <w:t xml:space="preserve"> …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a. </w:t>
            </w:r>
            <w:r w:rsidRPr="001E1A59">
              <w:rPr>
                <w:spacing w:val="-2"/>
                <w:position w:val="-16"/>
              </w:rPr>
              <w:object w:dxaOrig="300" w:dyaOrig="420">
                <v:shape id="_x0000_i1035" type="#_x0000_t75" style="width:15pt;height:21pt">
                  <v:imagedata r:id="rId15" o:title=""/>
                </v:shape>
              </w:objec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b. </w:t>
            </w:r>
            <w:r w:rsidRPr="001E1A59">
              <w:rPr>
                <w:spacing w:val="-2"/>
                <w:position w:val="-16"/>
              </w:rPr>
              <w:object w:dxaOrig="300" w:dyaOrig="440">
                <v:shape id="_x0000_i1036" type="#_x0000_t75" style="width:15pt;height:21.75pt">
                  <v:imagedata r:id="rId16" o:title=""/>
                </v:shape>
              </w:objec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c. </w:t>
            </w:r>
            <w:r w:rsidRPr="001E1A59">
              <w:rPr>
                <w:spacing w:val="-2"/>
                <w:position w:val="-16"/>
              </w:rPr>
              <w:object w:dxaOrig="200" w:dyaOrig="440">
                <v:shape id="_x0000_i1037" type="#_x0000_t75" style="width:9.75pt;height:21.75pt">
                  <v:imagedata r:id="rId17" o:title=""/>
                </v:shape>
              </w:objec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d. </w:t>
            </w:r>
            <w:r w:rsidRPr="001E1A59">
              <w:rPr>
                <w:spacing w:val="-2"/>
                <w:position w:val="-16"/>
              </w:rPr>
              <w:object w:dxaOrig="200" w:dyaOrig="420">
                <v:shape id="_x0000_i1038" type="#_x0000_t75" style="width:9.75pt;height:21pt">
                  <v:imagedata r:id="rId18" o:title=""/>
                </v:shape>
              </w:objec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e. </w:t>
            </w:r>
            <w:r w:rsidRPr="001E1A59">
              <w:rPr>
                <w:spacing w:val="-2"/>
                <w:position w:val="-16"/>
              </w:rPr>
              <w:object w:dxaOrig="300" w:dyaOrig="440">
                <v:shape id="_x0000_i1039" type="#_x0000_t75" style="width:15pt;height:21.75pt">
                  <v:imagedata r:id="rId19" o:title=""/>
                </v:shape>
              </w:object>
            </w:r>
          </w:p>
          <w:p w:rsidR="005E1850" w:rsidRPr="00880359" w:rsidRDefault="005E1850" w:rsidP="00746B91">
            <w:pPr>
              <w:ind w:left="388"/>
              <w:rPr>
                <w:b/>
                <w:i/>
              </w:rPr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ind w:left="388"/>
              <w:rPr>
                <w:b/>
                <w:i/>
              </w:rPr>
            </w:pPr>
            <w:proofErr w:type="spellStart"/>
            <w:r w:rsidRPr="00880359">
              <w:rPr>
                <w:b/>
                <w:i/>
              </w:rPr>
              <w:t>Penyelesaian</w:t>
            </w:r>
            <w:proofErr w:type="spellEnd"/>
            <w:r w:rsidRPr="0088035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: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pStyle w:val="BodyText"/>
              <w:numPr>
                <w:ilvl w:val="0"/>
                <w:numId w:val="1"/>
              </w:numPr>
              <w:rPr>
                <w:spacing w:val="-2"/>
              </w:rPr>
            </w:pPr>
            <w:proofErr w:type="spellStart"/>
            <w:r>
              <w:rPr>
                <w:spacing w:val="-2"/>
              </w:rPr>
              <w:t>Sebuah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kotak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berisi</w:t>
            </w:r>
            <w:proofErr w:type="spellEnd"/>
            <w:r>
              <w:rPr>
                <w:spacing w:val="-2"/>
              </w:rPr>
              <w:t xml:space="preserve"> 4 bola </w:t>
            </w:r>
            <w:proofErr w:type="spellStart"/>
            <w:r>
              <w:rPr>
                <w:spacing w:val="-2"/>
              </w:rPr>
              <w:t>merah</w:t>
            </w:r>
            <w:proofErr w:type="spellEnd"/>
            <w:r>
              <w:rPr>
                <w:spacing w:val="-2"/>
              </w:rPr>
              <w:t xml:space="preserve">, 3 bola </w:t>
            </w:r>
            <w:proofErr w:type="spellStart"/>
            <w:r>
              <w:rPr>
                <w:spacing w:val="-2"/>
              </w:rPr>
              <w:t>putih</w:t>
            </w:r>
            <w:proofErr w:type="spellEnd"/>
            <w:r>
              <w:rPr>
                <w:spacing w:val="-2"/>
              </w:rPr>
              <w:t xml:space="preserve">, </w:t>
            </w:r>
            <w:proofErr w:type="spellStart"/>
            <w:r>
              <w:rPr>
                <w:spacing w:val="-2"/>
              </w:rPr>
              <w:t>dan</w:t>
            </w:r>
            <w:proofErr w:type="spellEnd"/>
            <w:r>
              <w:rPr>
                <w:spacing w:val="-2"/>
              </w:rPr>
              <w:t xml:space="preserve"> 3 bola </w:t>
            </w:r>
            <w:proofErr w:type="spellStart"/>
            <w:r>
              <w:rPr>
                <w:spacing w:val="-2"/>
              </w:rPr>
              <w:t>hitam</w:t>
            </w:r>
            <w:proofErr w:type="spellEnd"/>
            <w:r>
              <w:rPr>
                <w:spacing w:val="-2"/>
              </w:rPr>
              <w:t xml:space="preserve">. </w:t>
            </w:r>
            <w:proofErr w:type="spellStart"/>
            <w:r>
              <w:rPr>
                <w:spacing w:val="-2"/>
              </w:rPr>
              <w:t>Diambil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sebuah</w:t>
            </w:r>
            <w:proofErr w:type="spellEnd"/>
            <w:r>
              <w:rPr>
                <w:spacing w:val="-2"/>
              </w:rPr>
              <w:t xml:space="preserve"> bola </w:t>
            </w:r>
            <w:proofErr w:type="spellStart"/>
            <w:r>
              <w:rPr>
                <w:spacing w:val="-2"/>
              </w:rPr>
              <w:t>secara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acak</w:t>
            </w:r>
            <w:proofErr w:type="spellEnd"/>
            <w:r>
              <w:rPr>
                <w:spacing w:val="-2"/>
              </w:rPr>
              <w:t xml:space="preserve">, </w:t>
            </w:r>
            <w:proofErr w:type="spellStart"/>
            <w:r>
              <w:rPr>
                <w:spacing w:val="-2"/>
              </w:rPr>
              <w:t>peluang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terambil</w:t>
            </w:r>
            <w:proofErr w:type="spellEnd"/>
            <w:r>
              <w:rPr>
                <w:spacing w:val="-2"/>
              </w:rPr>
              <w:t xml:space="preserve"> bola </w:t>
            </w:r>
            <w:proofErr w:type="spellStart"/>
            <w:r>
              <w:rPr>
                <w:spacing w:val="-2"/>
              </w:rPr>
              <w:t>merah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atau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hitam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adalah</w:t>
            </w:r>
            <w:proofErr w:type="spellEnd"/>
            <w:r>
              <w:rPr>
                <w:spacing w:val="-2"/>
              </w:rPr>
              <w:t xml:space="preserve"> …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a. </w:t>
            </w:r>
            <w:r w:rsidRPr="007B4BFA">
              <w:rPr>
                <w:spacing w:val="-2"/>
                <w:position w:val="-16"/>
              </w:rPr>
              <w:object w:dxaOrig="200" w:dyaOrig="420">
                <v:shape id="_x0000_i1040" type="#_x0000_t75" style="width:9.75pt;height:21pt">
                  <v:imagedata r:id="rId20" o:title=""/>
                </v:shape>
              </w:objec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b. </w:t>
            </w:r>
            <w:r w:rsidRPr="007B4BFA">
              <w:rPr>
                <w:spacing w:val="-2"/>
                <w:position w:val="-16"/>
              </w:rPr>
              <w:object w:dxaOrig="279" w:dyaOrig="440">
                <v:shape id="_x0000_i1041" type="#_x0000_t75" style="width:14.25pt;height:21.75pt">
                  <v:imagedata r:id="rId21" o:title=""/>
                </v:shape>
              </w:objec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c. </w:t>
            </w:r>
            <w:r w:rsidRPr="007B4BFA">
              <w:rPr>
                <w:spacing w:val="-2"/>
                <w:position w:val="-16"/>
              </w:rPr>
              <w:object w:dxaOrig="200" w:dyaOrig="440">
                <v:shape id="_x0000_i1042" type="#_x0000_t75" style="width:9.75pt;height:21.75pt">
                  <v:imagedata r:id="rId22" o:title=""/>
                </v:shape>
              </w:objec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t xml:space="preserve">d. </w:t>
            </w:r>
            <w:r w:rsidRPr="007B4BFA">
              <w:rPr>
                <w:spacing w:val="-2"/>
                <w:position w:val="-16"/>
              </w:rPr>
              <w:object w:dxaOrig="200" w:dyaOrig="420">
                <v:shape id="_x0000_i1043" type="#_x0000_t75" style="width:9.75pt;height:21pt">
                  <v:imagedata r:id="rId23" o:title=""/>
                </v:shape>
              </w:objec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  <w:r>
              <w:rPr>
                <w:spacing w:val="-2"/>
              </w:rPr>
              <w:lastRenderedPageBreak/>
              <w:t xml:space="preserve">e. </w:t>
            </w:r>
            <w:r w:rsidRPr="007B4BFA">
              <w:rPr>
                <w:spacing w:val="-2"/>
                <w:position w:val="-16"/>
              </w:rPr>
              <w:object w:dxaOrig="279" w:dyaOrig="420">
                <v:shape id="_x0000_i1044" type="#_x0000_t75" style="width:14.25pt;height:21pt">
                  <v:imagedata r:id="rId24" o:title=""/>
                </v:shape>
              </w:object>
            </w:r>
          </w:p>
          <w:p w:rsidR="005E1850" w:rsidRPr="00880359" w:rsidRDefault="005E1850" w:rsidP="00746B91">
            <w:pPr>
              <w:ind w:left="388"/>
              <w:rPr>
                <w:b/>
                <w:i/>
              </w:rPr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ind w:left="388"/>
              <w:rPr>
                <w:b/>
                <w:i/>
              </w:rPr>
            </w:pPr>
            <w:proofErr w:type="spellStart"/>
            <w:r w:rsidRPr="00880359">
              <w:rPr>
                <w:b/>
                <w:i/>
              </w:rPr>
              <w:lastRenderedPageBreak/>
              <w:t>Penyelesaian</w:t>
            </w:r>
            <w:proofErr w:type="spellEnd"/>
            <w:r w:rsidRPr="0088035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: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ind w:left="388"/>
              <w:rPr>
                <w:spacing w:val="-2"/>
              </w:rPr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Pr="00181B40" w:rsidRDefault="005E1850" w:rsidP="00746B91">
            <w:pPr>
              <w:pStyle w:val="BodyText"/>
              <w:numPr>
                <w:ilvl w:val="0"/>
                <w:numId w:val="1"/>
              </w:numPr>
            </w:pPr>
            <w:r>
              <w:t xml:space="preserve">Pak Amir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memancing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kolam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21 </w:t>
            </w:r>
            <w:proofErr w:type="spellStart"/>
            <w:r>
              <w:t>ikan</w:t>
            </w:r>
            <w:proofErr w:type="spellEnd"/>
            <w:r>
              <w:t xml:space="preserve"> </w:t>
            </w:r>
            <w:proofErr w:type="spellStart"/>
            <w:r>
              <w:t>mujair</w:t>
            </w:r>
            <w:proofErr w:type="spellEnd"/>
            <w:r>
              <w:t xml:space="preserve">, 12 </w:t>
            </w:r>
            <w:proofErr w:type="spellStart"/>
            <w:r>
              <w:t>ikan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27 </w:t>
            </w:r>
            <w:proofErr w:type="spellStart"/>
            <w:r>
              <w:t>ikan</w:t>
            </w:r>
            <w:proofErr w:type="spellEnd"/>
            <w:r>
              <w:t xml:space="preserve"> </w:t>
            </w:r>
            <w:proofErr w:type="spellStart"/>
            <w:r>
              <w:t>tawes</w:t>
            </w:r>
            <w:proofErr w:type="spellEnd"/>
            <w:r>
              <w:t xml:space="preserve">. </w:t>
            </w:r>
            <w:proofErr w:type="spellStart"/>
            <w:r>
              <w:t>Peluang</w:t>
            </w:r>
            <w:proofErr w:type="spellEnd"/>
            <w:r>
              <w:t xml:space="preserve"> Pak Amir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ikan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kali </w:t>
            </w:r>
            <w:proofErr w:type="spellStart"/>
            <w:r>
              <w:t>memancing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…</w:t>
            </w:r>
          </w:p>
          <w:p w:rsidR="005E1850" w:rsidRDefault="005E1850" w:rsidP="00746B91">
            <w:pPr>
              <w:ind w:left="3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a. </w:t>
            </w:r>
            <w:r w:rsidRPr="00DB1E9C">
              <w:rPr>
                <w:position w:val="-16"/>
                <w:sz w:val="22"/>
                <w:szCs w:val="22"/>
              </w:rPr>
              <w:object w:dxaOrig="279" w:dyaOrig="420">
                <v:shape id="_x0000_i1045" type="#_x0000_t75" style="width:14.25pt;height:21pt">
                  <v:imagedata r:id="rId25" o:title=""/>
                </v:shape>
              </w:object>
            </w:r>
          </w:p>
          <w:p w:rsidR="005E1850" w:rsidRDefault="005E1850" w:rsidP="00746B91">
            <w:pPr>
              <w:ind w:left="3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 </w:t>
            </w:r>
            <w:r w:rsidRPr="00DB1E9C">
              <w:rPr>
                <w:position w:val="-16"/>
                <w:sz w:val="22"/>
                <w:szCs w:val="22"/>
              </w:rPr>
              <w:object w:dxaOrig="200" w:dyaOrig="420">
                <v:shape id="_x0000_i1046" type="#_x0000_t75" style="width:9.75pt;height:21pt">
                  <v:imagedata r:id="rId26" o:title=""/>
                </v:shape>
              </w:object>
            </w:r>
          </w:p>
          <w:p w:rsidR="005E1850" w:rsidRDefault="005E1850" w:rsidP="00746B91">
            <w:pPr>
              <w:ind w:left="3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c. </w:t>
            </w:r>
            <w:r w:rsidRPr="00DB1E9C">
              <w:rPr>
                <w:position w:val="-16"/>
                <w:sz w:val="22"/>
                <w:szCs w:val="22"/>
              </w:rPr>
              <w:object w:dxaOrig="300" w:dyaOrig="440">
                <v:shape id="_x0000_i1047" type="#_x0000_t75" style="width:15pt;height:21.75pt">
                  <v:imagedata r:id="rId27" o:title=""/>
                </v:shape>
              </w:object>
            </w:r>
          </w:p>
          <w:p w:rsidR="005E1850" w:rsidRDefault="005E1850" w:rsidP="00746B91">
            <w:pPr>
              <w:ind w:left="3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d. </w:t>
            </w:r>
            <w:r w:rsidRPr="00DB1E9C">
              <w:rPr>
                <w:position w:val="-16"/>
                <w:sz w:val="22"/>
                <w:szCs w:val="22"/>
              </w:rPr>
              <w:object w:dxaOrig="300" w:dyaOrig="440">
                <v:shape id="_x0000_i1048" type="#_x0000_t75" style="width:15pt;height:21.75pt">
                  <v:imagedata r:id="rId28" o:title=""/>
                </v:shape>
              </w:object>
            </w:r>
          </w:p>
          <w:p w:rsidR="005E1850" w:rsidRDefault="005E1850" w:rsidP="00746B91">
            <w:pPr>
              <w:ind w:left="3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e. </w:t>
            </w:r>
            <w:r w:rsidRPr="00DB1E9C">
              <w:rPr>
                <w:position w:val="-16"/>
                <w:sz w:val="22"/>
                <w:szCs w:val="22"/>
              </w:rPr>
              <w:object w:dxaOrig="200" w:dyaOrig="420">
                <v:shape id="_x0000_i1049" type="#_x0000_t75" style="width:9.75pt;height:21pt">
                  <v:imagedata r:id="rId29" o:title=""/>
                </v:shape>
              </w:object>
            </w:r>
          </w:p>
          <w:p w:rsidR="005E1850" w:rsidRDefault="005E1850" w:rsidP="00746B91">
            <w:pPr>
              <w:pStyle w:val="BodyText"/>
              <w:ind w:left="340"/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Pr="00066CFC" w:rsidRDefault="005E1850" w:rsidP="00746B91">
            <w:pPr>
              <w:pStyle w:val="BodyText"/>
              <w:numPr>
                <w:ilvl w:val="0"/>
                <w:numId w:val="1"/>
              </w:numPr>
            </w:pPr>
            <w:proofErr w:type="spellStart"/>
            <w:r w:rsidRPr="00066CFC">
              <w:t>Dua</w:t>
            </w:r>
            <w:proofErr w:type="spellEnd"/>
            <w:r w:rsidRPr="00066CFC">
              <w:t xml:space="preserve"> </w:t>
            </w:r>
            <w:proofErr w:type="spellStart"/>
            <w:r w:rsidRPr="00066CFC">
              <w:t>buah</w:t>
            </w:r>
            <w:proofErr w:type="spellEnd"/>
            <w:r w:rsidRPr="00066CFC">
              <w:t xml:space="preserve"> </w:t>
            </w:r>
            <w:proofErr w:type="spellStart"/>
            <w:r w:rsidRPr="00066CFC">
              <w:t>dadu</w:t>
            </w:r>
            <w:proofErr w:type="spellEnd"/>
            <w:r w:rsidRPr="00066CFC">
              <w:t xml:space="preserve"> </w:t>
            </w:r>
            <w:proofErr w:type="spellStart"/>
            <w:r w:rsidRPr="00066CFC">
              <w:t>dilempar</w:t>
            </w:r>
            <w:proofErr w:type="spellEnd"/>
            <w:r w:rsidRPr="00066CFC">
              <w:t xml:space="preserve"> </w:t>
            </w:r>
            <w:proofErr w:type="spellStart"/>
            <w:r w:rsidRPr="00066CFC">
              <w:t>undi</w:t>
            </w:r>
            <w:proofErr w:type="spellEnd"/>
            <w:r w:rsidRPr="00066CFC">
              <w:t xml:space="preserve"> </w:t>
            </w:r>
            <w:proofErr w:type="spellStart"/>
            <w:r w:rsidRPr="00066CFC">
              <w:t>satu</w:t>
            </w:r>
            <w:proofErr w:type="spellEnd"/>
            <w:r w:rsidRPr="00066CFC">
              <w:t xml:space="preserve"> kali. </w:t>
            </w:r>
            <w:proofErr w:type="spellStart"/>
            <w:r w:rsidRPr="00066CFC">
              <w:t>Peluang</w:t>
            </w:r>
            <w:proofErr w:type="spellEnd"/>
            <w:r w:rsidRPr="00066CFC">
              <w:t xml:space="preserve"> </w:t>
            </w:r>
            <w:proofErr w:type="spellStart"/>
            <w:r w:rsidRPr="00066CFC">
              <w:t>munculnya</w:t>
            </w:r>
            <w:proofErr w:type="spellEnd"/>
            <w:r w:rsidRPr="00066CFC">
              <w:t xml:space="preserve"> </w:t>
            </w:r>
            <w:proofErr w:type="spellStart"/>
            <w:r w:rsidRPr="00066CFC">
              <w:t>mata</w:t>
            </w:r>
            <w:proofErr w:type="spellEnd"/>
            <w:r w:rsidRPr="00066CFC">
              <w:t xml:space="preserve"> </w:t>
            </w:r>
            <w:proofErr w:type="spellStart"/>
            <w:r w:rsidRPr="00066CFC">
              <w:t>dadu</w:t>
            </w:r>
            <w:proofErr w:type="spellEnd"/>
            <w:r w:rsidRPr="00066CFC">
              <w:t xml:space="preserve"> </w:t>
            </w:r>
            <w:proofErr w:type="spellStart"/>
            <w:r w:rsidRPr="00066CFC">
              <w:t>jumlah</w:t>
            </w:r>
            <w:proofErr w:type="spellEnd"/>
            <w:r w:rsidRPr="00066CFC">
              <w:t xml:space="preserve"> 5 </w:t>
            </w:r>
            <w:proofErr w:type="spellStart"/>
            <w:r w:rsidRPr="00066CFC">
              <w:t>atau</w:t>
            </w:r>
            <w:proofErr w:type="spellEnd"/>
            <w:r w:rsidRPr="00066CFC">
              <w:t xml:space="preserve"> 9 </w:t>
            </w:r>
            <w:proofErr w:type="spellStart"/>
            <w:r w:rsidRPr="00066CFC">
              <w:t>adalah</w:t>
            </w:r>
            <w:proofErr w:type="spellEnd"/>
            <w:r w:rsidRPr="00066CFC">
              <w:t xml:space="preserve"> … </w:t>
            </w:r>
          </w:p>
          <w:p w:rsidR="005E1850" w:rsidRPr="00066CFC" w:rsidRDefault="005E1850" w:rsidP="00746B91">
            <w:pPr>
              <w:numPr>
                <w:ilvl w:val="0"/>
                <w:numId w:val="3"/>
              </w:numPr>
              <w:rPr>
                <w:rFonts w:cs="Times New Roman"/>
                <w:sz w:val="22"/>
                <w:szCs w:val="22"/>
              </w:rPr>
            </w:pPr>
            <w:r w:rsidRPr="00066CFC">
              <w:rPr>
                <w:rFonts w:cs="Times New Roman"/>
                <w:position w:val="-18"/>
                <w:sz w:val="22"/>
                <w:szCs w:val="22"/>
              </w:rPr>
              <w:object w:dxaOrig="300" w:dyaOrig="480">
                <v:shape id="_x0000_i1050" type="#_x0000_t75" style="width:15pt;height:24pt">
                  <v:imagedata r:id="rId30" o:title=""/>
                </v:shape>
              </w:object>
            </w:r>
          </w:p>
          <w:p w:rsidR="005E1850" w:rsidRPr="00066CFC" w:rsidRDefault="005E1850" w:rsidP="00746B91">
            <w:pPr>
              <w:numPr>
                <w:ilvl w:val="0"/>
                <w:numId w:val="3"/>
              </w:numPr>
              <w:rPr>
                <w:rFonts w:cs="Times New Roman"/>
                <w:sz w:val="22"/>
                <w:szCs w:val="22"/>
              </w:rPr>
            </w:pPr>
            <w:r w:rsidRPr="00066CFC">
              <w:rPr>
                <w:rFonts w:cs="Times New Roman"/>
                <w:position w:val="-18"/>
                <w:sz w:val="22"/>
                <w:szCs w:val="22"/>
              </w:rPr>
              <w:object w:dxaOrig="320" w:dyaOrig="480">
                <v:shape id="_x0000_i1051" type="#_x0000_t75" style="width:15.75pt;height:24pt">
                  <v:imagedata r:id="rId31" o:title=""/>
                </v:shape>
              </w:object>
            </w:r>
          </w:p>
          <w:p w:rsidR="005E1850" w:rsidRDefault="005E1850" w:rsidP="00746B91">
            <w:pPr>
              <w:pStyle w:val="BodyText"/>
              <w:numPr>
                <w:ilvl w:val="0"/>
                <w:numId w:val="3"/>
              </w:numPr>
              <w:rPr>
                <w:rFonts w:cs="Times New Roman"/>
              </w:rPr>
            </w:pPr>
            <w:r w:rsidRPr="00066CFC">
              <w:rPr>
                <w:rFonts w:cs="Times New Roman"/>
                <w:position w:val="-18"/>
              </w:rPr>
              <w:object w:dxaOrig="220" w:dyaOrig="480">
                <v:shape id="_x0000_i1052" type="#_x0000_t75" style="width:11.25pt;height:24pt">
                  <v:imagedata r:id="rId32" o:title=""/>
                </v:shape>
              </w:object>
            </w:r>
          </w:p>
          <w:p w:rsidR="005E1850" w:rsidRPr="00066CFC" w:rsidRDefault="005E1850" w:rsidP="00746B91">
            <w:pPr>
              <w:numPr>
                <w:ilvl w:val="0"/>
                <w:numId w:val="3"/>
              </w:numPr>
              <w:rPr>
                <w:rFonts w:cs="Times New Roman"/>
                <w:sz w:val="22"/>
                <w:szCs w:val="22"/>
              </w:rPr>
            </w:pPr>
            <w:r w:rsidRPr="00066CFC">
              <w:rPr>
                <w:rFonts w:cs="Times New Roman"/>
                <w:position w:val="-18"/>
                <w:sz w:val="22"/>
                <w:szCs w:val="22"/>
              </w:rPr>
              <w:object w:dxaOrig="220" w:dyaOrig="480">
                <v:shape id="_x0000_i1053" type="#_x0000_t75" style="width:11.25pt;height:24pt">
                  <v:imagedata r:id="rId33" o:title=""/>
                </v:shape>
              </w:object>
            </w:r>
          </w:p>
          <w:p w:rsidR="005E1850" w:rsidRPr="0080715A" w:rsidRDefault="005E1850" w:rsidP="00746B91">
            <w:pPr>
              <w:pStyle w:val="BodyText"/>
              <w:numPr>
                <w:ilvl w:val="0"/>
                <w:numId w:val="3"/>
              </w:numPr>
              <w:rPr>
                <w:spacing w:val="-2"/>
              </w:rPr>
            </w:pPr>
            <w:r w:rsidRPr="00066CFC">
              <w:rPr>
                <w:rFonts w:cs="Times New Roman"/>
                <w:position w:val="-18"/>
              </w:rPr>
              <w:object w:dxaOrig="200" w:dyaOrig="480">
                <v:shape id="_x0000_i1054" type="#_x0000_t75" style="width:9.75pt;height:24pt">
                  <v:imagedata r:id="rId34" o:title=""/>
                </v:shape>
              </w:object>
            </w:r>
          </w:p>
          <w:p w:rsidR="005E1850" w:rsidRDefault="005E1850" w:rsidP="00746B91">
            <w:pPr>
              <w:pStyle w:val="BodyText"/>
              <w:ind w:left="340"/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ind w:left="388"/>
              <w:rPr>
                <w:b/>
                <w:i/>
              </w:rPr>
            </w:pPr>
            <w:proofErr w:type="spellStart"/>
            <w:r w:rsidRPr="00880359">
              <w:rPr>
                <w:b/>
                <w:i/>
              </w:rPr>
              <w:t>Penyelesaian</w:t>
            </w:r>
            <w:proofErr w:type="spellEnd"/>
            <w:r w:rsidRPr="0088035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: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Pr="00066CFC" w:rsidRDefault="005E1850" w:rsidP="00746B91">
            <w:pPr>
              <w:pStyle w:val="BodyText"/>
              <w:ind w:left="340"/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pStyle w:val="BodyText"/>
              <w:numPr>
                <w:ilvl w:val="0"/>
                <w:numId w:val="1"/>
              </w:numPr>
            </w:pP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peneliti</w:t>
            </w:r>
            <w:proofErr w:type="spellEnd"/>
            <w:r>
              <w:t xml:space="preserve"> </w:t>
            </w:r>
            <w:proofErr w:type="spellStart"/>
            <w:r>
              <w:t>memprediksikan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kenaikan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BBM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kenaikan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sembako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kenaikan</w:t>
            </w:r>
            <w:proofErr w:type="spellEnd"/>
            <w:r>
              <w:t xml:space="preserve">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negeri</w:t>
            </w:r>
            <w:proofErr w:type="spellEnd"/>
            <w:r>
              <w:t xml:space="preserve">. </w:t>
            </w:r>
            <w:proofErr w:type="spellStart"/>
            <w:r>
              <w:t>Peluang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sembako</w:t>
            </w:r>
            <w:proofErr w:type="spellEnd"/>
            <w:r>
              <w:t xml:space="preserve"> </w:t>
            </w:r>
            <w:proofErr w:type="spellStart"/>
            <w:r>
              <w:t>naik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0</w:t>
            </w:r>
            <w:proofErr w:type="gramStart"/>
            <w:r>
              <w:t>,92</w:t>
            </w:r>
            <w:proofErr w:type="gramEnd"/>
            <w:r>
              <w:t xml:space="preserve">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peluang</w:t>
            </w:r>
            <w:proofErr w:type="spellEnd"/>
            <w:r>
              <w:t xml:space="preserve">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negeri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naik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0,15.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peluang</w:t>
            </w:r>
            <w:proofErr w:type="spellEnd"/>
            <w:r>
              <w:t xml:space="preserve">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negeri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sembako</w:t>
            </w:r>
            <w:proofErr w:type="spellEnd"/>
            <w:r>
              <w:t xml:space="preserve"> </w:t>
            </w:r>
            <w:proofErr w:type="spellStart"/>
            <w:r>
              <w:t>naik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… </w:t>
            </w:r>
          </w:p>
          <w:p w:rsidR="005E1850" w:rsidRDefault="005E1850" w:rsidP="00746B91">
            <w:pPr>
              <w:tabs>
                <w:tab w:val="left" w:pos="1800"/>
              </w:tabs>
              <w:ind w:left="36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a. 0,78</w:t>
            </w:r>
            <w:r>
              <w:rPr>
                <w:rFonts w:cs="Times New Roman"/>
                <w:sz w:val="22"/>
                <w:szCs w:val="22"/>
              </w:rPr>
              <w:tab/>
              <w:t>d. 0,65</w:t>
            </w:r>
          </w:p>
          <w:p w:rsidR="005E1850" w:rsidRDefault="005E1850" w:rsidP="00746B91">
            <w:pPr>
              <w:tabs>
                <w:tab w:val="left" w:pos="1800"/>
              </w:tabs>
              <w:ind w:left="36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b. 0,75</w:t>
            </w:r>
            <w:r>
              <w:rPr>
                <w:rFonts w:cs="Times New Roman"/>
                <w:sz w:val="22"/>
                <w:szCs w:val="22"/>
              </w:rPr>
              <w:tab/>
            </w:r>
            <w:r>
              <w:rPr>
                <w:rFonts w:cs="Times New Roman"/>
              </w:rPr>
              <w:t>e. 0,12</w:t>
            </w:r>
          </w:p>
          <w:p w:rsidR="005E1850" w:rsidRPr="00066CFC" w:rsidRDefault="005E1850" w:rsidP="00746B91">
            <w:pPr>
              <w:pStyle w:val="BodyText"/>
              <w:ind w:left="340"/>
            </w:pPr>
            <w:r>
              <w:rPr>
                <w:rFonts w:cs="Times New Roman"/>
              </w:rPr>
              <w:t>c. 0,68</w:t>
            </w: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ind w:left="388"/>
              <w:rPr>
                <w:b/>
                <w:i/>
              </w:rPr>
            </w:pPr>
            <w:proofErr w:type="spellStart"/>
            <w:r w:rsidRPr="00880359">
              <w:rPr>
                <w:b/>
                <w:i/>
              </w:rPr>
              <w:t>Penyelesaian</w:t>
            </w:r>
            <w:proofErr w:type="spellEnd"/>
            <w:r w:rsidRPr="0088035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: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pStyle w:val="BodyText"/>
              <w:numPr>
                <w:ilvl w:val="0"/>
                <w:numId w:val="1"/>
              </w:numPr>
            </w:pPr>
            <w:proofErr w:type="spellStart"/>
            <w:r>
              <w:lastRenderedPageBreak/>
              <w:t>Berdasarkan</w:t>
            </w:r>
            <w:proofErr w:type="spellEnd"/>
            <w:r>
              <w:t xml:space="preserve"> survey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wilayah</w:t>
            </w:r>
            <w:proofErr w:type="spellEnd"/>
            <w:r>
              <w:t xml:space="preserve"> yang </w:t>
            </w:r>
            <w:proofErr w:type="spellStart"/>
            <w:r>
              <w:t>berpenduduk</w:t>
            </w:r>
            <w:proofErr w:type="spellEnd"/>
            <w:r>
              <w:t xml:space="preserve"> 100 </w:t>
            </w:r>
            <w:proofErr w:type="spellStart"/>
            <w:r>
              <w:t>orang</w:t>
            </w:r>
            <w:proofErr w:type="spellEnd"/>
            <w:r>
              <w:t xml:space="preserve"> </w:t>
            </w:r>
            <w:proofErr w:type="spellStart"/>
            <w:r>
              <w:t>diperoleh</w:t>
            </w:r>
            <w:proofErr w:type="spellEnd"/>
            <w:r>
              <w:t xml:space="preserve"> data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:rsidR="005E1850" w:rsidRDefault="005E1850" w:rsidP="00746B91">
            <w:pPr>
              <w:pStyle w:val="BodyText"/>
              <w:ind w:left="340"/>
            </w:pPr>
            <w:r>
              <w:t xml:space="preserve">20%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</w:p>
          <w:p w:rsidR="005E1850" w:rsidRDefault="005E1850" w:rsidP="00746B91">
            <w:pPr>
              <w:pStyle w:val="BodyText"/>
              <w:ind w:left="340"/>
            </w:pPr>
            <w:r>
              <w:t xml:space="preserve">50%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</w:p>
          <w:p w:rsidR="005E1850" w:rsidRDefault="005E1850" w:rsidP="00746B91">
            <w:pPr>
              <w:pStyle w:val="BodyText"/>
              <w:ind w:left="340"/>
            </w:pPr>
            <w:r>
              <w:t xml:space="preserve">10%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,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>.</w:t>
            </w:r>
          </w:p>
          <w:p w:rsidR="005E1850" w:rsidRDefault="005E1850" w:rsidP="00746B91">
            <w:pPr>
              <w:pStyle w:val="BodyText"/>
              <w:spacing w:before="120"/>
              <w:ind w:left="340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wilayah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orang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acak</w:t>
            </w:r>
            <w:proofErr w:type="spellEnd"/>
            <w:r>
              <w:t xml:space="preserve">, </w:t>
            </w:r>
            <w:proofErr w:type="spellStart"/>
            <w:r>
              <w:t>peluang</w:t>
            </w:r>
            <w:proofErr w:type="spellEnd"/>
            <w:r>
              <w:t xml:space="preserve"> </w:t>
            </w:r>
            <w:proofErr w:type="spellStart"/>
            <w:r>
              <w:t>ia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,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punya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…</w:t>
            </w:r>
          </w:p>
          <w:p w:rsidR="005E1850" w:rsidRDefault="005E1850" w:rsidP="00746B91">
            <w:pPr>
              <w:numPr>
                <w:ilvl w:val="0"/>
                <w:numId w:val="4"/>
              </w:num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0,2</w:t>
            </w:r>
          </w:p>
          <w:p w:rsidR="005E1850" w:rsidRDefault="005E1850" w:rsidP="00746B91">
            <w:pPr>
              <w:numPr>
                <w:ilvl w:val="0"/>
                <w:numId w:val="4"/>
              </w:num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0,4</w:t>
            </w:r>
          </w:p>
          <w:p w:rsidR="005E1850" w:rsidRDefault="005E1850" w:rsidP="00746B91">
            <w:pPr>
              <w:pStyle w:val="BodyText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  <w:p w:rsidR="005E1850" w:rsidRDefault="005E1850" w:rsidP="00746B91">
            <w:pPr>
              <w:numPr>
                <w:ilvl w:val="0"/>
                <w:numId w:val="4"/>
              </w:num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0,6</w:t>
            </w:r>
          </w:p>
          <w:p w:rsidR="005E1850" w:rsidRPr="0080715A" w:rsidRDefault="005E1850" w:rsidP="00746B91">
            <w:pPr>
              <w:pStyle w:val="BodyText"/>
              <w:numPr>
                <w:ilvl w:val="0"/>
                <w:numId w:val="4"/>
              </w:numPr>
              <w:spacing w:line="360" w:lineRule="auto"/>
            </w:pPr>
            <w:r>
              <w:rPr>
                <w:rFonts w:cs="Times New Roman"/>
              </w:rPr>
              <w:t>0,8</w:t>
            </w:r>
          </w:p>
          <w:p w:rsidR="005E1850" w:rsidRDefault="005E1850" w:rsidP="00746B91">
            <w:pPr>
              <w:pStyle w:val="BodyText"/>
              <w:ind w:left="340"/>
            </w:pPr>
          </w:p>
        </w:tc>
      </w:tr>
      <w:tr w:rsidR="005E1850" w:rsidRPr="00066CFC" w:rsidTr="00746B9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50" w:rsidRDefault="005E1850" w:rsidP="00746B91">
            <w:pPr>
              <w:ind w:left="388"/>
              <w:rPr>
                <w:b/>
                <w:i/>
              </w:rPr>
            </w:pPr>
            <w:proofErr w:type="spellStart"/>
            <w:r w:rsidRPr="00880359">
              <w:rPr>
                <w:b/>
                <w:i/>
              </w:rPr>
              <w:t>Penyelesaian</w:t>
            </w:r>
            <w:proofErr w:type="spellEnd"/>
            <w:r w:rsidRPr="0088035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:</w:t>
            </w: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  <w:rPr>
                <w:spacing w:val="-2"/>
              </w:rPr>
            </w:pPr>
          </w:p>
          <w:p w:rsidR="005E1850" w:rsidRDefault="005E1850" w:rsidP="00746B91">
            <w:pPr>
              <w:pStyle w:val="BodyText"/>
              <w:ind w:left="340"/>
            </w:pPr>
          </w:p>
        </w:tc>
      </w:tr>
    </w:tbl>
    <w:p w:rsidR="005E1850" w:rsidRDefault="005E1850"/>
    <w:sectPr w:rsidR="005E1850" w:rsidSect="0009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3D88"/>
    <w:multiLevelType w:val="hybridMultilevel"/>
    <w:tmpl w:val="810651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DB01332"/>
    <w:multiLevelType w:val="hybridMultilevel"/>
    <w:tmpl w:val="5336B4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63B00C3"/>
    <w:multiLevelType w:val="hybridMultilevel"/>
    <w:tmpl w:val="E48C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20478C"/>
    <w:multiLevelType w:val="hybridMultilevel"/>
    <w:tmpl w:val="91420D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BD4FD1"/>
    <w:multiLevelType w:val="hybridMultilevel"/>
    <w:tmpl w:val="8F9E167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E02716"/>
    <w:multiLevelType w:val="hybridMultilevel"/>
    <w:tmpl w:val="85B84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359"/>
    <w:rsid w:val="00095D82"/>
    <w:rsid w:val="005E1850"/>
    <w:rsid w:val="00682F5F"/>
    <w:rsid w:val="006963F0"/>
    <w:rsid w:val="00880359"/>
    <w:rsid w:val="00A74E9D"/>
    <w:rsid w:val="00B62854"/>
    <w:rsid w:val="00F35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359"/>
    <w:pPr>
      <w:spacing w:after="0" w:line="240" w:lineRule="auto"/>
    </w:pPr>
    <w:rPr>
      <w:rFonts w:ascii="Times New Roman" w:eastAsia="Times New Roman" w:hAnsi="Times New Roman" w:cs="Traditional Arabic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80359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880359"/>
    <w:rPr>
      <w:rFonts w:ascii="Times New Roman" w:eastAsia="Times New Roman" w:hAnsi="Times New Roman" w:cs="Traditional Arabic"/>
    </w:rPr>
  </w:style>
  <w:style w:type="paragraph" w:styleId="Footer">
    <w:name w:val="footer"/>
    <w:basedOn w:val="Normal"/>
    <w:link w:val="FooterChar"/>
    <w:rsid w:val="008803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0359"/>
    <w:rPr>
      <w:rFonts w:ascii="Times New Roman" w:eastAsia="Times New Roman" w:hAnsi="Times New Roman" w:cs="Traditional Arabic"/>
      <w:sz w:val="24"/>
      <w:szCs w:val="32"/>
    </w:rPr>
  </w:style>
  <w:style w:type="paragraph" w:styleId="Title">
    <w:name w:val="Title"/>
    <w:basedOn w:val="Normal"/>
    <w:link w:val="TitleChar"/>
    <w:qFormat/>
    <w:rsid w:val="00880359"/>
    <w:pPr>
      <w:jc w:val="center"/>
    </w:pPr>
    <w:rPr>
      <w:u w:val="single"/>
    </w:rPr>
  </w:style>
  <w:style w:type="character" w:customStyle="1" w:styleId="TitleChar">
    <w:name w:val="Title Char"/>
    <w:basedOn w:val="DefaultParagraphFont"/>
    <w:link w:val="Title"/>
    <w:rsid w:val="00880359"/>
    <w:rPr>
      <w:rFonts w:ascii="Times New Roman" w:eastAsia="Times New Roman" w:hAnsi="Times New Roman" w:cs="Traditional Arabic"/>
      <w:sz w:val="24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5E18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sd5</dc:creator>
  <cp:lastModifiedBy>sd5</cp:lastModifiedBy>
  <cp:revision>1</cp:revision>
  <dcterms:created xsi:type="dcterms:W3CDTF">2016-01-20T13:53:00Z</dcterms:created>
  <dcterms:modified xsi:type="dcterms:W3CDTF">2016-01-20T14:32:00Z</dcterms:modified>
</cp:coreProperties>
</file>