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127E64" w:rsidRDefault="00A940C0" w:rsidP="00FE28CC">
      <w:pPr>
        <w:spacing w:before="315" w:after="105" w:line="240" w:lineRule="auto"/>
        <w:ind w:left="-30"/>
        <w:jc w:val="center"/>
        <w:rPr>
          <w:rFonts w:ascii="Times New Roman" w:eastAsia="Georgia" w:hAnsi="Times New Roman" w:cs="Times New Roman"/>
          <w:b/>
          <w:sz w:val="48"/>
          <w:szCs w:val="48"/>
        </w:rPr>
      </w:pPr>
      <w:r>
        <w:rPr>
          <w:rFonts w:ascii="Times New Roman" w:eastAsia="Georgia" w:hAnsi="Times New Roman" w:cs="Times New Roman"/>
          <w:b/>
          <w:sz w:val="48"/>
          <w:szCs w:val="48"/>
        </w:rPr>
        <w:t xml:space="preserve">A </w:t>
      </w:r>
      <w:r w:rsidR="00116727" w:rsidRPr="00127E64">
        <w:rPr>
          <w:rFonts w:ascii="Times New Roman" w:eastAsia="Georgia" w:hAnsi="Times New Roman" w:cs="Times New Roman"/>
          <w:b/>
          <w:sz w:val="48"/>
          <w:szCs w:val="48"/>
        </w:rPr>
        <w:t xml:space="preserve">Smart </w:t>
      </w:r>
      <w:r w:rsidR="00212630" w:rsidRPr="00127E64">
        <w:rPr>
          <w:rFonts w:ascii="Times New Roman" w:eastAsia="Georgia" w:hAnsi="Times New Roman" w:cs="Times New Roman"/>
          <w:b/>
          <w:sz w:val="48"/>
          <w:szCs w:val="48"/>
        </w:rPr>
        <w:t>Parking System</w:t>
      </w:r>
    </w:p>
    <w:p w14:paraId="0794AE3D" w14:textId="77777777" w:rsidR="00556EF5"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713164" w:rsidRDefault="009E0FB6" w:rsidP="00FE28CC">
      <w:pPr>
        <w:spacing w:line="240" w:lineRule="auto"/>
        <w:jc w:val="center"/>
        <w:rPr>
          <w:rFonts w:ascii="Times New Roman" w:hAnsi="Times New Roman" w:cs="Times New Roman"/>
          <w:sz w:val="24"/>
          <w:szCs w:val="24"/>
        </w:rPr>
      </w:pPr>
      <w:r w:rsidRPr="00713164">
        <w:rPr>
          <w:rFonts w:ascii="Times New Roman" w:hAnsi="Times New Roman" w:cs="Times New Roman"/>
          <w:sz w:val="24"/>
          <w:szCs w:val="24"/>
        </w:rPr>
        <w:t>IOT102-SE2045, GROUP 7</w:t>
      </w:r>
    </w:p>
    <w:p w14:paraId="7CBA0871" w14:textId="77777777" w:rsidR="009E0FB6" w:rsidRDefault="009E0FB6" w:rsidP="00FE28CC">
      <w:pPr>
        <w:spacing w:line="240" w:lineRule="auto"/>
        <w:rPr>
          <w:rFonts w:ascii="Times New Roman" w:hAnsi="Times New Roman" w:cs="Times New Roman"/>
          <w:sz w:val="20"/>
          <w:szCs w:val="20"/>
        </w:rPr>
      </w:pPr>
    </w:p>
    <w:p w14:paraId="49CC1DC8" w14:textId="50F23002" w:rsidR="009E0FB6" w:rsidRDefault="009E0FB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Nguyen Sy Minh Man, Do Thanh Triet, Tran Dang Khoa, and Bui Dinh Long</w:t>
      </w:r>
    </w:p>
    <w:p w14:paraId="32C63B94" w14:textId="545D8CD4" w:rsidR="007B1CE6" w:rsidRDefault="007B1CE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FPT University, Ho Chi Minh Campus, Vietnam</w:t>
      </w:r>
    </w:p>
    <w:p w14:paraId="5B0ABC36" w14:textId="1C2EF99B" w:rsidR="007B1CE6" w:rsidRDefault="007B1CE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w:t>
      </w:r>
      <w:r w:rsidRPr="007B1CE6">
        <w:rPr>
          <w:rFonts w:ascii="Times New Roman" w:hAnsi="Times New Roman" w:cs="Times New Roman"/>
          <w:sz w:val="20"/>
          <w:szCs w:val="20"/>
        </w:rPr>
        <w:t>syminhman01</w:t>
      </w:r>
      <w:r>
        <w:rPr>
          <w:rFonts w:ascii="Times New Roman" w:hAnsi="Times New Roman" w:cs="Times New Roman"/>
          <w:sz w:val="20"/>
          <w:szCs w:val="20"/>
        </w:rPr>
        <w:t xml:space="preserve">, </w:t>
      </w:r>
      <w:r w:rsidRPr="007B1CE6">
        <w:rPr>
          <w:rFonts w:ascii="Times New Roman" w:hAnsi="Times New Roman" w:cs="Times New Roman"/>
          <w:sz w:val="20"/>
          <w:szCs w:val="20"/>
        </w:rPr>
        <w:t>thanhtriet1007</w:t>
      </w:r>
      <w:r>
        <w:rPr>
          <w:rFonts w:ascii="Times New Roman" w:hAnsi="Times New Roman" w:cs="Times New Roman"/>
          <w:sz w:val="20"/>
          <w:szCs w:val="20"/>
        </w:rPr>
        <w:t xml:space="preserve">, </w:t>
      </w:r>
      <w:r w:rsidR="00FD476F" w:rsidRPr="00FD476F">
        <w:rPr>
          <w:rFonts w:ascii="Times New Roman" w:hAnsi="Times New Roman" w:cs="Times New Roman"/>
          <w:sz w:val="20"/>
          <w:szCs w:val="20"/>
        </w:rPr>
        <w:t>khoavainoi2398</w:t>
      </w:r>
      <w:r w:rsidR="00FD476F">
        <w:rPr>
          <w:rFonts w:ascii="Times New Roman" w:hAnsi="Times New Roman" w:cs="Times New Roman"/>
          <w:sz w:val="20"/>
          <w:szCs w:val="20"/>
        </w:rPr>
        <w:t xml:space="preserve">, </w:t>
      </w:r>
      <w:r>
        <w:rPr>
          <w:rFonts w:ascii="Times New Roman" w:hAnsi="Times New Roman" w:cs="Times New Roman"/>
          <w:sz w:val="20"/>
          <w:szCs w:val="20"/>
        </w:rPr>
        <w:t>buidinhlongwork}@gmail.com</w:t>
      </w:r>
    </w:p>
    <w:p w14:paraId="4D2449E4" w14:textId="77777777" w:rsidR="00AF193A" w:rsidRDefault="00AF193A" w:rsidP="002E6ADB">
      <w:pPr>
        <w:spacing w:line="240" w:lineRule="auto"/>
        <w:jc w:val="both"/>
        <w:rPr>
          <w:rFonts w:ascii="Times New Roman" w:hAnsi="Times New Roman" w:cs="Times New Roman"/>
          <w:sz w:val="20"/>
          <w:szCs w:val="20"/>
        </w:rPr>
      </w:pPr>
    </w:p>
    <w:p w14:paraId="2467C143" w14:textId="362EF50D" w:rsidR="00AF193A" w:rsidRDefault="003266E8" w:rsidP="009162F6">
      <w:pPr>
        <w:spacing w:line="240" w:lineRule="auto"/>
        <w:jc w:val="both"/>
        <w:rPr>
          <w:rFonts w:ascii="Times New Roman" w:hAnsi="Times New Roman" w:cs="Times New Roman"/>
          <w:sz w:val="20"/>
          <w:szCs w:val="20"/>
        </w:rPr>
      </w:pPr>
      <w:r w:rsidRPr="001A05E2">
        <w:rPr>
          <w:rFonts w:ascii="Times New Roman" w:hAnsi="Times New Roman" w:cs="Times New Roman"/>
          <w:sz w:val="20"/>
          <w:szCs w:val="20"/>
        </w:rPr>
        <w:t>Abstract—</w:t>
      </w:r>
      <w:r w:rsidRPr="001A05E2">
        <w:rPr>
          <w:rFonts w:ascii="Times New Roman" w:hAnsi="Times New Roman" w:cs="Times New Roman"/>
          <w:sz w:val="20"/>
          <w:szCs w:val="20"/>
          <w:highlight w:val="yellow"/>
        </w:rPr>
        <w:t>This project presents a Smart Parking System with vehicle detection, barrier control, and web-based monitoring.</w:t>
      </w:r>
      <w:r w:rsidRPr="001A05E2">
        <w:rPr>
          <w:rFonts w:ascii="Times New Roman" w:hAnsi="Times New Roman" w:cs="Times New Roman"/>
          <w:sz w:val="20"/>
          <w:szCs w:val="20"/>
        </w:rPr>
        <w:t xml:space="preserve"> </w:t>
      </w:r>
      <w:r w:rsidRPr="001A05E2">
        <w:rPr>
          <w:rFonts w:ascii="Times New Roman" w:hAnsi="Times New Roman" w:cs="Times New Roman"/>
          <w:sz w:val="20"/>
          <w:szCs w:val="20"/>
          <w:highlight w:val="green"/>
        </w:rPr>
        <w:t>The system integrates Arduino UNO R3 boards, ultrasonic sensors, an ESP32-CAM, a servo-based barrier, an IR remote, a backend server, and a web dashboard. The ultrasonic sensors are used to detect vehicle presence near the parking gate, while the Arduino UNO boards handle sensor communication and barrier control. When a vehicle is detected, the ESP32-CAM captures an image and sends it to the backend server for vehicle detection or license plate recognition. Based on the detection result, the system determines whether the barrier should be opened or remain closed. The IR remote provides manual override functions, allowing the operator to open, close, or reset the barrier when necessary. The web dashboard displays gate status, sensor readings, captured images, detection results, and vehicle entry or exit history.</w:t>
      </w:r>
      <w:r w:rsidRPr="001A05E2">
        <w:rPr>
          <w:rFonts w:ascii="Times New Roman" w:hAnsi="Times New Roman" w:cs="Times New Roman"/>
          <w:sz w:val="20"/>
          <w:szCs w:val="20"/>
        </w:rPr>
        <w:t xml:space="preserve"> </w:t>
      </w:r>
      <w:r w:rsidRPr="001A05E2">
        <w:rPr>
          <w:rFonts w:ascii="Times New Roman" w:hAnsi="Times New Roman" w:cs="Times New Roman"/>
          <w:sz w:val="20"/>
          <w:szCs w:val="20"/>
          <w:highlight w:val="cyan"/>
        </w:rPr>
        <w:t>The proposed system demonstrates an IoT-based parking management solution that improves automation, monitoring, and control compared with traditional manual parking systems.</w:t>
      </w:r>
    </w:p>
    <w:p w14:paraId="5F094D79" w14:textId="77777777" w:rsidR="009162F6" w:rsidRDefault="009162F6" w:rsidP="009162F6">
      <w:pPr>
        <w:spacing w:line="240" w:lineRule="auto"/>
        <w:jc w:val="both"/>
        <w:rPr>
          <w:rFonts w:ascii="Times New Roman" w:hAnsi="Times New Roman" w:cs="Times New Roman"/>
          <w:sz w:val="20"/>
          <w:szCs w:val="20"/>
        </w:rPr>
      </w:pPr>
    </w:p>
    <w:p w14:paraId="7A4C5CD4" w14:textId="412048E5" w:rsidR="00466738" w:rsidRPr="00127E64" w:rsidRDefault="00466738" w:rsidP="00AF193A">
      <w:pPr>
        <w:spacing w:line="240" w:lineRule="auto"/>
        <w:rPr>
          <w:rFonts w:ascii="Times New Roman" w:hAnsi="Times New Roman" w:cs="Times New Roman"/>
          <w:sz w:val="20"/>
          <w:szCs w:val="20"/>
        </w:rPr>
      </w:pPr>
      <w:r>
        <w:rPr>
          <w:rFonts w:ascii="Times New Roman" w:hAnsi="Times New Roman" w:cs="Times New Roman"/>
          <w:sz w:val="20"/>
          <w:szCs w:val="20"/>
        </w:rPr>
        <w:t>Keywords</w:t>
      </w:r>
      <w:r w:rsidR="00A2672C">
        <w:rPr>
          <w:rFonts w:ascii="Times New Roman" w:hAnsi="Times New Roman" w:cs="Times New Roman"/>
          <w:sz w:val="20"/>
          <w:szCs w:val="20"/>
        </w:rPr>
        <w:t xml:space="preserve">: </w:t>
      </w:r>
      <w:r w:rsidR="004563DF" w:rsidRPr="004563DF">
        <w:rPr>
          <w:rFonts w:ascii="Times New Roman" w:hAnsi="Times New Roman" w:cs="Times New Roman"/>
          <w:sz w:val="20"/>
          <w:szCs w:val="20"/>
        </w:rPr>
        <w:t>Internet of Things</w:t>
      </w:r>
      <w:r w:rsidR="0062554C" w:rsidRPr="0062554C">
        <w:rPr>
          <w:rFonts w:ascii="Times New Roman" w:hAnsi="Times New Roman" w:cs="Times New Roman"/>
          <w:sz w:val="20"/>
          <w:szCs w:val="20"/>
        </w:rPr>
        <w:t>, IoT</w:t>
      </w:r>
      <w:r w:rsidR="0062554C">
        <w:rPr>
          <w:rFonts w:ascii="Times New Roman" w:hAnsi="Times New Roman" w:cs="Times New Roman"/>
          <w:sz w:val="20"/>
          <w:szCs w:val="20"/>
        </w:rPr>
        <w:t xml:space="preserve">, </w:t>
      </w:r>
      <w:r w:rsidR="0062554C" w:rsidRPr="0062554C">
        <w:rPr>
          <w:rFonts w:ascii="Times New Roman" w:hAnsi="Times New Roman" w:cs="Times New Roman"/>
          <w:sz w:val="20"/>
          <w:szCs w:val="20"/>
        </w:rPr>
        <w:t>Smart Parking, Arduino UNO, ESP32-CAM, Ultrasonic Sensor, Barrier Control, Web Dashboard, Vehicle Detection.</w:t>
      </w:r>
    </w:p>
    <w:p w14:paraId="65F2EC53" w14:textId="4F167E52" w:rsidR="00212630" w:rsidRPr="00127E64" w:rsidRDefault="00212630" w:rsidP="00212630">
      <w:pPr>
        <w:pStyle w:val="Heading1"/>
        <w:pageBreakBefore/>
        <w:rPr>
          <w:rFonts w:cs="Times New Roman"/>
          <w:sz w:val="20"/>
          <w:szCs w:val="20"/>
        </w:rPr>
      </w:pPr>
      <w:r w:rsidRPr="00127E64">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3915"/>
        <w:gridCol w:w="3624"/>
        <w:gridCol w:w="883"/>
      </w:tblGrid>
      <w:tr w:rsidR="00212630" w:rsidRPr="00127E64" w14:paraId="27734769" w14:textId="77777777" w:rsidTr="006C6063">
        <w:tc>
          <w:tcPr>
            <w:tcW w:w="928" w:type="dxa"/>
          </w:tcPr>
          <w:p w14:paraId="2BA5B3A7" w14:textId="473555D2"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Date</w:t>
            </w:r>
          </w:p>
        </w:tc>
        <w:tc>
          <w:tcPr>
            <w:tcW w:w="3915" w:type="dxa"/>
          </w:tcPr>
          <w:p w14:paraId="0EE9E3EA" w14:textId="0E6ADB20"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Description</w:t>
            </w:r>
          </w:p>
        </w:tc>
        <w:tc>
          <w:tcPr>
            <w:tcW w:w="3624" w:type="dxa"/>
          </w:tcPr>
          <w:p w14:paraId="3DD93E1B" w14:textId="167A50AF"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Note</w:t>
            </w:r>
          </w:p>
        </w:tc>
        <w:tc>
          <w:tcPr>
            <w:tcW w:w="883" w:type="dxa"/>
          </w:tcPr>
          <w:p w14:paraId="52307131" w14:textId="7A22D325"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Version</w:t>
            </w:r>
          </w:p>
        </w:tc>
      </w:tr>
      <w:tr w:rsidR="00212630" w:rsidRPr="00127E64" w14:paraId="2BEDB2CB" w14:textId="77777777" w:rsidTr="006C6063">
        <w:tc>
          <w:tcPr>
            <w:tcW w:w="928" w:type="dxa"/>
          </w:tcPr>
          <w:p w14:paraId="73FE4B38" w14:textId="3CCF49E1" w:rsidR="00212630" w:rsidRPr="00127E64" w:rsidRDefault="00212630"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w:t>
            </w:r>
          </w:p>
        </w:tc>
        <w:tc>
          <w:tcPr>
            <w:tcW w:w="3915" w:type="dxa"/>
          </w:tcPr>
          <w:p w14:paraId="7D98880B" w14:textId="77777777" w:rsidR="00212630" w:rsidRPr="00127E64" w:rsidRDefault="00212630" w:rsidP="00212630">
            <w:pPr>
              <w:rPr>
                <w:rFonts w:ascii="Times New Roman" w:hAnsi="Times New Roman" w:cs="Times New Roman"/>
                <w:sz w:val="20"/>
                <w:szCs w:val="20"/>
                <w:lang w:eastAsia="ja-JP"/>
              </w:rPr>
            </w:pPr>
          </w:p>
        </w:tc>
        <w:tc>
          <w:tcPr>
            <w:tcW w:w="3624" w:type="dxa"/>
          </w:tcPr>
          <w:p w14:paraId="5FA812FE" w14:textId="77777777" w:rsidR="00212630" w:rsidRPr="00127E64"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127E64" w:rsidRDefault="00212630"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v#.#.#</w:t>
            </w:r>
          </w:p>
        </w:tc>
      </w:tr>
      <w:tr w:rsidR="00473A5F" w:rsidRPr="00127E64" w14:paraId="2A0E8315" w14:textId="77777777" w:rsidTr="006C6063">
        <w:tc>
          <w:tcPr>
            <w:tcW w:w="928" w:type="dxa"/>
            <w:vMerge w:val="restart"/>
          </w:tcPr>
          <w:p w14:paraId="73EB2C4D" w14:textId="4E3F739F"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08/06/26</w:t>
            </w:r>
          </w:p>
        </w:tc>
        <w:tc>
          <w:tcPr>
            <w:tcW w:w="3915" w:type="dxa"/>
          </w:tcPr>
          <w:p w14:paraId="200F8E92" w14:textId="08ACA4B6"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Initialize Document</w:t>
            </w:r>
          </w:p>
        </w:tc>
        <w:tc>
          <w:tcPr>
            <w:tcW w:w="3624" w:type="dxa"/>
          </w:tcPr>
          <w:p w14:paraId="0FDD2F9D" w14:textId="77777777" w:rsidR="00473A5F" w:rsidRPr="00127E64"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v0.1.0</w:t>
            </w:r>
          </w:p>
        </w:tc>
      </w:tr>
      <w:tr w:rsidR="00473A5F" w:rsidRPr="00127E64" w14:paraId="3774BCA3" w14:textId="77777777" w:rsidTr="006C6063">
        <w:tc>
          <w:tcPr>
            <w:tcW w:w="928" w:type="dxa"/>
            <w:vMerge/>
          </w:tcPr>
          <w:p w14:paraId="7A77780C" w14:textId="77777777" w:rsidR="00473A5F" w:rsidRPr="00127E64" w:rsidRDefault="00473A5F" w:rsidP="00212630">
            <w:pPr>
              <w:rPr>
                <w:rFonts w:ascii="Times New Roman" w:hAnsi="Times New Roman" w:cs="Times New Roman"/>
                <w:sz w:val="20"/>
                <w:szCs w:val="20"/>
                <w:lang w:eastAsia="ja-JP"/>
              </w:rPr>
            </w:pPr>
          </w:p>
        </w:tc>
        <w:tc>
          <w:tcPr>
            <w:tcW w:w="3915" w:type="dxa"/>
          </w:tcPr>
          <w:p w14:paraId="54454D09" w14:textId="0061F260" w:rsidR="00473A5F" w:rsidRPr="00127E64" w:rsidRDefault="00473A5F"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 Introduction </w:t>
            </w:r>
          </w:p>
        </w:tc>
        <w:tc>
          <w:tcPr>
            <w:tcW w:w="3624" w:type="dxa"/>
          </w:tcPr>
          <w:p w14:paraId="01A922AC" w14:textId="180F57DC" w:rsidR="00473A5F" w:rsidRPr="00127E64" w:rsidRDefault="00473A5F"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Background and problem statement</w:t>
            </w:r>
          </w:p>
        </w:tc>
        <w:tc>
          <w:tcPr>
            <w:tcW w:w="883" w:type="dxa"/>
          </w:tcPr>
          <w:p w14:paraId="50A3D023" w14:textId="279D6AA4" w:rsidR="00473A5F" w:rsidRPr="00127E64" w:rsidRDefault="00473A5F"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v0.</w:t>
            </w:r>
            <w:r w:rsidR="0068612C">
              <w:rPr>
                <w:rFonts w:ascii="Times New Roman" w:hAnsi="Times New Roman" w:cs="Times New Roman"/>
                <w:sz w:val="20"/>
                <w:szCs w:val="20"/>
                <w:lang w:eastAsia="ja-JP"/>
              </w:rPr>
              <w:t>1</w:t>
            </w:r>
            <w:r>
              <w:rPr>
                <w:rFonts w:ascii="Times New Roman" w:hAnsi="Times New Roman" w:cs="Times New Roman"/>
                <w:sz w:val="20"/>
                <w:szCs w:val="20"/>
                <w:lang w:eastAsia="ja-JP"/>
              </w:rPr>
              <w:t>.</w:t>
            </w:r>
            <w:r w:rsidR="0068612C">
              <w:rPr>
                <w:rFonts w:ascii="Times New Roman" w:hAnsi="Times New Roman" w:cs="Times New Roman"/>
                <w:sz w:val="20"/>
                <w:szCs w:val="20"/>
                <w:lang w:eastAsia="ja-JP"/>
              </w:rPr>
              <w:t>1</w:t>
            </w:r>
          </w:p>
        </w:tc>
      </w:tr>
      <w:tr w:rsidR="00194B90" w:rsidRPr="00127E64" w14:paraId="7A5A1982" w14:textId="77777777" w:rsidTr="006C6063">
        <w:tc>
          <w:tcPr>
            <w:tcW w:w="928" w:type="dxa"/>
          </w:tcPr>
          <w:p w14:paraId="3416B601" w14:textId="1BD4314F" w:rsidR="00194B90" w:rsidRPr="00127E64" w:rsidRDefault="008E6944"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10/06/26</w:t>
            </w:r>
          </w:p>
        </w:tc>
        <w:tc>
          <w:tcPr>
            <w:tcW w:w="3915" w:type="dxa"/>
          </w:tcPr>
          <w:p w14:paraId="665120BF" w14:textId="45E7FC66" w:rsidR="00194B90" w:rsidRDefault="00CF6E00"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Review Introduction</w:t>
            </w:r>
          </w:p>
        </w:tc>
        <w:tc>
          <w:tcPr>
            <w:tcW w:w="3624" w:type="dxa"/>
          </w:tcPr>
          <w:p w14:paraId="51623E2A" w14:textId="77777777" w:rsidR="00194B90" w:rsidRDefault="00194B90" w:rsidP="00212630">
            <w:pPr>
              <w:rPr>
                <w:rFonts w:ascii="Times New Roman" w:hAnsi="Times New Roman" w:cs="Times New Roman"/>
                <w:sz w:val="20"/>
                <w:szCs w:val="20"/>
                <w:lang w:eastAsia="ja-JP"/>
              </w:rPr>
            </w:pPr>
          </w:p>
        </w:tc>
        <w:tc>
          <w:tcPr>
            <w:tcW w:w="883" w:type="dxa"/>
          </w:tcPr>
          <w:p w14:paraId="40F7B7FC" w14:textId="15FD5677" w:rsidR="00194B90" w:rsidRDefault="00BB0ADF"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v0.1.2</w:t>
            </w:r>
          </w:p>
        </w:tc>
      </w:tr>
    </w:tbl>
    <w:p w14:paraId="6632BF9F" w14:textId="77777777" w:rsidR="00212630" w:rsidRPr="00127E64" w:rsidRDefault="00212630" w:rsidP="00212630">
      <w:pPr>
        <w:rPr>
          <w:rFonts w:ascii="Times New Roman" w:hAnsi="Times New Roman" w:cs="Times New Roman"/>
          <w:sz w:val="20"/>
          <w:szCs w:val="20"/>
          <w:lang w:eastAsia="ja-JP"/>
        </w:rPr>
      </w:pPr>
    </w:p>
    <w:p w14:paraId="52CFCA61" w14:textId="77777777" w:rsidR="00225D23" w:rsidRPr="00127E64" w:rsidRDefault="00225D23" w:rsidP="00212630">
      <w:pPr>
        <w:rPr>
          <w:rFonts w:ascii="Times New Roman" w:hAnsi="Times New Roman" w:cs="Times New Roman"/>
          <w:sz w:val="20"/>
          <w:szCs w:val="20"/>
          <w:lang w:eastAsia="ja-JP"/>
        </w:rPr>
      </w:pPr>
    </w:p>
    <w:p w14:paraId="33E73CD1" w14:textId="01ECFF76" w:rsidR="00130215" w:rsidRPr="00127E64" w:rsidRDefault="00E72A75" w:rsidP="00574B2D">
      <w:pPr>
        <w:pStyle w:val="Heading1"/>
        <w:pageBreakBefore/>
        <w:jc w:val="center"/>
        <w:rPr>
          <w:rFonts w:cs="Times New Roman"/>
          <w:sz w:val="20"/>
          <w:szCs w:val="20"/>
        </w:rPr>
      </w:pPr>
      <w:r>
        <w:rPr>
          <w:rFonts w:cs="Times New Roman"/>
          <w:sz w:val="20"/>
          <w:szCs w:val="20"/>
        </w:rPr>
        <w:lastRenderedPageBreak/>
        <w:t xml:space="preserve">I. </w:t>
      </w:r>
      <w:r w:rsidR="00130215" w:rsidRPr="00127E64">
        <w:rPr>
          <w:rFonts w:cs="Times New Roman"/>
          <w:sz w:val="20"/>
          <w:szCs w:val="20"/>
        </w:rPr>
        <w:t>INTRODUCTION</w:t>
      </w:r>
    </w:p>
    <w:p w14:paraId="152E06B3" w14:textId="20A16294" w:rsidR="00130215" w:rsidRDefault="004922A6"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A. Background</w:t>
      </w:r>
    </w:p>
    <w:p w14:paraId="7D39A44A" w14:textId="7C645BB4" w:rsidR="007D2DD6" w:rsidRDefault="007D2DD6" w:rsidP="007D2DD6">
      <w:pPr>
        <w:rPr>
          <w:rFonts w:ascii="Times New Roman" w:hAnsi="Times New Roman" w:cs="Times New Roman"/>
          <w:sz w:val="20"/>
          <w:szCs w:val="20"/>
          <w:lang w:eastAsia="ja-JP"/>
        </w:rPr>
      </w:pPr>
      <w:commentRangeStart w:id="0"/>
      <w:r w:rsidRPr="001A05E2">
        <w:rPr>
          <w:rFonts w:ascii="Times New Roman" w:hAnsi="Times New Roman" w:cs="Times New Roman"/>
          <w:sz w:val="20"/>
          <w:szCs w:val="20"/>
          <w:highlight w:val="yellow"/>
          <w:lang w:eastAsia="ja-JP"/>
        </w:rPr>
        <w:t>The rapid increase in the number of private vehicles has made parking management a significant issue in urban areas, campuses, offices, and public facilities.</w:t>
      </w:r>
      <w:r w:rsidRPr="007D2DD6">
        <w:rPr>
          <w:rFonts w:ascii="Times New Roman" w:hAnsi="Times New Roman" w:cs="Times New Roman"/>
          <w:sz w:val="20"/>
          <w:szCs w:val="20"/>
          <w:lang w:eastAsia="ja-JP"/>
        </w:rPr>
        <w:t xml:space="preserve"> </w:t>
      </w:r>
      <w:commentRangeEnd w:id="0"/>
      <w:r w:rsidR="00BB6B67" w:rsidRPr="003E1F90">
        <w:rPr>
          <w:rStyle w:val="CommentReference"/>
          <w:rFonts w:ascii="Times New Roman" w:hAnsi="Times New Roman" w:cs="Times New Roman"/>
          <w:sz w:val="20"/>
          <w:szCs w:val="20"/>
          <w:highlight w:val="green"/>
          <w:lang w:eastAsia="ja-JP"/>
        </w:rPr>
        <w:commentReference w:id="0"/>
      </w:r>
      <w:commentRangeStart w:id="1"/>
      <w:commentRangeStart w:id="2"/>
      <w:r w:rsidRPr="003E1F90">
        <w:rPr>
          <w:rFonts w:ascii="Times New Roman" w:hAnsi="Times New Roman" w:cs="Times New Roman"/>
          <w:sz w:val="20"/>
          <w:szCs w:val="20"/>
          <w:highlight w:val="green"/>
          <w:lang w:eastAsia="ja-JP"/>
        </w:rPr>
        <w:t>In conventional parking areas, drivers often have to search for available spaces manually, which may waste time, increase fuel consumption, and contribute to traffic congestion near parking entrances.</w:t>
      </w:r>
      <w:commentRangeEnd w:id="1"/>
      <w:r w:rsidR="00BB6B67" w:rsidRPr="007D2DD6">
        <w:rPr>
          <w:rStyle w:val="CommentReference"/>
          <w:rFonts w:ascii="Times New Roman" w:hAnsi="Times New Roman" w:cs="Times New Roman"/>
          <w:sz w:val="20"/>
          <w:szCs w:val="20"/>
          <w:lang w:eastAsia="ja-JP"/>
        </w:rPr>
        <w:commentReference w:id="1"/>
      </w:r>
      <w:commentRangeEnd w:id="2"/>
      <w:r w:rsidR="001D2B68" w:rsidRPr="007D2DD6">
        <w:rPr>
          <w:rStyle w:val="CommentReference"/>
          <w:rFonts w:ascii="Times New Roman" w:hAnsi="Times New Roman" w:cs="Times New Roman"/>
          <w:sz w:val="20"/>
          <w:szCs w:val="20"/>
          <w:lang w:eastAsia="ja-JP"/>
        </w:rPr>
        <w:commentReference w:id="2"/>
      </w:r>
      <w:r w:rsidRPr="007D2DD6">
        <w:rPr>
          <w:rFonts w:ascii="Times New Roman" w:hAnsi="Times New Roman" w:cs="Times New Roman"/>
          <w:sz w:val="20"/>
          <w:szCs w:val="20"/>
          <w:lang w:eastAsia="ja-JP"/>
        </w:rPr>
        <w:t xml:space="preserve"> </w:t>
      </w:r>
      <w:r w:rsidRPr="003E1F90">
        <w:rPr>
          <w:rFonts w:ascii="Times New Roman" w:hAnsi="Times New Roman" w:cs="Times New Roman"/>
          <w:sz w:val="20"/>
          <w:szCs w:val="20"/>
          <w:highlight w:val="magenta"/>
          <w:lang w:eastAsia="ja-JP"/>
        </w:rPr>
        <w:t>Previous studies on smart parking systems have shown that IoT-based solutions can improve parking management by detecting vehicle presence, monitoring parking availability, and providing real-time information to users through web or mobile applications</w:t>
      </w:r>
      <w:sdt>
        <w:sdtPr>
          <w:rPr>
            <w:rFonts w:ascii="Times New Roman" w:hAnsi="Times New Roman" w:cs="Times New Roman"/>
            <w:sz w:val="20"/>
            <w:szCs w:val="20"/>
            <w:highlight w:val="magenta"/>
            <w:lang w:eastAsia="ja-JP"/>
          </w:rPr>
          <w:id w:val="-1812557153"/>
          <w:citation/>
        </w:sdtPr>
        <w:sdtContent>
          <w:r w:rsidR="00335777" w:rsidRPr="003E1F90">
            <w:rPr>
              <w:rFonts w:ascii="Times New Roman" w:hAnsi="Times New Roman" w:cs="Times New Roman"/>
              <w:sz w:val="20"/>
              <w:szCs w:val="20"/>
              <w:highlight w:val="magenta"/>
              <w:lang w:eastAsia="ja-JP"/>
            </w:rPr>
            <w:fldChar w:fldCharType="begin"/>
          </w:r>
          <w:r w:rsidR="00335777" w:rsidRPr="003E1F90">
            <w:rPr>
              <w:rFonts w:ascii="Times New Roman" w:hAnsi="Times New Roman" w:cs="Times New Roman"/>
              <w:sz w:val="20"/>
              <w:szCs w:val="20"/>
              <w:highlight w:val="magenta"/>
              <w:lang w:eastAsia="ja-JP"/>
            </w:rPr>
            <w:instrText xml:space="preserve"> CITATION Kab21 \l 1033 </w:instrText>
          </w:r>
          <w:r w:rsidR="00335777" w:rsidRPr="003E1F90">
            <w:rPr>
              <w:rFonts w:ascii="Times New Roman" w:hAnsi="Times New Roman" w:cs="Times New Roman"/>
              <w:sz w:val="20"/>
              <w:szCs w:val="20"/>
              <w:highlight w:val="magenta"/>
              <w:lang w:eastAsia="ja-JP"/>
            </w:rPr>
            <w:fldChar w:fldCharType="separate"/>
          </w:r>
          <w:r w:rsidR="001942EB" w:rsidRPr="003E1F90">
            <w:rPr>
              <w:rFonts w:ascii="Times New Roman" w:hAnsi="Times New Roman" w:cs="Times New Roman"/>
              <w:noProof/>
              <w:sz w:val="20"/>
              <w:szCs w:val="20"/>
              <w:highlight w:val="magenta"/>
              <w:lang w:eastAsia="ja-JP"/>
            </w:rPr>
            <w:t xml:space="preserve"> [1]</w:t>
          </w:r>
          <w:r w:rsidR="00335777" w:rsidRPr="003E1F90">
            <w:rPr>
              <w:rFonts w:ascii="Times New Roman" w:hAnsi="Times New Roman" w:cs="Times New Roman"/>
              <w:sz w:val="20"/>
              <w:szCs w:val="20"/>
              <w:highlight w:val="magenta"/>
              <w:lang w:eastAsia="ja-JP"/>
            </w:rPr>
            <w:fldChar w:fldCharType="end"/>
          </w:r>
        </w:sdtContent>
      </w:sdt>
      <w:r w:rsidR="00335777" w:rsidRPr="003E1F90">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239339606"/>
          <w:citation/>
        </w:sdtPr>
        <w:sdtContent>
          <w:r w:rsidR="00335777" w:rsidRPr="003E1F90">
            <w:rPr>
              <w:rFonts w:ascii="Times New Roman" w:hAnsi="Times New Roman" w:cs="Times New Roman"/>
              <w:sz w:val="20"/>
              <w:szCs w:val="20"/>
              <w:highlight w:val="magenta"/>
              <w:lang w:eastAsia="ja-JP"/>
            </w:rPr>
            <w:fldChar w:fldCharType="begin"/>
          </w:r>
          <w:r w:rsidR="00335777" w:rsidRPr="003E1F90">
            <w:rPr>
              <w:rFonts w:ascii="Times New Roman" w:hAnsi="Times New Roman" w:cs="Times New Roman"/>
              <w:sz w:val="20"/>
              <w:szCs w:val="20"/>
              <w:highlight w:val="magenta"/>
              <w:lang w:eastAsia="ja-JP"/>
            </w:rPr>
            <w:instrText xml:space="preserve"> CITATION Inh20 \l 1033 </w:instrText>
          </w:r>
          <w:r w:rsidR="00335777" w:rsidRPr="003E1F90">
            <w:rPr>
              <w:rFonts w:ascii="Times New Roman" w:hAnsi="Times New Roman" w:cs="Times New Roman"/>
              <w:sz w:val="20"/>
              <w:szCs w:val="20"/>
              <w:highlight w:val="magenta"/>
              <w:lang w:eastAsia="ja-JP"/>
            </w:rPr>
            <w:fldChar w:fldCharType="separate"/>
          </w:r>
          <w:r w:rsidR="001942EB" w:rsidRPr="003E1F90">
            <w:rPr>
              <w:rFonts w:ascii="Times New Roman" w:hAnsi="Times New Roman" w:cs="Times New Roman"/>
              <w:noProof/>
              <w:sz w:val="20"/>
              <w:szCs w:val="20"/>
              <w:highlight w:val="magenta"/>
              <w:lang w:eastAsia="ja-JP"/>
            </w:rPr>
            <w:t xml:space="preserve"> [2]</w:t>
          </w:r>
          <w:r w:rsidR="00335777" w:rsidRPr="003E1F90">
            <w:rPr>
              <w:rFonts w:ascii="Times New Roman" w:hAnsi="Times New Roman" w:cs="Times New Roman"/>
              <w:sz w:val="20"/>
              <w:szCs w:val="20"/>
              <w:highlight w:val="magenta"/>
              <w:lang w:eastAsia="ja-JP"/>
            </w:rPr>
            <w:fldChar w:fldCharType="end"/>
          </w:r>
        </w:sdtContent>
      </w:sdt>
      <w:r w:rsidR="00335777" w:rsidRPr="003E1F90">
        <w:rPr>
          <w:rFonts w:ascii="Times New Roman" w:hAnsi="Times New Roman" w:cs="Times New Roman"/>
          <w:sz w:val="20"/>
          <w:szCs w:val="20"/>
          <w:highlight w:val="magenta"/>
          <w:lang w:eastAsia="ja-JP"/>
        </w:rPr>
        <w:t>.</w:t>
      </w:r>
    </w:p>
    <w:p w14:paraId="5636FDB9" w14:textId="4EE1368D" w:rsidR="000A7811" w:rsidRDefault="000A7811" w:rsidP="007D2DD6">
      <w:pPr>
        <w:rPr>
          <w:rFonts w:ascii="Times New Roman" w:hAnsi="Times New Roman" w:cs="Times New Roman"/>
          <w:sz w:val="20"/>
          <w:szCs w:val="20"/>
          <w:lang w:eastAsia="ja-JP"/>
        </w:rPr>
      </w:pPr>
      <w:r>
        <w:rPr>
          <w:rFonts w:ascii="Times New Roman" w:hAnsi="Times New Roman" w:cs="Times New Roman"/>
          <w:sz w:val="20"/>
          <w:szCs w:val="20"/>
          <w:lang w:eastAsia="ja-JP"/>
        </w:rPr>
        <w:t>With the rapid increase in number of private vehicles has made parking management in urban areas, campuses, office, and public facilities a signi</w:t>
      </w:r>
      <w:r w:rsidR="005830CC">
        <w:rPr>
          <w:rFonts w:ascii="Times New Roman" w:hAnsi="Times New Roman" w:cs="Times New Roman"/>
          <w:sz w:val="20"/>
          <w:szCs w:val="20"/>
          <w:lang w:eastAsia="ja-JP"/>
        </w:rPr>
        <w:t>f</w:t>
      </w:r>
      <w:r>
        <w:rPr>
          <w:rFonts w:ascii="Times New Roman" w:hAnsi="Times New Roman" w:cs="Times New Roman"/>
          <w:sz w:val="20"/>
          <w:szCs w:val="20"/>
          <w:lang w:eastAsia="ja-JP"/>
        </w:rPr>
        <w:t>icant issue.</w:t>
      </w:r>
      <w:r w:rsidR="00907CBC">
        <w:rPr>
          <w:rFonts w:ascii="Times New Roman" w:hAnsi="Times New Roman" w:cs="Times New Roman"/>
          <w:sz w:val="20"/>
          <w:szCs w:val="20"/>
          <w:lang w:eastAsia="ja-JP"/>
        </w:rPr>
        <w:t xml:space="preserve"> In conventional parking, drivers have to look for available parking lots</w:t>
      </w:r>
      <w:r w:rsidR="00795F20">
        <w:rPr>
          <w:rFonts w:ascii="Times New Roman" w:hAnsi="Times New Roman" w:cs="Times New Roman"/>
          <w:sz w:val="20"/>
          <w:szCs w:val="20"/>
          <w:lang w:eastAsia="ja-JP"/>
        </w:rPr>
        <w:t>, which waste valuable time, increase fuel consumption, and contribute to traffic congestion</w:t>
      </w:r>
      <w:r w:rsidR="006579F0">
        <w:rPr>
          <w:rFonts w:ascii="Times New Roman" w:hAnsi="Times New Roman" w:cs="Times New Roman"/>
          <w:sz w:val="20"/>
          <w:szCs w:val="20"/>
          <w:lang w:eastAsia="ja-JP"/>
        </w:rPr>
        <w:t>.</w:t>
      </w:r>
    </w:p>
    <w:p w14:paraId="1AC7892F" w14:textId="77777777" w:rsidR="00F20A89" w:rsidRDefault="00F20A89" w:rsidP="007D2DD6">
      <w:pPr>
        <w:rPr>
          <w:rFonts w:ascii="Times New Roman" w:hAnsi="Times New Roman" w:cs="Times New Roman"/>
          <w:sz w:val="20"/>
          <w:szCs w:val="20"/>
          <w:lang w:eastAsia="ja-JP"/>
        </w:rPr>
      </w:pPr>
    </w:p>
    <w:p w14:paraId="6F00B67E" w14:textId="77777777" w:rsidR="00F20A89" w:rsidRPr="007D2DD6" w:rsidRDefault="00F20A89" w:rsidP="007D2DD6">
      <w:pPr>
        <w:rPr>
          <w:rFonts w:ascii="Times New Roman" w:hAnsi="Times New Roman" w:cs="Times New Roman"/>
          <w:sz w:val="20"/>
          <w:szCs w:val="20"/>
          <w:lang w:eastAsia="ja-JP"/>
        </w:rPr>
      </w:pPr>
    </w:p>
    <w:p w14:paraId="02853512" w14:textId="15A3C017" w:rsidR="00EB1B90" w:rsidRPr="00EB1B90" w:rsidRDefault="007D2DD6" w:rsidP="007D2DD6">
      <w:pPr>
        <w:rPr>
          <w:rFonts w:ascii="Times New Roman" w:hAnsi="Times New Roman" w:cs="Times New Roman"/>
          <w:sz w:val="20"/>
          <w:szCs w:val="20"/>
          <w:lang w:eastAsia="ja-JP"/>
        </w:rPr>
      </w:pPr>
      <w:r w:rsidRPr="001A05E2">
        <w:rPr>
          <w:rFonts w:ascii="Times New Roman" w:hAnsi="Times New Roman" w:cs="Times New Roman"/>
          <w:sz w:val="20"/>
          <w:szCs w:val="20"/>
          <w:highlight w:val="yellow"/>
          <w:lang w:eastAsia="ja-JP"/>
        </w:rPr>
        <w:t>IoT-based smart parking systems commonly use sensors, microcontrollers, and network communication to collect and process parking data.</w:t>
      </w:r>
      <w:r w:rsidRPr="007D2DD6">
        <w:rPr>
          <w:rFonts w:ascii="Times New Roman" w:hAnsi="Times New Roman" w:cs="Times New Roman"/>
          <w:sz w:val="20"/>
          <w:szCs w:val="20"/>
          <w:lang w:eastAsia="ja-JP"/>
        </w:rPr>
        <w:t xml:space="preserve"> </w:t>
      </w:r>
      <w:r w:rsidRPr="003E1F90">
        <w:rPr>
          <w:rFonts w:ascii="Times New Roman" w:hAnsi="Times New Roman" w:cs="Times New Roman"/>
          <w:sz w:val="20"/>
          <w:szCs w:val="20"/>
          <w:highlight w:val="green"/>
          <w:lang w:eastAsia="ja-JP"/>
        </w:rPr>
        <w:t>Ultrasonic sensors are frequently used to detect whether a vehicle is present in a parking slot or near a gate because they can measure the distance between the sensor and an object.</w:t>
      </w:r>
      <w:r w:rsidRPr="007D2DD6">
        <w:rPr>
          <w:rFonts w:ascii="Times New Roman" w:hAnsi="Times New Roman" w:cs="Times New Roman"/>
          <w:sz w:val="20"/>
          <w:szCs w:val="20"/>
          <w:lang w:eastAsia="ja-JP"/>
        </w:rPr>
        <w:t xml:space="preserve"> </w:t>
      </w:r>
      <w:r w:rsidRPr="003E1F90">
        <w:rPr>
          <w:rFonts w:ascii="Times New Roman" w:hAnsi="Times New Roman" w:cs="Times New Roman"/>
          <w:sz w:val="20"/>
          <w:szCs w:val="20"/>
          <w:highlight w:val="magenta"/>
          <w:lang w:eastAsia="ja-JP"/>
        </w:rPr>
        <w:t xml:space="preserve">Several studies have applied ultrasonic sensors with microcontrollers such as Arduino, NodeMCU, ESP8266, or ESP32 to detect vehicle presence and update parking information to a server or cloud platform in real time </w:t>
      </w:r>
      <w:sdt>
        <w:sdtPr>
          <w:rPr>
            <w:rFonts w:ascii="Times New Roman" w:hAnsi="Times New Roman" w:cs="Times New Roman"/>
            <w:sz w:val="20"/>
            <w:szCs w:val="20"/>
            <w:highlight w:val="magenta"/>
            <w:lang w:eastAsia="ja-JP"/>
          </w:rPr>
          <w:id w:val="-1968885893"/>
          <w:citation/>
        </w:sdtPr>
        <w:sdtContent>
          <w:r w:rsidR="00335777" w:rsidRPr="003E1F90">
            <w:rPr>
              <w:rFonts w:ascii="Times New Roman" w:hAnsi="Times New Roman" w:cs="Times New Roman"/>
              <w:sz w:val="20"/>
              <w:szCs w:val="20"/>
              <w:highlight w:val="magenta"/>
              <w:lang w:eastAsia="ja-JP"/>
            </w:rPr>
            <w:fldChar w:fldCharType="begin"/>
          </w:r>
          <w:r w:rsidR="00335777" w:rsidRPr="003E1F90">
            <w:rPr>
              <w:rFonts w:ascii="Times New Roman" w:hAnsi="Times New Roman" w:cs="Times New Roman"/>
              <w:sz w:val="20"/>
              <w:szCs w:val="20"/>
              <w:highlight w:val="magenta"/>
              <w:lang w:eastAsia="ja-JP"/>
            </w:rPr>
            <w:instrText xml:space="preserve"> CITATION Inh20 \l 1033 </w:instrText>
          </w:r>
          <w:r w:rsidR="00335777" w:rsidRPr="003E1F90">
            <w:rPr>
              <w:rFonts w:ascii="Times New Roman" w:hAnsi="Times New Roman" w:cs="Times New Roman"/>
              <w:sz w:val="20"/>
              <w:szCs w:val="20"/>
              <w:highlight w:val="magenta"/>
              <w:lang w:eastAsia="ja-JP"/>
            </w:rPr>
            <w:fldChar w:fldCharType="separate"/>
          </w:r>
          <w:r w:rsidR="001942EB" w:rsidRPr="003E1F90">
            <w:rPr>
              <w:rFonts w:ascii="Times New Roman" w:hAnsi="Times New Roman" w:cs="Times New Roman"/>
              <w:noProof/>
              <w:sz w:val="20"/>
              <w:szCs w:val="20"/>
              <w:highlight w:val="magenta"/>
              <w:lang w:eastAsia="ja-JP"/>
            </w:rPr>
            <w:t>[2]</w:t>
          </w:r>
          <w:r w:rsidR="00335777" w:rsidRPr="003E1F90">
            <w:rPr>
              <w:rFonts w:ascii="Times New Roman" w:hAnsi="Times New Roman" w:cs="Times New Roman"/>
              <w:sz w:val="20"/>
              <w:szCs w:val="20"/>
              <w:highlight w:val="magenta"/>
              <w:lang w:eastAsia="ja-JP"/>
            </w:rPr>
            <w:fldChar w:fldCharType="end"/>
          </w:r>
        </w:sdtContent>
      </w:sdt>
      <w:r w:rsidR="00335777" w:rsidRPr="003E1F90">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49188059"/>
          <w:citation/>
        </w:sdtPr>
        <w:sdtContent>
          <w:r w:rsidR="00335777" w:rsidRPr="003E1F90">
            <w:rPr>
              <w:rFonts w:ascii="Times New Roman" w:hAnsi="Times New Roman" w:cs="Times New Roman"/>
              <w:sz w:val="20"/>
              <w:szCs w:val="20"/>
              <w:highlight w:val="magenta"/>
              <w:lang w:eastAsia="ja-JP"/>
            </w:rPr>
            <w:fldChar w:fldCharType="begin"/>
          </w:r>
          <w:r w:rsidR="00335777" w:rsidRPr="003E1F90">
            <w:rPr>
              <w:rFonts w:ascii="Times New Roman" w:hAnsi="Times New Roman" w:cs="Times New Roman"/>
              <w:sz w:val="20"/>
              <w:szCs w:val="20"/>
              <w:highlight w:val="magenta"/>
              <w:lang w:eastAsia="ja-JP"/>
            </w:rPr>
            <w:instrText xml:space="preserve"> CITATION Ste23 \l 1033 </w:instrText>
          </w:r>
          <w:r w:rsidR="00335777" w:rsidRPr="003E1F90">
            <w:rPr>
              <w:rFonts w:ascii="Times New Roman" w:hAnsi="Times New Roman" w:cs="Times New Roman"/>
              <w:sz w:val="20"/>
              <w:szCs w:val="20"/>
              <w:highlight w:val="magenta"/>
              <w:lang w:eastAsia="ja-JP"/>
            </w:rPr>
            <w:fldChar w:fldCharType="separate"/>
          </w:r>
          <w:r w:rsidR="001942EB" w:rsidRPr="003E1F90">
            <w:rPr>
              <w:rFonts w:ascii="Times New Roman" w:hAnsi="Times New Roman" w:cs="Times New Roman"/>
              <w:noProof/>
              <w:sz w:val="20"/>
              <w:szCs w:val="20"/>
              <w:highlight w:val="magenta"/>
              <w:lang w:eastAsia="ja-JP"/>
            </w:rPr>
            <w:t xml:space="preserve"> [3]</w:t>
          </w:r>
          <w:r w:rsidR="00335777" w:rsidRPr="003E1F90">
            <w:rPr>
              <w:rFonts w:ascii="Times New Roman" w:hAnsi="Times New Roman" w:cs="Times New Roman"/>
              <w:sz w:val="20"/>
              <w:szCs w:val="20"/>
              <w:highlight w:val="magenta"/>
              <w:lang w:eastAsia="ja-JP"/>
            </w:rPr>
            <w:fldChar w:fldCharType="end"/>
          </w:r>
        </w:sdtContent>
      </w:sdt>
      <w:r w:rsidR="00335777" w:rsidRPr="003E1F90">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522055353"/>
          <w:citation/>
        </w:sdtPr>
        <w:sdtContent>
          <w:r w:rsidR="00335777" w:rsidRPr="003E1F90">
            <w:rPr>
              <w:rFonts w:ascii="Times New Roman" w:hAnsi="Times New Roman" w:cs="Times New Roman"/>
              <w:sz w:val="20"/>
              <w:szCs w:val="20"/>
              <w:highlight w:val="magenta"/>
              <w:lang w:eastAsia="ja-JP"/>
            </w:rPr>
            <w:fldChar w:fldCharType="begin"/>
          </w:r>
          <w:r w:rsidR="00335777" w:rsidRPr="003E1F90">
            <w:rPr>
              <w:rFonts w:ascii="Times New Roman" w:hAnsi="Times New Roman" w:cs="Times New Roman"/>
              <w:sz w:val="20"/>
              <w:szCs w:val="20"/>
              <w:highlight w:val="magenta"/>
              <w:lang w:eastAsia="ja-JP"/>
            </w:rPr>
            <w:instrText xml:space="preserve"> CITATION You21 \l 1033 </w:instrText>
          </w:r>
          <w:r w:rsidR="00335777" w:rsidRPr="003E1F90">
            <w:rPr>
              <w:rFonts w:ascii="Times New Roman" w:hAnsi="Times New Roman" w:cs="Times New Roman"/>
              <w:sz w:val="20"/>
              <w:szCs w:val="20"/>
              <w:highlight w:val="magenta"/>
              <w:lang w:eastAsia="ja-JP"/>
            </w:rPr>
            <w:fldChar w:fldCharType="separate"/>
          </w:r>
          <w:r w:rsidR="001942EB" w:rsidRPr="003E1F90">
            <w:rPr>
              <w:rFonts w:ascii="Times New Roman" w:hAnsi="Times New Roman" w:cs="Times New Roman"/>
              <w:noProof/>
              <w:sz w:val="20"/>
              <w:szCs w:val="20"/>
              <w:highlight w:val="magenta"/>
              <w:lang w:eastAsia="ja-JP"/>
            </w:rPr>
            <w:t xml:space="preserve"> [4]</w:t>
          </w:r>
          <w:r w:rsidR="00335777" w:rsidRPr="003E1F90">
            <w:rPr>
              <w:rFonts w:ascii="Times New Roman" w:hAnsi="Times New Roman" w:cs="Times New Roman"/>
              <w:sz w:val="20"/>
              <w:szCs w:val="20"/>
              <w:highlight w:val="magenta"/>
              <w:lang w:eastAsia="ja-JP"/>
            </w:rPr>
            <w:fldChar w:fldCharType="end"/>
          </w:r>
        </w:sdtContent>
      </w:sdt>
      <w:r w:rsidRPr="003E1F90">
        <w:rPr>
          <w:rFonts w:ascii="Times New Roman" w:hAnsi="Times New Roman" w:cs="Times New Roman"/>
          <w:sz w:val="20"/>
          <w:szCs w:val="20"/>
          <w:highlight w:val="magenta"/>
          <w:lang w:eastAsia="ja-JP"/>
        </w:rPr>
        <w:t>.</w:t>
      </w:r>
      <w:r w:rsidRPr="007D2DD6">
        <w:rPr>
          <w:rFonts w:ascii="Times New Roman" w:hAnsi="Times New Roman" w:cs="Times New Roman"/>
          <w:sz w:val="20"/>
          <w:szCs w:val="20"/>
          <w:lang w:eastAsia="ja-JP"/>
        </w:rPr>
        <w:t xml:space="preserve"> </w:t>
      </w:r>
      <w:r w:rsidRPr="003E1F90">
        <w:rPr>
          <w:rFonts w:ascii="Times New Roman" w:hAnsi="Times New Roman" w:cs="Times New Roman"/>
          <w:sz w:val="20"/>
          <w:szCs w:val="20"/>
          <w:highlight w:val="cyan"/>
          <w:lang w:eastAsia="ja-JP"/>
        </w:rPr>
        <w:t>These approaches demonstrate that sensor-based detection is suitable for small-scale parking prototypes because it is low-cost, simple to implement, and effective for basic vehicle presence monitoring.</w:t>
      </w:r>
    </w:p>
    <w:p w14:paraId="436AB2E9" w14:textId="5446CDC8" w:rsidR="007D2DD6" w:rsidRPr="007D2DD6" w:rsidRDefault="007D2DD6" w:rsidP="007D2DD6">
      <w:pPr>
        <w:rPr>
          <w:rFonts w:ascii="Times New Roman" w:hAnsi="Times New Roman" w:cs="Times New Roman"/>
          <w:sz w:val="20"/>
          <w:szCs w:val="20"/>
          <w:lang w:eastAsia="ja-JP"/>
        </w:rPr>
      </w:pPr>
      <w:r w:rsidRPr="003A0229">
        <w:rPr>
          <w:rFonts w:ascii="Times New Roman" w:hAnsi="Times New Roman" w:cs="Times New Roman"/>
          <w:sz w:val="20"/>
          <w:szCs w:val="20"/>
          <w:highlight w:val="yellow"/>
          <w:lang w:eastAsia="ja-JP"/>
        </w:rPr>
        <w:t>However, sensor-based detection alone has limitations.</w:t>
      </w:r>
      <w:r w:rsidRPr="007D2DD6">
        <w:rPr>
          <w:rFonts w:ascii="Times New Roman" w:hAnsi="Times New Roman" w:cs="Times New Roman"/>
          <w:sz w:val="20"/>
          <w:szCs w:val="20"/>
          <w:lang w:eastAsia="ja-JP"/>
        </w:rPr>
        <w:t xml:space="preserve"> </w:t>
      </w:r>
      <w:r w:rsidRPr="003A0229">
        <w:rPr>
          <w:rFonts w:ascii="Times New Roman" w:hAnsi="Times New Roman" w:cs="Times New Roman"/>
          <w:sz w:val="20"/>
          <w:szCs w:val="20"/>
          <w:highlight w:val="green"/>
          <w:lang w:eastAsia="ja-JP"/>
        </w:rPr>
        <w:t>An ultrasonic sensor can detect an object, but it cannot confirm whether the object is actually a vehicle or identify the vehicle information. To address this limitation, recent smart parking systems have integrated camera modules and image processing techniques.</w:t>
      </w:r>
      <w:r w:rsidRPr="007D2DD6">
        <w:rPr>
          <w:rFonts w:ascii="Times New Roman" w:hAnsi="Times New Roman" w:cs="Times New Roman"/>
          <w:sz w:val="20"/>
          <w:szCs w:val="20"/>
          <w:lang w:eastAsia="ja-JP"/>
        </w:rPr>
        <w:t xml:space="preserve"> </w:t>
      </w:r>
      <w:r w:rsidRPr="003A0229">
        <w:rPr>
          <w:rFonts w:ascii="Times New Roman" w:hAnsi="Times New Roman" w:cs="Times New Roman"/>
          <w:sz w:val="20"/>
          <w:szCs w:val="20"/>
          <w:highlight w:val="magenta"/>
          <w:lang w:eastAsia="ja-JP"/>
        </w:rPr>
        <w:t>Studies using ESP32-CAM, web cameras, Automatic Number Plate Recognition (ANPR), Optical Character Recognition (OCR), and machine learning show that image-based detection can support vehicle verification, license plate recognition, and automatic entry or exit recording</w:t>
      </w:r>
      <w:r w:rsidR="006F2631" w:rsidRPr="003A0229">
        <w:rPr>
          <w:rFonts w:ascii="Times New Roman" w:hAnsi="Times New Roman" w:cs="Times New Roman"/>
          <w:sz w:val="20"/>
          <w:szCs w:val="20"/>
          <w:highlight w:val="magenta"/>
          <w:lang w:eastAsia="ja-JP"/>
        </w:rPr>
        <w:t xml:space="preserve"> </w:t>
      </w:r>
      <w:sdt>
        <w:sdtPr>
          <w:rPr>
            <w:rFonts w:ascii="Times New Roman" w:hAnsi="Times New Roman" w:cs="Times New Roman"/>
            <w:sz w:val="20"/>
            <w:szCs w:val="20"/>
            <w:highlight w:val="magenta"/>
            <w:lang w:eastAsia="ja-JP"/>
          </w:rPr>
          <w:id w:val="550345227"/>
          <w:citation/>
        </w:sdtPr>
        <w:sdtContent>
          <w:r w:rsidR="006F2631" w:rsidRPr="003A0229">
            <w:rPr>
              <w:rFonts w:ascii="Times New Roman" w:hAnsi="Times New Roman" w:cs="Times New Roman"/>
              <w:sz w:val="20"/>
              <w:szCs w:val="20"/>
              <w:highlight w:val="magenta"/>
              <w:lang w:eastAsia="ja-JP"/>
            </w:rPr>
            <w:fldChar w:fldCharType="begin"/>
          </w:r>
          <w:r w:rsidR="006F2631" w:rsidRPr="003A0229">
            <w:rPr>
              <w:rFonts w:ascii="Times New Roman" w:hAnsi="Times New Roman" w:cs="Times New Roman"/>
              <w:sz w:val="20"/>
              <w:szCs w:val="20"/>
              <w:highlight w:val="magenta"/>
              <w:lang w:eastAsia="ja-JP"/>
            </w:rPr>
            <w:instrText xml:space="preserve"> CITATION Vic23 \l 1033 </w:instrText>
          </w:r>
          <w:r w:rsidR="006F2631" w:rsidRPr="003A0229">
            <w:rPr>
              <w:rFonts w:ascii="Times New Roman" w:hAnsi="Times New Roman" w:cs="Times New Roman"/>
              <w:sz w:val="20"/>
              <w:szCs w:val="20"/>
              <w:highlight w:val="magenta"/>
              <w:lang w:eastAsia="ja-JP"/>
            </w:rPr>
            <w:fldChar w:fldCharType="separate"/>
          </w:r>
          <w:r w:rsidR="001942EB" w:rsidRPr="003A0229">
            <w:rPr>
              <w:rFonts w:ascii="Times New Roman" w:hAnsi="Times New Roman" w:cs="Times New Roman"/>
              <w:noProof/>
              <w:sz w:val="20"/>
              <w:szCs w:val="20"/>
              <w:highlight w:val="magenta"/>
              <w:lang w:eastAsia="ja-JP"/>
            </w:rPr>
            <w:t>[5]</w:t>
          </w:r>
          <w:r w:rsidR="006F2631" w:rsidRPr="003A0229">
            <w:rPr>
              <w:rFonts w:ascii="Times New Roman" w:hAnsi="Times New Roman" w:cs="Times New Roman"/>
              <w:sz w:val="20"/>
              <w:szCs w:val="20"/>
              <w:highlight w:val="magenta"/>
              <w:lang w:eastAsia="ja-JP"/>
            </w:rPr>
            <w:fldChar w:fldCharType="end"/>
          </w:r>
        </w:sdtContent>
      </w:sdt>
      <w:r w:rsidR="006F2631" w:rsidRPr="003A0229">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35746768"/>
          <w:citation/>
        </w:sdtPr>
        <w:sdtContent>
          <w:r w:rsidR="006F2631" w:rsidRPr="003A0229">
            <w:rPr>
              <w:rFonts w:ascii="Times New Roman" w:hAnsi="Times New Roman" w:cs="Times New Roman"/>
              <w:sz w:val="20"/>
              <w:szCs w:val="20"/>
              <w:highlight w:val="magenta"/>
              <w:lang w:eastAsia="ja-JP"/>
            </w:rPr>
            <w:fldChar w:fldCharType="begin"/>
          </w:r>
          <w:r w:rsidR="006F2631" w:rsidRPr="003A0229">
            <w:rPr>
              <w:rFonts w:ascii="Times New Roman" w:hAnsi="Times New Roman" w:cs="Times New Roman"/>
              <w:sz w:val="20"/>
              <w:szCs w:val="20"/>
              <w:highlight w:val="magenta"/>
              <w:lang w:eastAsia="ja-JP"/>
            </w:rPr>
            <w:instrText xml:space="preserve"> CITATION Eko26 \l 1033 </w:instrText>
          </w:r>
          <w:r w:rsidR="006F2631" w:rsidRPr="003A0229">
            <w:rPr>
              <w:rFonts w:ascii="Times New Roman" w:hAnsi="Times New Roman" w:cs="Times New Roman"/>
              <w:sz w:val="20"/>
              <w:szCs w:val="20"/>
              <w:highlight w:val="magenta"/>
              <w:lang w:eastAsia="ja-JP"/>
            </w:rPr>
            <w:fldChar w:fldCharType="separate"/>
          </w:r>
          <w:r w:rsidR="001942EB" w:rsidRPr="003A0229">
            <w:rPr>
              <w:rFonts w:ascii="Times New Roman" w:hAnsi="Times New Roman" w:cs="Times New Roman"/>
              <w:noProof/>
              <w:sz w:val="20"/>
              <w:szCs w:val="20"/>
              <w:highlight w:val="magenta"/>
              <w:lang w:eastAsia="ja-JP"/>
            </w:rPr>
            <w:t xml:space="preserve"> [6]</w:t>
          </w:r>
          <w:r w:rsidR="006F2631" w:rsidRPr="003A0229">
            <w:rPr>
              <w:rFonts w:ascii="Times New Roman" w:hAnsi="Times New Roman" w:cs="Times New Roman"/>
              <w:sz w:val="20"/>
              <w:szCs w:val="20"/>
              <w:highlight w:val="magenta"/>
              <w:lang w:eastAsia="ja-JP"/>
            </w:rPr>
            <w:fldChar w:fldCharType="end"/>
          </w:r>
        </w:sdtContent>
      </w:sdt>
      <w:r w:rsidRPr="003A0229">
        <w:rPr>
          <w:rFonts w:ascii="Times New Roman" w:hAnsi="Times New Roman" w:cs="Times New Roman"/>
          <w:sz w:val="20"/>
          <w:szCs w:val="20"/>
          <w:highlight w:val="magenta"/>
          <w:lang w:eastAsia="ja-JP"/>
        </w:rPr>
        <w:t>.</w:t>
      </w:r>
      <w:r w:rsidRPr="007D2DD6">
        <w:rPr>
          <w:rFonts w:ascii="Times New Roman" w:hAnsi="Times New Roman" w:cs="Times New Roman"/>
          <w:sz w:val="20"/>
          <w:szCs w:val="20"/>
          <w:lang w:eastAsia="ja-JP"/>
        </w:rPr>
        <w:t xml:space="preserve"> </w:t>
      </w:r>
      <w:r w:rsidRPr="003A0229">
        <w:rPr>
          <w:rFonts w:ascii="Times New Roman" w:hAnsi="Times New Roman" w:cs="Times New Roman"/>
          <w:sz w:val="20"/>
          <w:szCs w:val="20"/>
          <w:highlight w:val="cyan"/>
          <w:lang w:eastAsia="ja-JP"/>
        </w:rPr>
        <w:t>In addition, deep learning models such as YOLO have been applied in smart parking systems to improve vehicle detection accuracy and support real-time parking monitoring</w:t>
      </w:r>
      <w:sdt>
        <w:sdtPr>
          <w:rPr>
            <w:rFonts w:ascii="Times New Roman" w:hAnsi="Times New Roman" w:cs="Times New Roman"/>
            <w:sz w:val="20"/>
            <w:szCs w:val="20"/>
            <w:highlight w:val="cyan"/>
            <w:lang w:eastAsia="ja-JP"/>
          </w:rPr>
          <w:id w:val="1750695257"/>
          <w:citation/>
        </w:sdtPr>
        <w:sdtContent>
          <w:r w:rsidR="006F2631" w:rsidRPr="003A0229">
            <w:rPr>
              <w:rFonts w:ascii="Times New Roman" w:hAnsi="Times New Roman" w:cs="Times New Roman"/>
              <w:sz w:val="20"/>
              <w:szCs w:val="20"/>
              <w:highlight w:val="cyan"/>
              <w:lang w:eastAsia="ja-JP"/>
            </w:rPr>
            <w:fldChar w:fldCharType="begin"/>
          </w:r>
          <w:r w:rsidR="006F2631" w:rsidRPr="003A0229">
            <w:rPr>
              <w:rFonts w:ascii="Times New Roman" w:hAnsi="Times New Roman" w:cs="Times New Roman"/>
              <w:sz w:val="20"/>
              <w:szCs w:val="20"/>
              <w:highlight w:val="cyan"/>
              <w:lang w:eastAsia="ja-JP"/>
            </w:rPr>
            <w:instrText xml:space="preserve"> CITATION Gus24 \l 1033 </w:instrText>
          </w:r>
          <w:r w:rsidR="006F2631" w:rsidRPr="003A0229">
            <w:rPr>
              <w:rFonts w:ascii="Times New Roman" w:hAnsi="Times New Roman" w:cs="Times New Roman"/>
              <w:sz w:val="20"/>
              <w:szCs w:val="20"/>
              <w:highlight w:val="cyan"/>
              <w:lang w:eastAsia="ja-JP"/>
            </w:rPr>
            <w:fldChar w:fldCharType="separate"/>
          </w:r>
          <w:r w:rsidR="001942EB" w:rsidRPr="003A0229">
            <w:rPr>
              <w:rFonts w:ascii="Times New Roman" w:hAnsi="Times New Roman" w:cs="Times New Roman"/>
              <w:noProof/>
              <w:sz w:val="20"/>
              <w:szCs w:val="20"/>
              <w:highlight w:val="cyan"/>
              <w:lang w:eastAsia="ja-JP"/>
            </w:rPr>
            <w:t xml:space="preserve"> [7]</w:t>
          </w:r>
          <w:r w:rsidR="006F2631" w:rsidRPr="003A0229">
            <w:rPr>
              <w:rFonts w:ascii="Times New Roman" w:hAnsi="Times New Roman" w:cs="Times New Roman"/>
              <w:sz w:val="20"/>
              <w:szCs w:val="20"/>
              <w:highlight w:val="cyan"/>
              <w:lang w:eastAsia="ja-JP"/>
            </w:rPr>
            <w:fldChar w:fldCharType="end"/>
          </w:r>
        </w:sdtContent>
      </w:sdt>
      <w:r w:rsidRPr="003A0229">
        <w:rPr>
          <w:rFonts w:ascii="Times New Roman" w:hAnsi="Times New Roman" w:cs="Times New Roman"/>
          <w:sz w:val="20"/>
          <w:szCs w:val="20"/>
          <w:highlight w:val="cyan"/>
          <w:lang w:eastAsia="ja-JP"/>
        </w:rPr>
        <w:t>.</w:t>
      </w:r>
    </w:p>
    <w:p w14:paraId="6F5E6EB5" w14:textId="77777777" w:rsidR="007D2DD6" w:rsidRPr="007D2DD6" w:rsidRDefault="007D2DD6" w:rsidP="007D2DD6">
      <w:pPr>
        <w:rPr>
          <w:rFonts w:ascii="Times New Roman" w:hAnsi="Times New Roman" w:cs="Times New Roman"/>
          <w:sz w:val="20"/>
          <w:szCs w:val="20"/>
          <w:lang w:eastAsia="ja-JP"/>
        </w:rPr>
      </w:pPr>
      <w:r w:rsidRPr="0069431E">
        <w:rPr>
          <w:rFonts w:ascii="Times New Roman" w:hAnsi="Times New Roman" w:cs="Times New Roman"/>
          <w:sz w:val="20"/>
          <w:szCs w:val="20"/>
          <w:highlight w:val="yellow"/>
          <w:lang w:eastAsia="ja-JP"/>
        </w:rPr>
        <w:t>Based on these existing approaches, this project proposes a smart parking system that combines ultrasonic sensing, image capture, barrier control, and web dashboard monitoring.</w:t>
      </w:r>
      <w:r w:rsidRPr="007D2DD6">
        <w:rPr>
          <w:rFonts w:ascii="Times New Roman" w:hAnsi="Times New Roman" w:cs="Times New Roman"/>
          <w:sz w:val="20"/>
          <w:szCs w:val="20"/>
          <w:lang w:eastAsia="ja-JP"/>
        </w:rPr>
        <w:t xml:space="preserve"> </w:t>
      </w:r>
      <w:r w:rsidRPr="0069431E">
        <w:rPr>
          <w:rFonts w:ascii="Times New Roman" w:hAnsi="Times New Roman" w:cs="Times New Roman"/>
          <w:sz w:val="20"/>
          <w:szCs w:val="20"/>
          <w:highlight w:val="green"/>
          <w:lang w:eastAsia="ja-JP"/>
        </w:rPr>
        <w:t xml:space="preserve">The proposed prototype uses Arduino UNO R3 to read sensor data and control the servo-based barrier gate, while the ESP32-CAM captures vehicle images for detection or future license plate recognition. The system also includes a web dashboard to display vehicle detection results, gate status, and parking activity history. </w:t>
      </w:r>
      <w:commentRangeStart w:id="3"/>
      <w:r w:rsidRPr="001D2B68">
        <w:rPr>
          <w:rFonts w:ascii="Times New Roman" w:hAnsi="Times New Roman" w:cs="Times New Roman"/>
          <w:sz w:val="20"/>
          <w:szCs w:val="20"/>
          <w:highlight w:val="cyan"/>
          <w:lang w:eastAsia="ja-JP"/>
        </w:rPr>
        <w:t xml:space="preserve">Although the simple circuit may be simulated in Tinkercad without ESP32-CAM support, the complete system design still includes ESP32-CAM as an important component for image-based vehicle verification. </w:t>
      </w:r>
      <w:commentRangeEnd w:id="3"/>
      <w:r w:rsidR="00EB1B90" w:rsidRPr="001D2B68">
        <w:rPr>
          <w:rStyle w:val="CommentReference"/>
          <w:rFonts w:ascii="Times New Roman" w:hAnsi="Times New Roman" w:cs="Times New Roman"/>
          <w:sz w:val="20"/>
          <w:szCs w:val="20"/>
          <w:highlight w:val="cyan"/>
          <w:lang w:eastAsia="ja-JP"/>
        </w:rPr>
        <w:commentReference w:id="3"/>
      </w:r>
      <w:r w:rsidRPr="001D2B68">
        <w:rPr>
          <w:rFonts w:ascii="Times New Roman" w:hAnsi="Times New Roman" w:cs="Times New Roman"/>
          <w:sz w:val="20"/>
          <w:szCs w:val="20"/>
          <w:highlight w:val="cyan"/>
          <w:lang w:eastAsia="ja-JP"/>
        </w:rPr>
        <w:t>This integration of IoT sensors, embedded control, camera-based detection, and dashboard monitoring provides a practical foundation for a small-scale smart parking system.</w:t>
      </w:r>
    </w:p>
    <w:p w14:paraId="455FFC93" w14:textId="7FB89C5C" w:rsidR="0026379B" w:rsidRPr="00127E64" w:rsidRDefault="0026379B" w:rsidP="00212630">
      <w:pPr>
        <w:rPr>
          <w:rFonts w:ascii="Times New Roman" w:hAnsi="Times New Roman" w:cs="Times New Roman"/>
          <w:sz w:val="20"/>
          <w:szCs w:val="20"/>
          <w:lang w:eastAsia="ja-JP"/>
        </w:rPr>
      </w:pPr>
    </w:p>
    <w:p w14:paraId="1B99B807" w14:textId="1B1D9B67" w:rsidR="003D0CB7" w:rsidRDefault="004922A6"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B. </w:t>
      </w:r>
      <w:r w:rsidR="00FA6D26" w:rsidRPr="00FA6D26">
        <w:rPr>
          <w:rFonts w:ascii="Times New Roman" w:hAnsi="Times New Roman" w:cs="Times New Roman"/>
          <w:sz w:val="20"/>
          <w:szCs w:val="20"/>
          <w:lang w:eastAsia="ja-JP"/>
        </w:rPr>
        <w:t>Problem Statement</w:t>
      </w:r>
    </w:p>
    <w:p w14:paraId="100980A9" w14:textId="77777777" w:rsidR="00FA6B6D" w:rsidRPr="00FA6B6D" w:rsidRDefault="00FA6B6D" w:rsidP="00FA6B6D">
      <w:pPr>
        <w:rPr>
          <w:rFonts w:ascii="Times New Roman" w:hAnsi="Times New Roman" w:cs="Times New Roman"/>
          <w:sz w:val="20"/>
          <w:szCs w:val="20"/>
          <w:lang w:eastAsia="ja-JP"/>
        </w:rPr>
      </w:pPr>
      <w:r w:rsidRPr="00255BB9">
        <w:rPr>
          <w:rFonts w:ascii="Times New Roman" w:hAnsi="Times New Roman" w:cs="Times New Roman"/>
          <w:sz w:val="20"/>
          <w:szCs w:val="20"/>
          <w:highlight w:val="yellow"/>
          <w:lang w:eastAsia="ja-JP"/>
        </w:rPr>
        <w:t>Traditional parking management systems still depend heavily on manual operation, especially in small and medium-sized parking areas such as campuses, offices, and residential buildings.</w:t>
      </w:r>
      <w:r w:rsidRPr="00FA6B6D">
        <w:rPr>
          <w:rFonts w:ascii="Times New Roman" w:hAnsi="Times New Roman" w:cs="Times New Roman"/>
          <w:sz w:val="20"/>
          <w:szCs w:val="20"/>
          <w:lang w:eastAsia="ja-JP"/>
        </w:rPr>
        <w:t xml:space="preserve"> </w:t>
      </w:r>
      <w:r w:rsidRPr="00255BB9">
        <w:rPr>
          <w:rFonts w:ascii="Times New Roman" w:hAnsi="Times New Roman" w:cs="Times New Roman"/>
          <w:sz w:val="20"/>
          <w:szCs w:val="20"/>
          <w:highlight w:val="green"/>
          <w:lang w:eastAsia="ja-JP"/>
        </w:rPr>
        <w:t>In these systems, vehicle entry and exit are often controlled by a human operator or a basic gate mechanism without automatic detection, verification, or data recording.</w:t>
      </w:r>
      <w:r w:rsidRPr="00FA6B6D">
        <w:rPr>
          <w:rFonts w:ascii="Times New Roman" w:hAnsi="Times New Roman" w:cs="Times New Roman"/>
          <w:sz w:val="20"/>
          <w:szCs w:val="20"/>
          <w:lang w:eastAsia="ja-JP"/>
        </w:rPr>
        <w:t xml:space="preserve"> </w:t>
      </w:r>
      <w:r w:rsidRPr="00255BB9">
        <w:rPr>
          <w:rFonts w:ascii="Times New Roman" w:hAnsi="Times New Roman" w:cs="Times New Roman"/>
          <w:sz w:val="20"/>
          <w:szCs w:val="20"/>
          <w:highlight w:val="cyan"/>
          <w:lang w:eastAsia="ja-JP"/>
        </w:rPr>
        <w:t>This can lead to several problems, including slow vehicle processing, inaccurate parking records, limited monitoring ability, and difficulty in reviewing entry and exit history.</w:t>
      </w:r>
    </w:p>
    <w:p w14:paraId="579985BF" w14:textId="77777777" w:rsidR="00FA6B6D" w:rsidRPr="00FA6B6D" w:rsidRDefault="00FA6B6D" w:rsidP="00FA6B6D">
      <w:pPr>
        <w:rPr>
          <w:rFonts w:ascii="Times New Roman" w:hAnsi="Times New Roman" w:cs="Times New Roman"/>
          <w:sz w:val="20"/>
          <w:szCs w:val="20"/>
          <w:lang w:eastAsia="ja-JP"/>
        </w:rPr>
      </w:pPr>
      <w:r w:rsidRPr="00FE6A44">
        <w:rPr>
          <w:rFonts w:ascii="Times New Roman" w:hAnsi="Times New Roman" w:cs="Times New Roman"/>
          <w:sz w:val="20"/>
          <w:szCs w:val="20"/>
          <w:highlight w:val="yellow"/>
          <w:lang w:eastAsia="ja-JP"/>
        </w:rPr>
        <w:t>Existing low-cost parking systems that use only sensors also have technical limitations</w:t>
      </w:r>
      <w:r w:rsidRPr="00FA6B6D">
        <w:rPr>
          <w:rFonts w:ascii="Times New Roman" w:hAnsi="Times New Roman" w:cs="Times New Roman"/>
          <w:sz w:val="20"/>
          <w:szCs w:val="20"/>
          <w:lang w:eastAsia="ja-JP"/>
        </w:rPr>
        <w:t xml:space="preserve">. </w:t>
      </w:r>
      <w:r w:rsidRPr="00FE6A44">
        <w:rPr>
          <w:rFonts w:ascii="Times New Roman" w:hAnsi="Times New Roman" w:cs="Times New Roman"/>
          <w:sz w:val="20"/>
          <w:szCs w:val="20"/>
          <w:highlight w:val="green"/>
          <w:lang w:eastAsia="ja-JP"/>
        </w:rPr>
        <w:t>Ultrasonic sensors can detect the presence of an object near the gate, but they cannot determine whether the object is a valid vehicle. As a result, the barrier may be triggered by non-vehicle objects, or the system may fail to provide reliable evidence for each vehicle event.</w:t>
      </w:r>
      <w:r w:rsidRPr="00FA6B6D">
        <w:rPr>
          <w:rFonts w:ascii="Times New Roman" w:hAnsi="Times New Roman" w:cs="Times New Roman"/>
          <w:sz w:val="20"/>
          <w:szCs w:val="20"/>
          <w:lang w:eastAsia="ja-JP"/>
        </w:rPr>
        <w:t xml:space="preserve"> </w:t>
      </w:r>
      <w:r w:rsidRPr="00FE6A44">
        <w:rPr>
          <w:rFonts w:ascii="Times New Roman" w:hAnsi="Times New Roman" w:cs="Times New Roman"/>
          <w:sz w:val="20"/>
          <w:szCs w:val="20"/>
          <w:highlight w:val="magenta"/>
          <w:lang w:eastAsia="ja-JP"/>
        </w:rPr>
        <w:t>Without a camera module and image-based detection, the system cannot support vehicle verification, license plate recognition, or visual record keeping.</w:t>
      </w:r>
      <w:r w:rsidRPr="00FA6B6D">
        <w:rPr>
          <w:rFonts w:ascii="Times New Roman" w:hAnsi="Times New Roman" w:cs="Times New Roman"/>
          <w:sz w:val="20"/>
          <w:szCs w:val="20"/>
          <w:lang w:eastAsia="ja-JP"/>
        </w:rPr>
        <w:t xml:space="preserve"> </w:t>
      </w:r>
      <w:r w:rsidRPr="00FE6A44">
        <w:rPr>
          <w:rFonts w:ascii="Times New Roman" w:hAnsi="Times New Roman" w:cs="Times New Roman"/>
          <w:sz w:val="20"/>
          <w:szCs w:val="20"/>
          <w:highlight w:val="cyan"/>
          <w:lang w:eastAsia="ja-JP"/>
        </w:rPr>
        <w:t>This reduces the reliability of the parking management process.</w:t>
      </w:r>
    </w:p>
    <w:p w14:paraId="37ACCCA0" w14:textId="2D7321E9" w:rsidR="00FA6B6D" w:rsidRPr="00FA6B6D" w:rsidRDefault="00FA6B6D" w:rsidP="00FA6B6D">
      <w:pPr>
        <w:rPr>
          <w:rFonts w:ascii="Times New Roman" w:hAnsi="Times New Roman" w:cs="Times New Roman"/>
          <w:sz w:val="20"/>
          <w:szCs w:val="20"/>
          <w:lang w:eastAsia="ja-JP"/>
        </w:rPr>
      </w:pPr>
      <w:r w:rsidRPr="00AA353E">
        <w:rPr>
          <w:rFonts w:ascii="Times New Roman" w:hAnsi="Times New Roman" w:cs="Times New Roman"/>
          <w:sz w:val="20"/>
          <w:szCs w:val="20"/>
          <w:highlight w:val="yellow"/>
          <w:lang w:eastAsia="ja-JP"/>
        </w:rPr>
        <w:lastRenderedPageBreak/>
        <w:t>Another problem is the lack of real-time monitoring and centralized data management. If the parking system only controls the gate locally, administrators cannot easily monitor gate status, sensor readings, vehicle entry and exit events, or detection results from a dashboard.</w:t>
      </w:r>
      <w:r w:rsidRPr="00FA6B6D">
        <w:rPr>
          <w:rFonts w:ascii="Times New Roman" w:hAnsi="Times New Roman" w:cs="Times New Roman"/>
          <w:sz w:val="20"/>
          <w:szCs w:val="20"/>
          <w:lang w:eastAsia="ja-JP"/>
        </w:rPr>
        <w:t xml:space="preserve"> </w:t>
      </w:r>
      <w:r w:rsidRPr="00AA353E">
        <w:rPr>
          <w:rFonts w:ascii="Times New Roman" w:hAnsi="Times New Roman" w:cs="Times New Roman"/>
          <w:sz w:val="20"/>
          <w:szCs w:val="20"/>
          <w:highlight w:val="magenta"/>
          <w:lang w:eastAsia="ja-JP"/>
        </w:rPr>
        <w:t xml:space="preserve">Previous studies show that smart parking systems become more useful when sensor data, camera data, and parking records are stored and displayed through a web or mobile interface </w:t>
      </w:r>
      <w:sdt>
        <w:sdtPr>
          <w:rPr>
            <w:rFonts w:ascii="Times New Roman" w:hAnsi="Times New Roman" w:cs="Times New Roman"/>
            <w:sz w:val="20"/>
            <w:szCs w:val="20"/>
            <w:highlight w:val="magenta"/>
            <w:lang w:eastAsia="ja-JP"/>
          </w:rPr>
          <w:id w:val="-1920171215"/>
          <w:citation/>
        </w:sdtPr>
        <w:sdtContent>
          <w:r w:rsidR="000455B7" w:rsidRPr="00AA353E">
            <w:rPr>
              <w:rFonts w:ascii="Times New Roman" w:hAnsi="Times New Roman" w:cs="Times New Roman"/>
              <w:sz w:val="20"/>
              <w:szCs w:val="20"/>
              <w:highlight w:val="magenta"/>
              <w:lang w:eastAsia="ja-JP"/>
            </w:rPr>
            <w:fldChar w:fldCharType="begin"/>
          </w:r>
          <w:r w:rsidR="000455B7" w:rsidRPr="00AA353E">
            <w:rPr>
              <w:rFonts w:ascii="Times New Roman" w:hAnsi="Times New Roman" w:cs="Times New Roman"/>
              <w:sz w:val="20"/>
              <w:szCs w:val="20"/>
              <w:highlight w:val="magenta"/>
              <w:lang w:eastAsia="ja-JP"/>
            </w:rPr>
            <w:instrText xml:space="preserve"> CITATION Kab21 \l 1033 </w:instrText>
          </w:r>
          <w:r w:rsidR="000455B7" w:rsidRPr="00AA353E">
            <w:rPr>
              <w:rFonts w:ascii="Times New Roman" w:hAnsi="Times New Roman" w:cs="Times New Roman"/>
              <w:sz w:val="20"/>
              <w:szCs w:val="20"/>
              <w:highlight w:val="magenta"/>
              <w:lang w:eastAsia="ja-JP"/>
            </w:rPr>
            <w:fldChar w:fldCharType="separate"/>
          </w:r>
          <w:r w:rsidR="001942EB" w:rsidRPr="00AA353E">
            <w:rPr>
              <w:rFonts w:ascii="Times New Roman" w:hAnsi="Times New Roman" w:cs="Times New Roman"/>
              <w:noProof/>
              <w:sz w:val="20"/>
              <w:szCs w:val="20"/>
              <w:highlight w:val="magenta"/>
              <w:lang w:eastAsia="ja-JP"/>
            </w:rPr>
            <w:t>[1]</w:t>
          </w:r>
          <w:r w:rsidR="000455B7" w:rsidRPr="00AA353E">
            <w:rPr>
              <w:rFonts w:ascii="Times New Roman" w:hAnsi="Times New Roman" w:cs="Times New Roman"/>
              <w:sz w:val="20"/>
              <w:szCs w:val="20"/>
              <w:highlight w:val="magenta"/>
              <w:lang w:eastAsia="ja-JP"/>
            </w:rPr>
            <w:fldChar w:fldCharType="end"/>
          </w:r>
        </w:sdtContent>
      </w:sdt>
      <w:r w:rsidR="000455B7" w:rsidRPr="00AA353E">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088117603"/>
          <w:citation/>
        </w:sdtPr>
        <w:sdtContent>
          <w:r w:rsidR="000455B7" w:rsidRPr="00AA353E">
            <w:rPr>
              <w:rFonts w:ascii="Times New Roman" w:hAnsi="Times New Roman" w:cs="Times New Roman"/>
              <w:sz w:val="20"/>
              <w:szCs w:val="20"/>
              <w:highlight w:val="magenta"/>
              <w:lang w:eastAsia="ja-JP"/>
            </w:rPr>
            <w:fldChar w:fldCharType="begin"/>
          </w:r>
          <w:r w:rsidR="000455B7" w:rsidRPr="00AA353E">
            <w:rPr>
              <w:rFonts w:ascii="Times New Roman" w:hAnsi="Times New Roman" w:cs="Times New Roman"/>
              <w:sz w:val="20"/>
              <w:szCs w:val="20"/>
              <w:highlight w:val="magenta"/>
              <w:lang w:eastAsia="ja-JP"/>
            </w:rPr>
            <w:instrText xml:space="preserve"> CITATION Inh20 \l 1033 </w:instrText>
          </w:r>
          <w:r w:rsidR="000455B7" w:rsidRPr="00AA353E">
            <w:rPr>
              <w:rFonts w:ascii="Times New Roman" w:hAnsi="Times New Roman" w:cs="Times New Roman"/>
              <w:sz w:val="20"/>
              <w:szCs w:val="20"/>
              <w:highlight w:val="magenta"/>
              <w:lang w:eastAsia="ja-JP"/>
            </w:rPr>
            <w:fldChar w:fldCharType="separate"/>
          </w:r>
          <w:r w:rsidR="001942EB" w:rsidRPr="00AA353E">
            <w:rPr>
              <w:rFonts w:ascii="Times New Roman" w:hAnsi="Times New Roman" w:cs="Times New Roman"/>
              <w:noProof/>
              <w:sz w:val="20"/>
              <w:szCs w:val="20"/>
              <w:highlight w:val="magenta"/>
              <w:lang w:eastAsia="ja-JP"/>
            </w:rPr>
            <w:t xml:space="preserve"> [2]</w:t>
          </w:r>
          <w:r w:rsidR="000455B7" w:rsidRPr="00AA353E">
            <w:rPr>
              <w:rFonts w:ascii="Times New Roman" w:hAnsi="Times New Roman" w:cs="Times New Roman"/>
              <w:sz w:val="20"/>
              <w:szCs w:val="20"/>
              <w:highlight w:val="magenta"/>
              <w:lang w:eastAsia="ja-JP"/>
            </w:rPr>
            <w:fldChar w:fldCharType="end"/>
          </w:r>
        </w:sdtContent>
      </w:sdt>
      <w:r w:rsidR="000455B7" w:rsidRPr="00AA353E">
        <w:rPr>
          <w:rFonts w:ascii="Times New Roman" w:hAnsi="Times New Roman" w:cs="Times New Roman"/>
          <w:sz w:val="20"/>
          <w:szCs w:val="20"/>
          <w:highlight w:val="magenta"/>
          <w:lang w:eastAsia="ja-JP"/>
        </w:rPr>
        <w:t>,</w:t>
      </w:r>
      <w:sdt>
        <w:sdtPr>
          <w:rPr>
            <w:rFonts w:ascii="Times New Roman" w:hAnsi="Times New Roman" w:cs="Times New Roman"/>
            <w:sz w:val="20"/>
            <w:szCs w:val="20"/>
            <w:highlight w:val="magenta"/>
            <w:lang w:eastAsia="ja-JP"/>
          </w:rPr>
          <w:id w:val="1172140004"/>
          <w:citation/>
        </w:sdtPr>
        <w:sdtContent>
          <w:r w:rsidR="000455B7" w:rsidRPr="00AA353E">
            <w:rPr>
              <w:rFonts w:ascii="Times New Roman" w:hAnsi="Times New Roman" w:cs="Times New Roman"/>
              <w:sz w:val="20"/>
              <w:szCs w:val="20"/>
              <w:highlight w:val="magenta"/>
              <w:lang w:eastAsia="ja-JP"/>
            </w:rPr>
            <w:fldChar w:fldCharType="begin"/>
          </w:r>
          <w:r w:rsidR="000455B7" w:rsidRPr="00AA353E">
            <w:rPr>
              <w:rFonts w:ascii="Times New Roman" w:hAnsi="Times New Roman" w:cs="Times New Roman"/>
              <w:sz w:val="20"/>
              <w:szCs w:val="20"/>
              <w:highlight w:val="magenta"/>
              <w:lang w:eastAsia="ja-JP"/>
            </w:rPr>
            <w:instrText xml:space="preserve"> CITATION Eko26 \l 1033 </w:instrText>
          </w:r>
          <w:r w:rsidR="000455B7" w:rsidRPr="00AA353E">
            <w:rPr>
              <w:rFonts w:ascii="Times New Roman" w:hAnsi="Times New Roman" w:cs="Times New Roman"/>
              <w:sz w:val="20"/>
              <w:szCs w:val="20"/>
              <w:highlight w:val="magenta"/>
              <w:lang w:eastAsia="ja-JP"/>
            </w:rPr>
            <w:fldChar w:fldCharType="separate"/>
          </w:r>
          <w:r w:rsidR="001942EB" w:rsidRPr="00AA353E">
            <w:rPr>
              <w:rFonts w:ascii="Times New Roman" w:hAnsi="Times New Roman" w:cs="Times New Roman"/>
              <w:noProof/>
              <w:sz w:val="20"/>
              <w:szCs w:val="20"/>
              <w:highlight w:val="magenta"/>
              <w:lang w:eastAsia="ja-JP"/>
            </w:rPr>
            <w:t xml:space="preserve"> [6]</w:t>
          </w:r>
          <w:r w:rsidR="000455B7" w:rsidRPr="00AA353E">
            <w:rPr>
              <w:rFonts w:ascii="Times New Roman" w:hAnsi="Times New Roman" w:cs="Times New Roman"/>
              <w:sz w:val="20"/>
              <w:szCs w:val="20"/>
              <w:highlight w:val="magenta"/>
              <w:lang w:eastAsia="ja-JP"/>
            </w:rPr>
            <w:fldChar w:fldCharType="end"/>
          </w:r>
        </w:sdtContent>
      </w:sdt>
      <w:r w:rsidRPr="00AA353E">
        <w:rPr>
          <w:rFonts w:ascii="Times New Roman" w:hAnsi="Times New Roman" w:cs="Times New Roman"/>
          <w:sz w:val="20"/>
          <w:szCs w:val="20"/>
          <w:highlight w:val="magenta"/>
          <w:lang w:eastAsia="ja-JP"/>
        </w:rPr>
        <w:t>.</w:t>
      </w:r>
      <w:r w:rsidRPr="00FA6B6D">
        <w:rPr>
          <w:rFonts w:ascii="Times New Roman" w:hAnsi="Times New Roman" w:cs="Times New Roman"/>
          <w:sz w:val="20"/>
          <w:szCs w:val="20"/>
          <w:lang w:eastAsia="ja-JP"/>
        </w:rPr>
        <w:t xml:space="preserve"> </w:t>
      </w:r>
      <w:r w:rsidRPr="00AA353E">
        <w:rPr>
          <w:rFonts w:ascii="Times New Roman" w:hAnsi="Times New Roman" w:cs="Times New Roman"/>
          <w:sz w:val="20"/>
          <w:szCs w:val="20"/>
          <w:highlight w:val="cyan"/>
          <w:lang w:eastAsia="ja-JP"/>
        </w:rPr>
        <w:t>Therefore, a parking system should not only open and close the gate, but also record and present system information clearly for monitoring and future analysis.</w:t>
      </w:r>
    </w:p>
    <w:p w14:paraId="7382F012" w14:textId="2D2487D8" w:rsidR="0030107F" w:rsidRDefault="00FA6B6D" w:rsidP="00212630">
      <w:pPr>
        <w:rPr>
          <w:rFonts w:ascii="Times New Roman" w:hAnsi="Times New Roman" w:cs="Times New Roman"/>
          <w:sz w:val="20"/>
          <w:szCs w:val="20"/>
          <w:lang w:eastAsia="ja-JP"/>
        </w:rPr>
      </w:pPr>
      <w:r w:rsidRPr="00AA353E">
        <w:rPr>
          <w:rFonts w:ascii="Times New Roman" w:hAnsi="Times New Roman" w:cs="Times New Roman"/>
          <w:sz w:val="20"/>
          <w:szCs w:val="20"/>
          <w:highlight w:val="yellow"/>
          <w:lang w:eastAsia="ja-JP"/>
        </w:rPr>
        <w:t>Therefore, this project aims to develop a smart parking system that integrates vehicle presence detection, image capture, barrier control, and web dashboard monitoring.</w:t>
      </w:r>
      <w:r w:rsidRPr="00FA6B6D">
        <w:rPr>
          <w:rFonts w:ascii="Times New Roman" w:hAnsi="Times New Roman" w:cs="Times New Roman"/>
          <w:sz w:val="20"/>
          <w:szCs w:val="20"/>
          <w:lang w:eastAsia="ja-JP"/>
        </w:rPr>
        <w:t xml:space="preserve"> </w:t>
      </w:r>
      <w:r w:rsidRPr="00AA353E">
        <w:rPr>
          <w:rFonts w:ascii="Times New Roman" w:hAnsi="Times New Roman" w:cs="Times New Roman"/>
          <w:sz w:val="20"/>
          <w:szCs w:val="20"/>
          <w:highlight w:val="green"/>
          <w:lang w:eastAsia="ja-JP"/>
        </w:rPr>
        <w:t>The system uses ultrasonic sensors to detect vehicles near the gate, an ESP32-CAM to capture vehicle images, Arduino UNO R3 to control the servo barrier, and a web dashboard to display parking-related information.</w:t>
      </w:r>
      <w:r w:rsidRPr="00FA6B6D">
        <w:rPr>
          <w:rFonts w:ascii="Times New Roman" w:hAnsi="Times New Roman" w:cs="Times New Roman"/>
          <w:sz w:val="20"/>
          <w:szCs w:val="20"/>
          <w:lang w:eastAsia="ja-JP"/>
        </w:rPr>
        <w:t xml:space="preserve"> </w:t>
      </w:r>
      <w:r w:rsidRPr="00AA353E">
        <w:rPr>
          <w:rFonts w:ascii="Times New Roman" w:hAnsi="Times New Roman" w:cs="Times New Roman"/>
          <w:sz w:val="20"/>
          <w:szCs w:val="20"/>
          <w:highlight w:val="cyan"/>
          <w:lang w:eastAsia="ja-JP"/>
        </w:rPr>
        <w:t>The expected result is a low-cost IoT prototype that reduces manual operation, improves vehicle monitoring, and provides a more reliable parking management process for small-scale applications.</w:t>
      </w:r>
    </w:p>
    <w:p w14:paraId="626ECB3D" w14:textId="77777777" w:rsidR="004922A6" w:rsidRDefault="004922A6" w:rsidP="00212630">
      <w:pPr>
        <w:rPr>
          <w:rFonts w:ascii="Times New Roman" w:hAnsi="Times New Roman" w:cs="Times New Roman"/>
          <w:sz w:val="20"/>
          <w:szCs w:val="20"/>
          <w:lang w:eastAsia="ja-JP"/>
        </w:rPr>
      </w:pPr>
    </w:p>
    <w:p w14:paraId="256C1B92" w14:textId="77777777" w:rsidR="002A455F" w:rsidRPr="002A455F"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t>II. SYSTEM DESIGN</w:t>
      </w:r>
      <w:r w:rsidRPr="008933CF">
        <w:rPr>
          <w:rFonts w:ascii="Times New Roman" w:hAnsi="Times New Roman" w:cs="Times New Roman"/>
          <w:sz w:val="20"/>
          <w:szCs w:val="20"/>
          <w:lang w:eastAsia="ja-JP"/>
        </w:rPr>
        <w:br/>
        <w:t>A. Hardware Design</w:t>
      </w:r>
      <w:r w:rsidRPr="008933CF">
        <w:rPr>
          <w:rFonts w:ascii="Times New Roman" w:hAnsi="Times New Roman" w:cs="Times New Roman"/>
          <w:sz w:val="20"/>
          <w:szCs w:val="20"/>
          <w:lang w:eastAsia="ja-JP"/>
        </w:rPr>
        <w:br/>
        <w:t>B. Software Design</w:t>
      </w:r>
      <w:r w:rsidRPr="008933CF">
        <w:rPr>
          <w:rFonts w:ascii="Times New Roman" w:hAnsi="Times New Roman" w:cs="Times New Roman"/>
          <w:sz w:val="20"/>
          <w:szCs w:val="20"/>
          <w:lang w:eastAsia="ja-JP"/>
        </w:rPr>
        <w:br/>
        <w:t>C. System Workflow</w:t>
      </w:r>
      <w:r w:rsidRPr="008933CF">
        <w:rPr>
          <w:rFonts w:ascii="Times New Roman" w:hAnsi="Times New Roman" w:cs="Times New Roman"/>
          <w:sz w:val="20"/>
          <w:szCs w:val="20"/>
          <w:lang w:eastAsia="ja-JP"/>
        </w:rPr>
        <w:br/>
      </w:r>
      <w:r w:rsidRPr="008933CF">
        <w:rPr>
          <w:rFonts w:ascii="Times New Roman" w:hAnsi="Times New Roman" w:cs="Times New Roman"/>
          <w:sz w:val="20"/>
          <w:szCs w:val="20"/>
          <w:lang w:eastAsia="ja-JP"/>
        </w:rPr>
        <w:br/>
      </w:r>
      <w:r w:rsidRPr="002A455F">
        <w:rPr>
          <w:rFonts w:ascii="Times New Roman" w:hAnsi="Times New Roman" w:cs="Times New Roman"/>
          <w:b/>
          <w:bCs/>
          <w:sz w:val="20"/>
          <w:szCs w:val="20"/>
          <w:lang w:eastAsia="ja-JP"/>
        </w:rPr>
        <w:t>III. IMPLEMENTATION</w:t>
      </w:r>
    </w:p>
    <w:p w14:paraId="727AEDF6" w14:textId="77777777" w:rsidR="002A455F" w:rsidRPr="002A455F"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br/>
        <w:t>IV. RESULTS AND DISCUSSION</w:t>
      </w:r>
    </w:p>
    <w:p w14:paraId="0C0F7E23" w14:textId="3F6A7799" w:rsidR="00426FA3"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br/>
        <w:t>V. CONCLUSION</w:t>
      </w:r>
    </w:p>
    <w:p w14:paraId="5C00B534" w14:textId="77777777" w:rsidR="00AF7B1D" w:rsidRDefault="00AF7B1D" w:rsidP="00212630">
      <w:pPr>
        <w:rPr>
          <w:rFonts w:ascii="Times New Roman" w:hAnsi="Times New Roman" w:cs="Times New Roman"/>
          <w:b/>
          <w:bCs/>
          <w:sz w:val="20"/>
          <w:szCs w:val="20"/>
          <w:lang w:eastAsia="ja-JP"/>
        </w:rPr>
      </w:pPr>
    </w:p>
    <w:p w14:paraId="75000EF0" w14:textId="21857538" w:rsidR="007C5A0D" w:rsidRDefault="007C5A0D" w:rsidP="00212630">
      <w:pPr>
        <w:rPr>
          <w:rFonts w:ascii="Times New Roman" w:hAnsi="Times New Roman" w:cs="Times New Roman"/>
          <w:b/>
          <w:bCs/>
          <w:sz w:val="20"/>
          <w:szCs w:val="20"/>
          <w:lang w:eastAsia="ja-JP"/>
        </w:rPr>
      </w:pPr>
      <w:r>
        <w:rPr>
          <w:rFonts w:ascii="Times New Roman" w:hAnsi="Times New Roman" w:cs="Times New Roman"/>
          <w:b/>
          <w:bCs/>
          <w:sz w:val="20"/>
          <w:szCs w:val="20"/>
          <w:lang w:eastAsia="ja-JP"/>
        </w:rPr>
        <w:t>REFERENCE</w:t>
      </w:r>
      <w:r w:rsidR="007E4DA1">
        <w:rPr>
          <w:rFonts w:ascii="Times New Roman" w:hAnsi="Times New Roman" w:cs="Times New Roman"/>
          <w:b/>
          <w:bCs/>
          <w:sz w:val="20"/>
          <w:szCs w:val="20"/>
          <w:lang w:eastAsia="ja-JP"/>
        </w:rPr>
        <w:t>S</w:t>
      </w:r>
    </w:p>
    <w:sdt>
      <w:sdtPr>
        <w:id w:val="1052583482"/>
        <w:docPartObj>
          <w:docPartGallery w:val="Bibliographies"/>
          <w:docPartUnique/>
        </w:docPartObj>
      </w:sdtPr>
      <w:sdtContent>
        <w:sdt>
          <w:sdtPr>
            <w:id w:val="-573587230"/>
            <w:bibliography/>
          </w:sdtPr>
          <w:sdtContent>
            <w:p w14:paraId="079E3B80" w14:textId="77777777" w:rsidR="001942EB" w:rsidRDefault="007E4DA1">
              <w:pPr>
                <w:rPr>
                  <w:rFonts w:asciiTheme="minorHAnsi" w:eastAsiaTheme="minorEastAsia"/>
                  <w:noProof/>
                  <w:kern w:val="2"/>
                  <w:sz w:val="22"/>
                  <w:lang w:eastAsia="ja-JP"/>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2"/>
                <w:gridCol w:w="9008"/>
              </w:tblGrid>
              <w:tr w:rsidR="001942EB" w14:paraId="34949023" w14:textId="77777777">
                <w:trPr>
                  <w:divId w:val="412630049"/>
                  <w:tblCellSpacing w:w="15" w:type="dxa"/>
                </w:trPr>
                <w:tc>
                  <w:tcPr>
                    <w:tcW w:w="50" w:type="pct"/>
                    <w:hideMark/>
                  </w:tcPr>
                  <w:p w14:paraId="611F3265" w14:textId="401F30C1" w:rsidR="001942EB" w:rsidRDefault="001942EB">
                    <w:pPr>
                      <w:pStyle w:val="Bibliography"/>
                      <w:rPr>
                        <w:noProof/>
                        <w:sz w:val="24"/>
                        <w:szCs w:val="24"/>
                      </w:rPr>
                    </w:pPr>
                    <w:r>
                      <w:rPr>
                        <w:noProof/>
                      </w:rPr>
                      <w:t xml:space="preserve">[1] </w:t>
                    </w:r>
                  </w:p>
                </w:tc>
                <w:tc>
                  <w:tcPr>
                    <w:tcW w:w="0" w:type="auto"/>
                    <w:hideMark/>
                  </w:tcPr>
                  <w:p w14:paraId="04DD305A" w14:textId="77777777" w:rsidR="001942EB" w:rsidRDefault="001942EB">
                    <w:pPr>
                      <w:pStyle w:val="Bibliography"/>
                      <w:rPr>
                        <w:noProof/>
                      </w:rPr>
                    </w:pPr>
                    <w:r>
                      <w:rPr>
                        <w:noProof/>
                      </w:rPr>
                      <w:t xml:space="preserve">A. Z. M. T. Kabir, A. M. Mizan, P. K. Saha, M. S. Hasan and M. Pramanik, "An IoT Based Intelligent Parking System for the Unutilized Parking Area With Real-Time Monitoring Using Mobile and Web Application," </w:t>
                    </w:r>
                    <w:r>
                      <w:rPr>
                        <w:i/>
                        <w:iCs/>
                        <w:noProof/>
                      </w:rPr>
                      <w:t xml:space="preserve">Asian Journal of Convergence in Technology, </w:t>
                    </w:r>
                    <w:r>
                      <w:rPr>
                        <w:noProof/>
                      </w:rPr>
                      <w:t xml:space="preserve">2021. </w:t>
                    </w:r>
                  </w:p>
                </w:tc>
              </w:tr>
              <w:tr w:rsidR="001942EB" w14:paraId="4CAFB111" w14:textId="77777777">
                <w:trPr>
                  <w:divId w:val="412630049"/>
                  <w:tblCellSpacing w:w="15" w:type="dxa"/>
                </w:trPr>
                <w:tc>
                  <w:tcPr>
                    <w:tcW w:w="50" w:type="pct"/>
                    <w:hideMark/>
                  </w:tcPr>
                  <w:p w14:paraId="426A6555" w14:textId="77777777" w:rsidR="001942EB" w:rsidRDefault="001942EB">
                    <w:pPr>
                      <w:pStyle w:val="Bibliography"/>
                      <w:rPr>
                        <w:noProof/>
                      </w:rPr>
                    </w:pPr>
                    <w:r>
                      <w:rPr>
                        <w:noProof/>
                      </w:rPr>
                      <w:t xml:space="preserve">[2] </w:t>
                    </w:r>
                  </w:p>
                </w:tc>
                <w:tc>
                  <w:tcPr>
                    <w:tcW w:w="0" w:type="auto"/>
                    <w:hideMark/>
                  </w:tcPr>
                  <w:p w14:paraId="06BE46D3" w14:textId="77777777" w:rsidR="001942EB" w:rsidRDefault="001942EB">
                    <w:pPr>
                      <w:pStyle w:val="Bibliography"/>
                      <w:rPr>
                        <w:noProof/>
                      </w:rPr>
                    </w:pPr>
                    <w:r>
                      <w:rPr>
                        <w:noProof/>
                      </w:rPr>
                      <w:t xml:space="preserve">I. Jung, "An IoT-based smart parking management system," </w:t>
                    </w:r>
                    <w:r>
                      <w:rPr>
                        <w:i/>
                        <w:iCs/>
                        <w:noProof/>
                      </w:rPr>
                      <w:t xml:space="preserve">International Journal of Computational Vision and Robotics, </w:t>
                    </w:r>
                    <w:r>
                      <w:rPr>
                        <w:noProof/>
                      </w:rPr>
                      <w:t xml:space="preserve">2020. </w:t>
                    </w:r>
                  </w:p>
                </w:tc>
              </w:tr>
              <w:tr w:rsidR="001942EB" w14:paraId="73FDCB7C" w14:textId="77777777">
                <w:trPr>
                  <w:divId w:val="412630049"/>
                  <w:tblCellSpacing w:w="15" w:type="dxa"/>
                </w:trPr>
                <w:tc>
                  <w:tcPr>
                    <w:tcW w:w="50" w:type="pct"/>
                    <w:hideMark/>
                  </w:tcPr>
                  <w:p w14:paraId="0B28BDA8" w14:textId="77777777" w:rsidR="001942EB" w:rsidRDefault="001942EB">
                    <w:pPr>
                      <w:pStyle w:val="Bibliography"/>
                      <w:rPr>
                        <w:noProof/>
                      </w:rPr>
                    </w:pPr>
                    <w:r>
                      <w:rPr>
                        <w:noProof/>
                      </w:rPr>
                      <w:t xml:space="preserve">[3] </w:t>
                    </w:r>
                  </w:p>
                </w:tc>
                <w:tc>
                  <w:tcPr>
                    <w:tcW w:w="0" w:type="auto"/>
                    <w:hideMark/>
                  </w:tcPr>
                  <w:p w14:paraId="35009FC3" w14:textId="77777777" w:rsidR="001942EB" w:rsidRDefault="001942EB">
                    <w:pPr>
                      <w:pStyle w:val="Bibliography"/>
                      <w:rPr>
                        <w:noProof/>
                      </w:rPr>
                    </w:pPr>
                    <w:r>
                      <w:rPr>
                        <w:noProof/>
                      </w:rPr>
                      <w:t xml:space="preserve">S. Y. C. Hong, C. C. Kang, J. D. Tan and M. Ariannejad, "Smart Parking System Using IoT Sensors," </w:t>
                    </w:r>
                    <w:r>
                      <w:rPr>
                        <w:i/>
                        <w:iCs/>
                        <w:noProof/>
                      </w:rPr>
                      <w:t xml:space="preserve">Journal of Engineering Technology and Applied Physics, </w:t>
                    </w:r>
                    <w:r>
                      <w:rPr>
                        <w:noProof/>
                      </w:rPr>
                      <w:t xml:space="preserve">2023. </w:t>
                    </w:r>
                  </w:p>
                </w:tc>
              </w:tr>
              <w:tr w:rsidR="001942EB" w14:paraId="6EF77C29" w14:textId="77777777">
                <w:trPr>
                  <w:divId w:val="412630049"/>
                  <w:tblCellSpacing w:w="15" w:type="dxa"/>
                </w:trPr>
                <w:tc>
                  <w:tcPr>
                    <w:tcW w:w="50" w:type="pct"/>
                    <w:hideMark/>
                  </w:tcPr>
                  <w:p w14:paraId="6A745778" w14:textId="77777777" w:rsidR="001942EB" w:rsidRDefault="001942EB">
                    <w:pPr>
                      <w:pStyle w:val="Bibliography"/>
                      <w:rPr>
                        <w:noProof/>
                      </w:rPr>
                    </w:pPr>
                    <w:r>
                      <w:rPr>
                        <w:noProof/>
                      </w:rPr>
                      <w:t xml:space="preserve">[4] </w:t>
                    </w:r>
                  </w:p>
                </w:tc>
                <w:tc>
                  <w:tcPr>
                    <w:tcW w:w="0" w:type="auto"/>
                    <w:hideMark/>
                  </w:tcPr>
                  <w:p w14:paraId="0C4C8784" w14:textId="77777777" w:rsidR="001942EB" w:rsidRDefault="001942EB">
                    <w:pPr>
                      <w:pStyle w:val="Bibliography"/>
                      <w:rPr>
                        <w:noProof/>
                      </w:rPr>
                    </w:pPr>
                    <w:r>
                      <w:rPr>
                        <w:noProof/>
                      </w:rPr>
                      <w:t xml:space="preserve">Y. Allbadi, J. N. Shehab and M. M. Jasim, "The Smart Parking System Using Ultrasonic Control Sensors," </w:t>
                    </w:r>
                    <w:r>
                      <w:rPr>
                        <w:i/>
                        <w:iCs/>
                        <w:noProof/>
                      </w:rPr>
                      <w:t xml:space="preserve">IOP Conference Series: Materials Science and Engineering, </w:t>
                    </w:r>
                    <w:r>
                      <w:rPr>
                        <w:noProof/>
                      </w:rPr>
                      <w:t xml:space="preserve">2021. </w:t>
                    </w:r>
                  </w:p>
                </w:tc>
              </w:tr>
              <w:tr w:rsidR="001942EB" w14:paraId="12DEBFD8" w14:textId="77777777">
                <w:trPr>
                  <w:divId w:val="412630049"/>
                  <w:tblCellSpacing w:w="15" w:type="dxa"/>
                </w:trPr>
                <w:tc>
                  <w:tcPr>
                    <w:tcW w:w="50" w:type="pct"/>
                    <w:hideMark/>
                  </w:tcPr>
                  <w:p w14:paraId="27632D5A" w14:textId="77777777" w:rsidR="001942EB" w:rsidRDefault="001942EB">
                    <w:pPr>
                      <w:pStyle w:val="Bibliography"/>
                      <w:rPr>
                        <w:noProof/>
                      </w:rPr>
                    </w:pPr>
                    <w:r>
                      <w:rPr>
                        <w:noProof/>
                      </w:rPr>
                      <w:t xml:space="preserve">[5] </w:t>
                    </w:r>
                  </w:p>
                </w:tc>
                <w:tc>
                  <w:tcPr>
                    <w:tcW w:w="0" w:type="auto"/>
                    <w:hideMark/>
                  </w:tcPr>
                  <w:p w14:paraId="22CFA44C" w14:textId="77777777" w:rsidR="001942EB" w:rsidRDefault="001942EB">
                    <w:pPr>
                      <w:pStyle w:val="Bibliography"/>
                      <w:rPr>
                        <w:noProof/>
                      </w:rPr>
                    </w:pPr>
                    <w:r>
                      <w:rPr>
                        <w:noProof/>
                      </w:rPr>
                      <w:t xml:space="preserve">V. A. Kusuma, H. Arof, S. S. Suprapto, B. Suharto, R. A. Sinulingga and F. Ama, "An internet of things-based touchless parking system using ESP32-CAM," </w:t>
                    </w:r>
                    <w:r>
                      <w:rPr>
                        <w:i/>
                        <w:iCs/>
                        <w:noProof/>
                      </w:rPr>
                      <w:t xml:space="preserve">International Journal of Reconfigurable and Embedded Systems, </w:t>
                    </w:r>
                    <w:r>
                      <w:rPr>
                        <w:noProof/>
                      </w:rPr>
                      <w:t xml:space="preserve">2023. </w:t>
                    </w:r>
                  </w:p>
                </w:tc>
              </w:tr>
              <w:tr w:rsidR="001942EB" w14:paraId="46E48B32" w14:textId="77777777">
                <w:trPr>
                  <w:divId w:val="412630049"/>
                  <w:tblCellSpacing w:w="15" w:type="dxa"/>
                </w:trPr>
                <w:tc>
                  <w:tcPr>
                    <w:tcW w:w="50" w:type="pct"/>
                    <w:hideMark/>
                  </w:tcPr>
                  <w:p w14:paraId="067278D8" w14:textId="77777777" w:rsidR="001942EB" w:rsidRDefault="001942EB">
                    <w:pPr>
                      <w:pStyle w:val="Bibliography"/>
                      <w:rPr>
                        <w:noProof/>
                      </w:rPr>
                    </w:pPr>
                    <w:r>
                      <w:rPr>
                        <w:noProof/>
                      </w:rPr>
                      <w:t xml:space="preserve">[6] </w:t>
                    </w:r>
                  </w:p>
                </w:tc>
                <w:tc>
                  <w:tcPr>
                    <w:tcW w:w="0" w:type="auto"/>
                    <w:hideMark/>
                  </w:tcPr>
                  <w:p w14:paraId="7092B2DC" w14:textId="77777777" w:rsidR="001942EB" w:rsidRDefault="001942EB">
                    <w:pPr>
                      <w:pStyle w:val="Bibliography"/>
                      <w:rPr>
                        <w:noProof/>
                      </w:rPr>
                    </w:pPr>
                    <w:r>
                      <w:rPr>
                        <w:noProof/>
                      </w:rPr>
                      <w:t xml:space="preserve">E. Saputra, N. P. IS, E. Fitriani, T. Ariyadi and A. H. A. Tarecha, "Car Parking Monitoring System Based on Location Plate Detection Using Web Camera," </w:t>
                    </w:r>
                    <w:r>
                      <w:rPr>
                        <w:i/>
                        <w:iCs/>
                        <w:noProof/>
                      </w:rPr>
                      <w:t xml:space="preserve">Circuit: Jurnal Ilmiah Pendidikan Teknik Elektro, </w:t>
                    </w:r>
                    <w:r>
                      <w:rPr>
                        <w:noProof/>
                      </w:rPr>
                      <w:t xml:space="preserve">2026. </w:t>
                    </w:r>
                  </w:p>
                </w:tc>
              </w:tr>
              <w:tr w:rsidR="001942EB" w14:paraId="74BBF211" w14:textId="77777777">
                <w:trPr>
                  <w:divId w:val="412630049"/>
                  <w:tblCellSpacing w:w="15" w:type="dxa"/>
                </w:trPr>
                <w:tc>
                  <w:tcPr>
                    <w:tcW w:w="50" w:type="pct"/>
                    <w:hideMark/>
                  </w:tcPr>
                  <w:p w14:paraId="48BCDEF2" w14:textId="77777777" w:rsidR="001942EB" w:rsidRDefault="001942EB">
                    <w:pPr>
                      <w:pStyle w:val="Bibliography"/>
                      <w:rPr>
                        <w:noProof/>
                      </w:rPr>
                    </w:pPr>
                    <w:r>
                      <w:rPr>
                        <w:noProof/>
                      </w:rPr>
                      <w:t xml:space="preserve">[7] </w:t>
                    </w:r>
                  </w:p>
                </w:tc>
                <w:tc>
                  <w:tcPr>
                    <w:tcW w:w="0" w:type="auto"/>
                    <w:hideMark/>
                  </w:tcPr>
                  <w:p w14:paraId="10C1C554" w14:textId="77777777" w:rsidR="001942EB" w:rsidRDefault="001942EB">
                    <w:pPr>
                      <w:pStyle w:val="Bibliography"/>
                      <w:rPr>
                        <w:noProof/>
                      </w:rPr>
                    </w:pPr>
                    <w:r>
                      <w:rPr>
                        <w:noProof/>
                      </w:rPr>
                      <w:t>G. P. C. P. d. Luz, G. M. Sato, L. F. G. Gonzalez and J. F. Borin, "Smart Parking with Pixel-Wise ROI Selection for Vehicle Detection Using YOLOv8, YOLOv9, YOLOv10, and YOLOv11," arXiv, 2024.</w:t>
                    </w:r>
                  </w:p>
                </w:tc>
              </w:tr>
            </w:tbl>
            <w:p w14:paraId="69426C1C" w14:textId="77777777" w:rsidR="001942EB" w:rsidRDefault="001942EB">
              <w:pPr>
                <w:divId w:val="412630049"/>
                <w:rPr>
                  <w:rFonts w:eastAsia="Times New Roman"/>
                  <w:noProof/>
                </w:rPr>
              </w:pPr>
            </w:p>
            <w:p w14:paraId="530669FB" w14:textId="4EAA7F81" w:rsidR="007E4DA1" w:rsidRDefault="007E4DA1">
              <w:r>
                <w:rPr>
                  <w:b/>
                  <w:bCs/>
                  <w:noProof/>
                </w:rPr>
                <w:fldChar w:fldCharType="end"/>
              </w:r>
            </w:p>
          </w:sdtContent>
        </w:sdt>
      </w:sdtContent>
    </w:sdt>
    <w:p w14:paraId="2A40374A" w14:textId="3B7E6065" w:rsidR="00EA3716" w:rsidRDefault="00635877" w:rsidP="00212630">
      <w:pPr>
        <w:rPr>
          <w:rFonts w:ascii="Times New Roman" w:hAnsi="Times New Roman" w:cs="Times New Roman"/>
          <w:b/>
          <w:bCs/>
          <w:sz w:val="20"/>
          <w:szCs w:val="20"/>
          <w:lang w:eastAsia="ja-JP"/>
        </w:rPr>
      </w:pPr>
      <w:r w:rsidRPr="00635877">
        <w:rPr>
          <w:rFonts w:ascii="Times New Roman" w:hAnsi="Times New Roman" w:cs="Times New Roman"/>
          <w:b/>
          <w:bCs/>
          <w:sz w:val="20"/>
          <w:szCs w:val="20"/>
          <w:lang w:eastAsia="ja-JP"/>
        </w:rPr>
        <w:br/>
      </w:r>
      <w:r w:rsidRPr="00635877">
        <w:rPr>
          <w:rFonts w:ascii="Times New Roman" w:hAnsi="Times New Roman" w:cs="Times New Roman"/>
          <w:b/>
          <w:bCs/>
          <w:sz w:val="20"/>
          <w:szCs w:val="20"/>
          <w:lang w:eastAsia="ja-JP"/>
        </w:rPr>
        <w:br/>
      </w:r>
      <w:r w:rsidRPr="00635877">
        <w:rPr>
          <w:rFonts w:ascii="Times New Roman" w:hAnsi="Times New Roman" w:cs="Times New Roman"/>
          <w:b/>
          <w:bCs/>
          <w:sz w:val="20"/>
          <w:szCs w:val="20"/>
          <w:lang w:eastAsia="ja-JP"/>
        </w:rPr>
        <w:br/>
      </w:r>
      <w:r w:rsidRPr="00635877">
        <w:rPr>
          <w:rFonts w:ascii="Times New Roman" w:hAnsi="Times New Roman" w:cs="Times New Roman"/>
          <w:b/>
          <w:bCs/>
          <w:sz w:val="20"/>
          <w:szCs w:val="20"/>
          <w:lang w:eastAsia="ja-JP"/>
        </w:rPr>
        <w:br/>
      </w:r>
    </w:p>
    <w:p w14:paraId="1D2C4BE0" w14:textId="4E6F0A0F" w:rsidR="00635877" w:rsidRPr="002A455F" w:rsidRDefault="00635877" w:rsidP="00212630">
      <w:pPr>
        <w:rPr>
          <w:rFonts w:ascii="Times New Roman" w:hAnsi="Times New Roman" w:cs="Times New Roman"/>
          <w:b/>
          <w:bCs/>
          <w:sz w:val="20"/>
          <w:szCs w:val="20"/>
          <w:lang w:eastAsia="ja-JP"/>
        </w:rPr>
      </w:pPr>
    </w:p>
    <w:sectPr w:rsidR="00635877" w:rsidRPr="002A455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yuga Shirakami" w:date="2026-06-09T09:06:00Z" w:initials="RS">
    <w:p w14:paraId="43FB08C1" w14:textId="77777777" w:rsidR="00BB6B67" w:rsidRDefault="00BB6B67" w:rsidP="00BB6B67">
      <w:pPr>
        <w:pStyle w:val="CommentText"/>
      </w:pPr>
      <w:r>
        <w:rPr>
          <w:rStyle w:val="CommentReference"/>
        </w:rPr>
        <w:annotationRef/>
      </w:r>
      <w:r>
        <w:t xml:space="preserve">The rapid increase of private vehicles in the recent decade,  has made parking management a significant issue in urban,...   </w:t>
      </w:r>
    </w:p>
  </w:comment>
  <w:comment w:id="1" w:author="Ryuga Shirakami" w:date="2026-06-09T09:03:00Z" w:initials="RS">
    <w:p w14:paraId="2F246C44" w14:textId="77777777" w:rsidR="00BB6B67" w:rsidRDefault="00BB6B67" w:rsidP="00BB6B67">
      <w:pPr>
        <w:pStyle w:val="CommentText"/>
      </w:pPr>
      <w:r>
        <w:rPr>
          <w:rStyle w:val="CommentReference"/>
        </w:rPr>
        <w:annotationRef/>
      </w:r>
      <w:r>
        <w:t xml:space="preserve">In convertional parking lot, drivers have to manually searching for available spaces, which valuable waste time, consump fuel, and contribute to congestion near parking entrances.  </w:t>
      </w:r>
    </w:p>
  </w:comment>
  <w:comment w:id="2" w:author="Ryuga Shirakami" w:date="2026-06-09T09:41:00Z" w:initials="RS">
    <w:p w14:paraId="79ECE191" w14:textId="77777777" w:rsidR="001D2B68" w:rsidRDefault="001D2B68" w:rsidP="001D2B68">
      <w:pPr>
        <w:pStyle w:val="CommentText"/>
      </w:pPr>
      <w:r>
        <w:rPr>
          <w:rStyle w:val="CommentReference"/>
        </w:rPr>
        <w:annotationRef/>
      </w:r>
      <w:r>
        <w:t>Parking lot</w:t>
      </w:r>
    </w:p>
  </w:comment>
  <w:comment w:id="3" w:author="Ryuga Shirakami" w:date="2026-06-10T06:55:00Z" w:initials="RS">
    <w:p w14:paraId="7AC079FB" w14:textId="77777777" w:rsidR="00EB1B90" w:rsidRDefault="00EB1B90" w:rsidP="00EB1B90">
      <w:pPr>
        <w:pStyle w:val="CommentText"/>
      </w:pPr>
      <w:r>
        <w:rPr>
          <w:rStyle w:val="CommentReference"/>
        </w:rPr>
        <w:annotationRef/>
      </w:r>
      <w:r>
        <w:t>Don</w:t>
      </w:r>
      <w:r>
        <w:t>’</w:t>
      </w:r>
      <w:r>
        <w:t>t need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B08C1" w15:done="1"/>
  <w15:commentEx w15:paraId="2F246C44" w15:done="1"/>
  <w15:commentEx w15:paraId="79ECE191" w15:paraIdParent="2F246C44" w15:done="1"/>
  <w15:commentEx w15:paraId="7AC079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390EBC" w16cex:dateUtc="2026-06-09T02:06:00Z">
    <w16cex:extLst>
      <w16:ext w16:uri="{CE6994B0-6A32-4C9F-8C6B-6E91EDA988CE}">
        <cr:reactions xmlns:cr="http://schemas.microsoft.com/office/comments/2020/reactions">
          <cr:reaction reactionType="1">
            <cr:reactionInfo dateUtc="2026-06-09T23:54:13Z">
              <cr:user userId="0c69b0e56682e221" userProvider="Windows Live" userName="Ryuga Shirakami"/>
            </cr:reactionInfo>
          </cr:reaction>
        </cr:reactions>
      </w16:ext>
    </w16cex:extLst>
  </w16cex:commentExtensible>
  <w16cex:commentExtensible w16cex:durableId="7688FBA4" w16cex:dateUtc="2026-06-09T02:03:00Z"/>
  <w16cex:commentExtensible w16cex:durableId="5FF24B25" w16cex:dateUtc="2026-06-09T02:41:00Z"/>
  <w16cex:commentExtensible w16cex:durableId="7F4EA08C" w16cex:dateUtc="2026-06-09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B08C1" w16cid:durableId="0A390EBC"/>
  <w16cid:commentId w16cid:paraId="2F246C44" w16cid:durableId="7688FBA4"/>
  <w16cid:commentId w16cid:paraId="79ECE191" w16cid:durableId="5FF24B25"/>
  <w16cid:commentId w16cid:paraId="7AC079FB" w16cid:durableId="7F4EA0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uga Shirakami">
    <w15:presenceInfo w15:providerId="Windows Live" w15:userId="0c69b0e56682e2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455B7"/>
    <w:rsid w:val="00086B60"/>
    <w:rsid w:val="0009173D"/>
    <w:rsid w:val="000A7811"/>
    <w:rsid w:val="001038F9"/>
    <w:rsid w:val="00116727"/>
    <w:rsid w:val="00124D23"/>
    <w:rsid w:val="00127E64"/>
    <w:rsid w:val="00130215"/>
    <w:rsid w:val="00137CF9"/>
    <w:rsid w:val="00165087"/>
    <w:rsid w:val="00190242"/>
    <w:rsid w:val="001942EB"/>
    <w:rsid w:val="00194B90"/>
    <w:rsid w:val="001A05E2"/>
    <w:rsid w:val="001D2B68"/>
    <w:rsid w:val="002023DF"/>
    <w:rsid w:val="00203112"/>
    <w:rsid w:val="00212630"/>
    <w:rsid w:val="00225D23"/>
    <w:rsid w:val="00255BB9"/>
    <w:rsid w:val="0026379B"/>
    <w:rsid w:val="002A455F"/>
    <w:rsid w:val="002E4D48"/>
    <w:rsid w:val="002E6ADB"/>
    <w:rsid w:val="0030107F"/>
    <w:rsid w:val="00313C2E"/>
    <w:rsid w:val="003266E8"/>
    <w:rsid w:val="00335777"/>
    <w:rsid w:val="003635C3"/>
    <w:rsid w:val="00363DDB"/>
    <w:rsid w:val="003A0229"/>
    <w:rsid w:val="003C7969"/>
    <w:rsid w:val="003D0CB7"/>
    <w:rsid w:val="003E1F90"/>
    <w:rsid w:val="00426FA3"/>
    <w:rsid w:val="00446964"/>
    <w:rsid w:val="004563DF"/>
    <w:rsid w:val="00466738"/>
    <w:rsid w:val="004674BB"/>
    <w:rsid w:val="00473A5F"/>
    <w:rsid w:val="00486FF7"/>
    <w:rsid w:val="004922A6"/>
    <w:rsid w:val="004D3F81"/>
    <w:rsid w:val="00523A89"/>
    <w:rsid w:val="00556EF5"/>
    <w:rsid w:val="00560EEE"/>
    <w:rsid w:val="00574B2D"/>
    <w:rsid w:val="005830CC"/>
    <w:rsid w:val="005C263D"/>
    <w:rsid w:val="00620A9F"/>
    <w:rsid w:val="0062554C"/>
    <w:rsid w:val="00635877"/>
    <w:rsid w:val="006579F0"/>
    <w:rsid w:val="006602A8"/>
    <w:rsid w:val="0068612C"/>
    <w:rsid w:val="0069431E"/>
    <w:rsid w:val="006B103C"/>
    <w:rsid w:val="006C6063"/>
    <w:rsid w:val="006D2E8E"/>
    <w:rsid w:val="006F2631"/>
    <w:rsid w:val="006F6929"/>
    <w:rsid w:val="00713164"/>
    <w:rsid w:val="00795F20"/>
    <w:rsid w:val="007B1CE6"/>
    <w:rsid w:val="007C5A0D"/>
    <w:rsid w:val="007D2DD6"/>
    <w:rsid w:val="007E2B5D"/>
    <w:rsid w:val="007E4DA1"/>
    <w:rsid w:val="0083448C"/>
    <w:rsid w:val="008933CF"/>
    <w:rsid w:val="008D54CC"/>
    <w:rsid w:val="008E6944"/>
    <w:rsid w:val="0090643F"/>
    <w:rsid w:val="00907CBC"/>
    <w:rsid w:val="0091112B"/>
    <w:rsid w:val="00915643"/>
    <w:rsid w:val="009162F6"/>
    <w:rsid w:val="00925A7E"/>
    <w:rsid w:val="00940BB3"/>
    <w:rsid w:val="009D5C75"/>
    <w:rsid w:val="009E0FB6"/>
    <w:rsid w:val="00A11DD6"/>
    <w:rsid w:val="00A1296E"/>
    <w:rsid w:val="00A1485B"/>
    <w:rsid w:val="00A2672C"/>
    <w:rsid w:val="00A36245"/>
    <w:rsid w:val="00A73541"/>
    <w:rsid w:val="00A940C0"/>
    <w:rsid w:val="00AA353E"/>
    <w:rsid w:val="00AF193A"/>
    <w:rsid w:val="00AF7B1D"/>
    <w:rsid w:val="00BB0ADF"/>
    <w:rsid w:val="00BB6B67"/>
    <w:rsid w:val="00C03771"/>
    <w:rsid w:val="00C77049"/>
    <w:rsid w:val="00C80304"/>
    <w:rsid w:val="00C82542"/>
    <w:rsid w:val="00C85562"/>
    <w:rsid w:val="00CF6E00"/>
    <w:rsid w:val="00D342FC"/>
    <w:rsid w:val="00D64B2B"/>
    <w:rsid w:val="00DB25CC"/>
    <w:rsid w:val="00DF445F"/>
    <w:rsid w:val="00E72A75"/>
    <w:rsid w:val="00EA3716"/>
    <w:rsid w:val="00EB1B90"/>
    <w:rsid w:val="00F053EB"/>
    <w:rsid w:val="00F20A89"/>
    <w:rsid w:val="00F4663E"/>
    <w:rsid w:val="00F51E36"/>
    <w:rsid w:val="00F738AD"/>
    <w:rsid w:val="00F92278"/>
    <w:rsid w:val="00FA6B6D"/>
    <w:rsid w:val="00FA6D26"/>
    <w:rsid w:val="00FC174C"/>
    <w:rsid w:val="00FD476F"/>
    <w:rsid w:val="00FE28CC"/>
    <w:rsid w:val="00FE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 w:type="character" w:styleId="CommentReference">
    <w:name w:val="annotation reference"/>
    <w:basedOn w:val="DefaultParagraphFont"/>
    <w:uiPriority w:val="99"/>
    <w:semiHidden/>
    <w:unhideWhenUsed/>
    <w:rsid w:val="00BB6B67"/>
    <w:rPr>
      <w:sz w:val="16"/>
      <w:szCs w:val="16"/>
    </w:rPr>
  </w:style>
  <w:style w:type="paragraph" w:styleId="CommentText">
    <w:name w:val="annotation text"/>
    <w:basedOn w:val="Normal"/>
    <w:link w:val="CommentTextChar"/>
    <w:uiPriority w:val="99"/>
    <w:unhideWhenUsed/>
    <w:rsid w:val="00BB6B67"/>
    <w:pPr>
      <w:spacing w:line="240" w:lineRule="auto"/>
    </w:pPr>
    <w:rPr>
      <w:sz w:val="20"/>
      <w:szCs w:val="20"/>
    </w:rPr>
  </w:style>
  <w:style w:type="character" w:customStyle="1" w:styleId="CommentTextChar">
    <w:name w:val="Comment Text Char"/>
    <w:basedOn w:val="DefaultParagraphFont"/>
    <w:link w:val="CommentText"/>
    <w:uiPriority w:val="99"/>
    <w:rsid w:val="00BB6B67"/>
    <w:rPr>
      <w:rFonts w:ascii="Georgia" w:eastAsiaTheme="minorHAns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BB6B67"/>
    <w:rPr>
      <w:b/>
      <w:bCs/>
    </w:rPr>
  </w:style>
  <w:style w:type="character" w:customStyle="1" w:styleId="CommentSubjectChar">
    <w:name w:val="Comment Subject Char"/>
    <w:basedOn w:val="CommentTextChar"/>
    <w:link w:val="CommentSubject"/>
    <w:uiPriority w:val="99"/>
    <w:semiHidden/>
    <w:rsid w:val="00BB6B67"/>
    <w:rPr>
      <w:rFonts w:ascii="Georgia" w:eastAsiaTheme="minorHAnsi"/>
      <w:b/>
      <w:bCs/>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5</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105</cp:revision>
  <dcterms:created xsi:type="dcterms:W3CDTF">2026-06-08T14:27:00Z</dcterms:created>
  <dcterms:modified xsi:type="dcterms:W3CDTF">2026-06-09T23:58:00Z</dcterms:modified>
</cp:coreProperties>
</file>