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8" w:name="長野さんmtg518議論用事業計画たたき台-5案"/>
    <w:p>
      <w:pPr>
        <w:pStyle w:val="Heading1"/>
      </w:pPr>
      <w:r>
        <w:t xml:space="preserve">長野さんMTG（5/18）議論用｜事業計画たたき台 5案</w:t>
      </w:r>
    </w:p>
    <w:p>
      <w:pPr>
        <w:pStyle w:val="FirstParagraph"/>
      </w:pPr>
      <w:r>
        <w:t xml:space="preserve">最終更新：2026-05-17</w:t>
      </w:r>
      <w:r>
        <w:t xml:space="preserve"> </w:t>
      </w:r>
      <w:r>
        <w:t xml:space="preserve">作成意図：5/18 長野さん（モリアゲ）MTGでの議論用。</w:t>
      </w:r>
      <w:r>
        <w:rPr>
          <w:bCs/>
          <w:b/>
        </w:rPr>
        <w:t xml:space="preserve">「みちびきを利用した実証事業」2026年度公募</w:t>
      </w:r>
      <w:r>
        <w:t xml:space="preserve">（締切 2026-05-28 15:00、内閣府／QSS）への共同応募を視野に、想定ユーザー＝支払い側の選定を変えた5案を並列で提示する。</w:t>
      </w:r>
    </w:p>
    <w:p>
      <w:r>
        <w:pict>
          <v:rect style="width:0;height:1.5pt" o:hralign="center" o:hrstd="t" o:hr="t"/>
        </w:pict>
      </w:r>
    </w:p>
    <w:bookmarkStart w:id="24" w:name="Xd45beecef4a4b497e8ee77f2cb0d8e16bbe3c13"/>
    <w:p>
      <w:pPr>
        <w:pStyle w:val="Heading2"/>
      </w:pPr>
      <w:r>
        <w:t xml:space="preserve">0. 共通の前提（全5案で共有）</w:t>
      </w:r>
    </w:p>
    <w:bookmarkStart w:id="20" w:name="X43f9598d68cb6a00c0f7ba76e176aa379e5efd4"/>
    <w:p>
      <w:pPr>
        <w:pStyle w:val="Heading3"/>
      </w:pPr>
      <w:r>
        <w:t xml:space="preserve">0.1 公募要件の整理（みちびき実証事業 2026年度）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応募者</w:t>
      </w:r>
      <w:r>
        <w:t xml:space="preserve">：日本国内の企業、研究機関、大学等。</w:t>
      </w:r>
      <w:r>
        <w:rPr>
          <w:bCs/>
          <w:b/>
        </w:rPr>
        <w:t xml:space="preserve">複数社共同応募が可能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必須</w:t>
      </w:r>
      <w:r>
        <w:t xml:space="preserve">：以下のみちびき独自サービスを少なくとも1つ利用すること</w:t>
      </w:r>
    </w:p>
    <w:p>
      <w:pPr>
        <w:numPr>
          <w:ilvl w:val="1"/>
          <w:numId w:val="1002"/>
        </w:numPr>
        <w:pStyle w:val="Compact"/>
      </w:pPr>
      <w:r>
        <w:t xml:space="preserve">CLAS（センチメータ級測位補強）</w:t>
      </w:r>
    </w:p>
    <w:p>
      <w:pPr>
        <w:numPr>
          <w:ilvl w:val="1"/>
          <w:numId w:val="1002"/>
        </w:numPr>
        <w:pStyle w:val="Compact"/>
      </w:pPr>
      <w:r>
        <w:t xml:space="preserve">SLAS（サブメータ級測位補強）</w:t>
      </w:r>
    </w:p>
    <w:p>
      <w:pPr>
        <w:numPr>
          <w:ilvl w:val="1"/>
          <w:numId w:val="1002"/>
        </w:numPr>
        <w:pStyle w:val="Compact"/>
      </w:pPr>
      <w:r>
        <w:t xml:space="preserve">MADOCA-PPP（アジア・オセアニア精密測位）</w:t>
      </w:r>
    </w:p>
    <w:p>
      <w:pPr>
        <w:numPr>
          <w:ilvl w:val="1"/>
          <w:numId w:val="1002"/>
        </w:numPr>
        <w:pStyle w:val="Compact"/>
      </w:pPr>
      <w:r>
        <w:t xml:space="preserve">災危通報（災害・危機管理通報）</w:t>
      </w:r>
    </w:p>
    <w:p>
      <w:pPr>
        <w:numPr>
          <w:ilvl w:val="1"/>
          <w:numId w:val="1002"/>
        </w:numPr>
        <w:pStyle w:val="Compact"/>
      </w:pPr>
      <w:r>
        <w:t xml:space="preserve">Q-ANPI（衛星安否確認）</w:t>
      </w:r>
    </w:p>
    <w:p>
      <w:pPr>
        <w:numPr>
          <w:ilvl w:val="1"/>
          <w:numId w:val="1002"/>
        </w:numPr>
        <w:pStyle w:val="Compact"/>
      </w:pPr>
      <w:r>
        <w:t xml:space="preserve">信号認証（信号真正性確認）</w:t>
      </w:r>
    </w:p>
    <w:p>
      <w:pPr>
        <w:numPr>
          <w:ilvl w:val="1"/>
          <w:numId w:val="1002"/>
        </w:numPr>
        <w:pStyle w:val="Compact"/>
      </w:pPr>
      <w:r>
        <w:t xml:space="preserve">タイミング情報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過去採択事例（林業関連 2025年度）</w:t>
      </w:r>
      <w:r>
        <w:t xml:space="preserve">：植栽機械化（ビスペル）／木材トレーサビリティ（コア）／放牧管理（滋賀県立大）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スケジュール</w:t>
      </w:r>
      <w:r>
        <w:t xml:space="preserve">：公募 2026-04-01〜05-28、説明会 4/24、採択発表は7月見込み</w:t>
      </w:r>
    </w:p>
    <w:bookmarkEnd w:id="20"/>
    <w:bookmarkStart w:id="21" w:name="X79b3b9aa82bf48ca22083d52837e0ed4e83187c"/>
    <w:p>
      <w:pPr>
        <w:pStyle w:val="Heading3"/>
      </w:pPr>
      <w:r>
        <w:t xml:space="preserve">0.2 登場者（全5案共通）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役割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代表応募者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株式会社エムスクエア・ラボ（衛星・モビリティ・農地ナビ＋ノウハウ）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共同応募者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株式会社モリアゲ（営業・制度・「一社一山」）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技術提供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もりみえる（衛星処理・流域マッチング・暗号検証）※ryuji個人 or 法人化検討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協力者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森林組合（静岡県森連／鹿沼／豊岡など）、林材加工・流通の1次業者</w:t>
            </w:r>
          </w:p>
        </w:tc>
      </w:tr>
    </w:tbl>
    <w:bookmarkEnd w:id="21"/>
    <w:bookmarkStart w:id="22" w:name="Xa3ebb861a68afb8e7186570ea11c96c65a576e7"/>
    <w:p>
      <w:pPr>
        <w:pStyle w:val="Heading3"/>
      </w:pPr>
      <w:r>
        <w:t xml:space="preserve">0.3 想定ユーザー（＝支払う側、5案で分担）</w:t>
      </w:r>
    </w:p>
    <w:p>
      <w:pPr>
        <w:pStyle w:val="BlockText"/>
      </w:pPr>
      <w:r>
        <w:t xml:space="preserve">✗ 森林所有者・森林組合・地方自治体（与信力・予算がなく継続性なし）</w:t>
      </w:r>
      <w:r>
        <w:t xml:space="preserve"> </w:t>
      </w:r>
      <w:r>
        <w:t xml:space="preserve">✓ 消費者／林材加工業者／林材流通業者／住宅メーカー／金融機関／水・森林を使う事業会社</w:t>
      </w:r>
    </w:p>
    <w:bookmarkEnd w:id="22"/>
    <w:bookmarkStart w:id="23" w:name="Xfdff96c247fa626c279a5dea7397ffee81e5101"/>
    <w:p>
      <w:pPr>
        <w:pStyle w:val="Heading3"/>
      </w:pPr>
      <w:r>
        <w:t xml:space="preserve">0.4 共通の価値ソース（みちびき × 衛星 × 既存資産）</w:t>
      </w:r>
    </w:p>
    <w:p>
      <w:pPr>
        <w:numPr>
          <w:ilvl w:val="0"/>
          <w:numId w:val="1003"/>
        </w:numPr>
        <w:pStyle w:val="Compact"/>
      </w:pPr>
      <w:r>
        <w:t xml:space="preserve">みちびき：cm/sub-m精密測位、改ざん不可な信号認証、災危通報、Q-ANPI安否</w:t>
      </w:r>
    </w:p>
    <w:p>
      <w:pPr>
        <w:numPr>
          <w:ilvl w:val="0"/>
          <w:numId w:val="1003"/>
        </w:numPr>
        <w:pStyle w:val="Compact"/>
      </w:pPr>
      <w:r>
        <w:t xml:space="preserve">Sentinel-2（5年時系列、CDSE）／IPCC AFOLU Tier 2／林野庁簡易評価法 Ver.1.0</w:t>
      </w:r>
    </w:p>
    <w:p>
      <w:pPr>
        <w:numPr>
          <w:ilvl w:val="0"/>
          <w:numId w:val="1003"/>
        </w:numPr>
        <w:pStyle w:val="Compact"/>
      </w:pPr>
      <w:r>
        <w:t xml:space="preserve">流域マッチング v1（HydroBASINS Lvl 10）／静岡県森林クラウド 1,102林班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2" w:name="案1水源の森リレーション-水を使う事業会社--上流の森"/>
    <w:p>
      <w:pPr>
        <w:pStyle w:val="Heading2"/>
      </w:pPr>
      <w:r>
        <w:t xml:space="preserve">案1：「水源の森リレーション」— 水を使う事業会社 × 上流の森</w:t>
      </w:r>
    </w:p>
    <w:bookmarkStart w:id="25" w:name="想定ユーザー支払う側"/>
    <w:p>
      <w:pPr>
        <w:pStyle w:val="Heading3"/>
      </w:pPr>
      <w:r>
        <w:t xml:space="preserve">想定ユーザー（支払う側）</w:t>
      </w:r>
    </w:p>
    <w:p>
      <w:pPr>
        <w:pStyle w:val="FirstParagraph"/>
      </w:pPr>
      <w:r>
        <w:t xml:space="preserve">ミネラルウォーター・飲料メーカー、半導体工場、食品工場、紙パルプ、半導体製造装置メーカーなど、</w:t>
      </w:r>
      <w:r>
        <w:rPr>
          <w:bCs/>
          <w:b/>
        </w:rPr>
        <w:t xml:space="preserve">水を大量に使う事業会社</w:t>
      </w:r>
    </w:p>
    <w:bookmarkEnd w:id="25"/>
    <w:bookmarkStart w:id="26" w:name="解く課題"/>
    <w:p>
      <w:pPr>
        <w:pStyle w:val="Heading3"/>
      </w:pPr>
      <w:r>
        <w:t xml:space="preserve">解く課題</w:t>
      </w:r>
    </w:p>
    <w:p>
      <w:pPr>
        <w:pStyle w:val="FirstParagraph"/>
      </w:pPr>
      <w:r>
        <w:t xml:space="preserve">TNFD/CDP水で「自社が使う水の上流が見えない」「水源涵養量を定量化できず開示できない」「リスク評価の根拠が薄い」。「水神様」的CSRはあるが定量基盤がない。</w:t>
      </w:r>
    </w:p>
    <w:bookmarkEnd w:id="26"/>
    <w:bookmarkStart w:id="27" w:name="サービス内容"/>
    <w:p>
      <w:pPr>
        <w:pStyle w:val="Heading3"/>
      </w:pPr>
      <w:r>
        <w:t xml:space="preserve">サービス内容</w:t>
      </w:r>
    </w:p>
    <w:p>
      <w:pPr>
        <w:numPr>
          <w:ilvl w:val="0"/>
          <w:numId w:val="1004"/>
        </w:numPr>
        <w:pStyle w:val="Compact"/>
      </w:pPr>
      <w:r>
        <w:t xml:space="preserve">自社工場住所 → 取水域 →</w:t>
      </w:r>
      <w:r>
        <w:t xml:space="preserve"> </w:t>
      </w:r>
      <w:r>
        <w:rPr>
          <w:bCs/>
          <w:b/>
        </w:rPr>
        <w:t xml:space="preserve">上流の森（流域マッチング）</w:t>
      </w:r>
      <w:r>
        <w:t xml:space="preserve"> </w:t>
      </w:r>
      <w:r>
        <w:t xml:space="preserve">を自動特定</w:t>
      </w:r>
    </w:p>
    <w:p>
      <w:pPr>
        <w:numPr>
          <w:ilvl w:val="0"/>
          <w:numId w:val="1004"/>
        </w:numPr>
        <w:pStyle w:val="Compact"/>
      </w:pPr>
      <w:r>
        <w:t xml:space="preserve">上流林班境界を</w:t>
      </w:r>
      <w:r>
        <w:t xml:space="preserve"> </w:t>
      </w:r>
      <w:r>
        <w:rPr>
          <w:bCs/>
          <w:b/>
        </w:rPr>
        <w:t xml:space="preserve">みちびきCLAS</w:t>
      </w:r>
      <w:r>
        <w:t xml:space="preserve"> </w:t>
      </w:r>
      <w:r>
        <w:t xml:space="preserve">で精密測位（cm級）し「自社の森」として確定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Sentinel-2 + AMeDAS</w:t>
      </w:r>
      <w:r>
        <w:t xml:space="preserve"> </w:t>
      </w:r>
      <w:r>
        <w:t xml:space="preserve">で年次水源涵養量・CO₂吸収量を算定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みちびき信号認証 + タイミング情報</w:t>
      </w:r>
      <w:r>
        <w:t xml:space="preserve"> </w:t>
      </w:r>
      <w:r>
        <w:t xml:space="preserve">で「改ざん不可な自社の森レポート」を発行</w:t>
      </w:r>
    </w:p>
    <w:p>
      <w:pPr>
        <w:numPr>
          <w:ilvl w:val="0"/>
          <w:numId w:val="1004"/>
        </w:numPr>
        <w:pStyle w:val="Compact"/>
      </w:pPr>
      <w:r>
        <w:t xml:space="preserve">災危通報で豪雨・土砂災害リスクのリアルタイム通知</w:t>
      </w:r>
    </w:p>
    <w:bookmarkEnd w:id="27"/>
    <w:bookmarkStart w:id="28" w:name="みちびき独自サービスの使い方"/>
    <w:p>
      <w:pPr>
        <w:pStyle w:val="Heading3"/>
      </w:pPr>
      <w:r>
        <w:t xml:space="preserve">みちびき独自サービスの使い方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CLAS</w:t>
      </w:r>
      <w:r>
        <w:t xml:space="preserve">：林班境界の精密測位（誤差±数cm、TNFDロケーション開示に直結）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信号認証</w:t>
      </w:r>
      <w:r>
        <w:t xml:space="preserve">：年次レポートの真正性証明（監査対応）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災危通報</w:t>
      </w:r>
      <w:r>
        <w:t xml:space="preserve">：上流森林の災害リスクを工場側に通知</w:t>
      </w:r>
    </w:p>
    <w:bookmarkEnd w:id="28"/>
    <w:bookmarkStart w:id="29" w:name="課金モデル"/>
    <w:p>
      <w:pPr>
        <w:pStyle w:val="Heading3"/>
      </w:pPr>
      <w:r>
        <w:t xml:space="preserve">課金モデル</w:t>
      </w:r>
    </w:p>
    <w:p>
      <w:pPr>
        <w:pStyle w:val="FirstParagraph"/>
      </w:pPr>
      <w:r>
        <w:t xml:space="preserve">1社あたり</w:t>
      </w:r>
      <w:r>
        <w:t xml:space="preserve"> </w:t>
      </w:r>
      <w:r>
        <w:rPr>
          <w:bCs/>
          <w:b/>
        </w:rPr>
        <w:t xml:space="preserve">年間500万〜2,000万円のサブスクリプション</w:t>
      </w:r>
      <w:r>
        <w:t xml:space="preserve">（規模・流域数に応じ） + 認証発行料</w:t>
      </w:r>
    </w:p>
    <w:bookmarkEnd w:id="29"/>
    <w:bookmarkStart w:id="30" w:name="役割分担"/>
    <w:p>
      <w:pPr>
        <w:pStyle w:val="Heading3"/>
      </w:pPr>
      <w:r>
        <w:t xml:space="preserve">役割分担</w:t>
      </w:r>
    </w:p>
    <w:p>
      <w:pPr>
        <w:numPr>
          <w:ilvl w:val="0"/>
          <w:numId w:val="1006"/>
        </w:numPr>
        <w:pStyle w:val="Compact"/>
      </w:pPr>
      <w:r>
        <w:t xml:space="preserve">エムスクエア：衛星時系列処理・流域マッチング（農地ナビ＋ノウハウ転用）</w:t>
      </w:r>
    </w:p>
    <w:p>
      <w:pPr>
        <w:numPr>
          <w:ilvl w:val="0"/>
          <w:numId w:val="1006"/>
        </w:numPr>
        <w:pStyle w:val="Compact"/>
      </w:pPr>
      <w:r>
        <w:t xml:space="preserve">モリアゲ：飲料・半導体メーカーへの法人営業（「一社一山」B2B展開）</w:t>
      </w:r>
    </w:p>
    <w:p>
      <w:pPr>
        <w:numPr>
          <w:ilvl w:val="0"/>
          <w:numId w:val="1006"/>
        </w:numPr>
        <w:pStyle w:val="Compact"/>
      </w:pPr>
      <w:r>
        <w:t xml:space="preserve">協力：静岡県森連、富士山系・南アルプス系の森林組合</w:t>
      </w:r>
    </w:p>
    <w:bookmarkEnd w:id="30"/>
    <w:bookmarkStart w:id="31" w:name="想定インパクト"/>
    <w:p>
      <w:pPr>
        <w:pStyle w:val="Heading3"/>
      </w:pPr>
      <w:r>
        <w:t xml:space="preserve">想定インパクト</w:t>
      </w:r>
    </w:p>
    <w:p>
      <w:pPr>
        <w:numPr>
          <w:ilvl w:val="0"/>
          <w:numId w:val="1007"/>
        </w:numPr>
        <w:pStyle w:val="Compact"/>
      </w:pPr>
      <w:r>
        <w:t xml:space="preserve">初年度3社、3年で20社（年商4億〜数十億）</w:t>
      </w:r>
    </w:p>
    <w:p>
      <w:pPr>
        <w:numPr>
          <w:ilvl w:val="0"/>
          <w:numId w:val="1007"/>
        </w:numPr>
        <w:pStyle w:val="Compact"/>
      </w:pPr>
      <w:r>
        <w:t xml:space="preserve">TNFD義務化（2027以降想定）で需要爆発の前段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40" w:name="案2ジューブントレース-住宅メーカー--国産材ストーリー証明"/>
    <w:p>
      <w:pPr>
        <w:pStyle w:val="Heading2"/>
      </w:pPr>
      <w:r>
        <w:t xml:space="preserve">案2：「ジューブン・トレース」— 住宅メーカー × 国産材ストーリー証明</w:t>
      </w:r>
    </w:p>
    <w:bookmarkStart w:id="33" w:name="想定ユーザー支払う側-1"/>
    <w:p>
      <w:pPr>
        <w:pStyle w:val="Heading3"/>
      </w:pPr>
      <w:r>
        <w:t xml:space="preserve">想定ユーザー（支払う側）</w:t>
      </w:r>
    </w:p>
    <w:p>
      <w:pPr>
        <w:pStyle w:val="FirstParagraph"/>
      </w:pPr>
      <w:r>
        <w:rPr>
          <w:bCs/>
          <w:b/>
        </w:rPr>
        <w:t xml:space="preserve">住宅メーカー（積水・大和・住林・タマホーム）／地場工務店／建材商社</w:t>
      </w:r>
      <w:r>
        <w:t xml:space="preserve">、その先のエンドユーザー（消費者）</w:t>
      </w:r>
    </w:p>
    <w:bookmarkEnd w:id="33"/>
    <w:bookmarkStart w:id="34" w:name="解く課題-1"/>
    <w:p>
      <w:pPr>
        <w:pStyle w:val="Heading3"/>
      </w:pPr>
      <w:r>
        <w:t xml:space="preserve">解く課題</w:t>
      </w:r>
    </w:p>
    <w:p>
      <w:pPr>
        <w:pStyle w:val="FirstParagraph"/>
      </w:pPr>
      <w:r>
        <w:t xml:space="preserve">「国産材使用」と表示しつつ、エンドユーザーには「どの森から来たか」「いつ伐られたか」が見えない。輸入材偽装・違法伐採の温床。Forest Stewardship Council（FSC）認証は高コストで普及せず。</w:t>
      </w:r>
    </w:p>
    <w:bookmarkEnd w:id="34"/>
    <w:bookmarkStart w:id="35" w:name="サービス内容-1"/>
    <w:p>
      <w:pPr>
        <w:pStyle w:val="Heading3"/>
      </w:pPr>
      <w:r>
        <w:t xml:space="preserve">サービス内容</w:t>
      </w:r>
    </w:p>
    <w:p>
      <w:pPr>
        <w:numPr>
          <w:ilvl w:val="0"/>
          <w:numId w:val="1008"/>
        </w:numPr>
        <w:pStyle w:val="Compact"/>
      </w:pPr>
      <w:r>
        <w:t xml:space="preserve">伐採現場で森林組合作業員が</w:t>
      </w:r>
      <w:r>
        <w:rPr>
          <w:bCs/>
          <w:b/>
        </w:rPr>
        <w:t xml:space="preserve">みちびきCLAS + 信号認証</w:t>
      </w:r>
      <w:r>
        <w:t xml:space="preserve">で「○○林班×××m地点・○年○月○日○時○分伐採」をブロックチェーン or Merkle hashで改ざん不可記録</w:t>
      </w:r>
    </w:p>
    <w:p>
      <w:pPr>
        <w:numPr>
          <w:ilvl w:val="0"/>
          <w:numId w:val="1008"/>
        </w:numPr>
        <w:pStyle w:val="Compact"/>
      </w:pPr>
      <w:r>
        <w:t xml:space="preserve">製材所・加工場・流通拠点でも各工程の位置・時刻を同様に記録</w:t>
      </w:r>
    </w:p>
    <w:p>
      <w:pPr>
        <w:numPr>
          <w:ilvl w:val="0"/>
          <w:numId w:val="1008"/>
        </w:numPr>
        <w:pStyle w:val="Compact"/>
      </w:pPr>
      <w:r>
        <w:t xml:space="preserve">住宅引き渡し時、柱・梁にQRコード → スマホで「あなたの家の柱はこの山から」を地図＋衛星画像＋CO₂固定量で表示</w:t>
      </w:r>
    </w:p>
    <w:p>
      <w:pPr>
        <w:numPr>
          <w:ilvl w:val="0"/>
          <w:numId w:val="1008"/>
        </w:numPr>
        <w:pStyle w:val="Compact"/>
      </w:pPr>
      <w:r>
        <w:t xml:space="preserve">5年後・10年後も衛星時系列で「あなたが家を建てたあの森は今こうなっています」を継続表示</w:t>
      </w:r>
    </w:p>
    <w:bookmarkEnd w:id="35"/>
    <w:bookmarkStart w:id="36" w:name="みちびき独自サービスの使い方-1"/>
    <w:p>
      <w:pPr>
        <w:pStyle w:val="Heading3"/>
      </w:pPr>
      <w:r>
        <w:t xml:space="preserve">みちびき独自サービスの使い方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CLAS</w:t>
      </w:r>
      <w:r>
        <w:t xml:space="preserve">：伐採点・運搬経由地のcm級位置記録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信号認証</w:t>
      </w:r>
      <w:r>
        <w:t xml:space="preserve">：記録の真正性（伐採地偽装の防止）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タイミング情報</w:t>
      </w:r>
      <w:r>
        <w:t xml:space="preserve">：伐採タイムスタンプの改ざん不可記録</w:t>
      </w:r>
    </w:p>
    <w:bookmarkEnd w:id="36"/>
    <w:bookmarkStart w:id="37" w:name="課金モデル-1"/>
    <w:p>
      <w:pPr>
        <w:pStyle w:val="Heading3"/>
      </w:pPr>
      <w:r>
        <w:t xml:space="preserve">課金モデル</w:t>
      </w:r>
    </w:p>
    <w:p>
      <w:pPr>
        <w:pStyle w:val="FirstParagraph"/>
      </w:pPr>
      <w:r>
        <w:t xml:space="preserve">住宅メーカーから</w:t>
      </w:r>
      <w:r>
        <w:rPr>
          <w:bCs/>
          <w:b/>
        </w:rPr>
        <w:t xml:space="preserve">柱1本あたり¥100〜¥300のトレーサビリティ手数料</w:t>
      </w:r>
      <w:r>
        <w:t xml:space="preserve">（1棟あたり数千円規模） + 初期SI料</w:t>
      </w:r>
    </w:p>
    <w:bookmarkEnd w:id="37"/>
    <w:bookmarkStart w:id="38" w:name="役割分担-1"/>
    <w:p>
      <w:pPr>
        <w:pStyle w:val="Heading3"/>
      </w:pPr>
      <w:r>
        <w:t xml:space="preserve">役割分担</w:t>
      </w:r>
    </w:p>
    <w:p>
      <w:pPr>
        <w:numPr>
          <w:ilvl w:val="0"/>
          <w:numId w:val="1010"/>
        </w:numPr>
        <w:pStyle w:val="Compact"/>
      </w:pPr>
      <w:r>
        <w:t xml:space="preserve">エムスクエア：衛星地図・QR可視化システム・モバイルアプリ</w:t>
      </w:r>
    </w:p>
    <w:p>
      <w:pPr>
        <w:numPr>
          <w:ilvl w:val="0"/>
          <w:numId w:val="1010"/>
        </w:numPr>
        <w:pStyle w:val="Compact"/>
      </w:pPr>
      <w:r>
        <w:t xml:space="preserve">モリアゲ：住宅メーカー営業（元林野庁木材利用課長の人脈直結）</w:t>
      </w:r>
    </w:p>
    <w:p>
      <w:pPr>
        <w:numPr>
          <w:ilvl w:val="0"/>
          <w:numId w:val="1010"/>
        </w:numPr>
        <w:pStyle w:val="Compact"/>
      </w:pPr>
      <w:r>
        <w:t xml:space="preserve">協力：林材加工業者（中間記録）、流通業者、森林組合（伐採記録）</w:t>
      </w:r>
    </w:p>
    <w:bookmarkEnd w:id="38"/>
    <w:bookmarkStart w:id="39" w:name="想定インパクト-1"/>
    <w:p>
      <w:pPr>
        <w:pStyle w:val="Heading3"/>
      </w:pPr>
      <w:r>
        <w:t xml:space="preserve">想定インパクト</w:t>
      </w:r>
    </w:p>
    <w:p>
      <w:pPr>
        <w:numPr>
          <w:ilvl w:val="0"/>
          <w:numId w:val="1011"/>
        </w:numPr>
        <w:pStyle w:val="Compact"/>
      </w:pPr>
      <w:r>
        <w:t xml:space="preserve">初年度1社（モデルメーカー）数千棟、3年で年数万棟</w:t>
      </w:r>
    </w:p>
    <w:p>
      <w:pPr>
        <w:numPr>
          <w:ilvl w:val="0"/>
          <w:numId w:val="1011"/>
        </w:numPr>
        <w:pStyle w:val="Compact"/>
      </w:pPr>
      <w:r>
        <w:t xml:space="preserve">「あなたの家の森」プレミアム住宅市場の創出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8" w:name="案3ネイチャー担保-金融機関--森林の自然資本担保化"/>
    <w:p>
      <w:pPr>
        <w:pStyle w:val="Heading2"/>
      </w:pPr>
      <w:r>
        <w:t xml:space="preserve">案3：「ネイチャー担保」— 金融機関 × 森林の自然資本担保化</w:t>
      </w:r>
    </w:p>
    <w:bookmarkStart w:id="41" w:name="想定ユーザー支払う側-2"/>
    <w:p>
      <w:pPr>
        <w:pStyle w:val="Heading3"/>
      </w:pPr>
      <w:r>
        <w:t xml:space="preserve">想定ユーザー（支払う側）</w:t>
      </w:r>
    </w:p>
    <w:p>
      <w:pPr>
        <w:pStyle w:val="FirstParagraph"/>
      </w:pPr>
      <w:r>
        <w:rPr>
          <w:bCs/>
          <w:b/>
        </w:rPr>
        <w:t xml:space="preserve">メガバンク／地銀／生保／グリーンボンド発行体／TNFD開示企業</w:t>
      </w:r>
    </w:p>
    <w:bookmarkEnd w:id="41"/>
    <w:bookmarkStart w:id="42" w:name="解く課題-2"/>
    <w:p>
      <w:pPr>
        <w:pStyle w:val="Heading3"/>
      </w:pPr>
      <w:r>
        <w:t xml:space="preserve">解く課題</w:t>
      </w:r>
    </w:p>
    <w:p>
      <w:pPr>
        <w:pStyle w:val="FirstParagraph"/>
      </w:pPr>
      <w:r>
        <w:t xml:space="preserve">TNFD/TCFD/CSRDの自然資本開示が義務化されるなか、「自然資本いくらか」「経時変化はどうか」が見えない。森林担保ローン（林野庁の制度）も担保価値の経時把握が困難で実需は伸び悩んでいる。</w:t>
      </w:r>
    </w:p>
    <w:bookmarkEnd w:id="42"/>
    <w:bookmarkStart w:id="43" w:name="サービス内容-2"/>
    <w:p>
      <w:pPr>
        <w:pStyle w:val="Heading3"/>
      </w:pPr>
      <w:r>
        <w:t xml:space="preserve">サービス内容</w:t>
      </w:r>
    </w:p>
    <w:p>
      <w:pPr>
        <w:numPr>
          <w:ilvl w:val="0"/>
          <w:numId w:val="1012"/>
        </w:numPr>
        <w:pStyle w:val="Compact"/>
      </w:pPr>
      <w:r>
        <w:t xml:space="preserve">担保（or 開示対象）森林の境界を</w:t>
      </w:r>
      <w:r>
        <w:rPr>
          <w:bCs/>
          <w:b/>
        </w:rPr>
        <w:t xml:space="preserve">みちびきCLAS</w:t>
      </w:r>
      <w:r>
        <w:t xml:space="preserve">で精密測量</w:t>
      </w:r>
    </w:p>
    <w:p>
      <w:pPr>
        <w:numPr>
          <w:ilvl w:val="0"/>
          <w:numId w:val="1012"/>
        </w:numPr>
        <w:pStyle w:val="Compact"/>
      </w:pPr>
      <w:r>
        <w:t xml:space="preserve">年次で Sentinel-2 時系列差分 + AMeDAS 水源涵養量 + IPCC AFOLU CO₂ 算定 → **「自然資本評価レポート」**を信号認証付きで発行</w:t>
      </w:r>
    </w:p>
    <w:p>
      <w:pPr>
        <w:numPr>
          <w:ilvl w:val="0"/>
          <w:numId w:val="1012"/>
        </w:numPr>
        <w:pStyle w:val="Compact"/>
      </w:pPr>
      <w:r>
        <w:t xml:space="preserve">担保価値の経時推移をダッシュボード化（ESG部門・リスク管理部門が利用）</w:t>
      </w:r>
    </w:p>
    <w:p>
      <w:pPr>
        <w:numPr>
          <w:ilvl w:val="0"/>
          <w:numId w:val="1012"/>
        </w:numPr>
        <w:pStyle w:val="Compact"/>
      </w:pPr>
      <w:r>
        <w:t xml:space="preserve">ネイチャーポジティブ債／グリーンボンドの</w:t>
      </w:r>
      <w:r>
        <w:rPr>
          <w:bCs/>
          <w:b/>
        </w:rPr>
        <w:t xml:space="preserve">MRV基盤</w:t>
      </w:r>
      <w:r>
        <w:t xml:space="preserve">として組み込み</w:t>
      </w:r>
    </w:p>
    <w:bookmarkEnd w:id="43"/>
    <w:bookmarkStart w:id="44" w:name="みちびき独自サービスの使い方-2"/>
    <w:p>
      <w:pPr>
        <w:pStyle w:val="Heading3"/>
      </w:pPr>
      <w:r>
        <w:t xml:space="preserve">みちびき独自サービスの使い方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CLAS</w:t>
      </w:r>
      <w:r>
        <w:t xml:space="preserve">：担保境界の確定（民事訴訟にも耐える証拠性）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信号認証</w:t>
      </w:r>
      <w:r>
        <w:t xml:space="preserve">：年次レポート真正性証明（監査・第三者保証対応）</w:t>
      </w:r>
    </w:p>
    <w:p>
      <w:pPr>
        <w:numPr>
          <w:ilvl w:val="0"/>
          <w:numId w:val="1013"/>
        </w:numPr>
        <w:pStyle w:val="Compact"/>
      </w:pPr>
      <w:r>
        <w:rPr>
          <w:bCs/>
          <w:b/>
        </w:rPr>
        <w:t xml:space="preserve">タイミング情報</w:t>
      </w:r>
      <w:r>
        <w:t xml:space="preserve">：モニタリング日時の改ざん不可記録</w:t>
      </w:r>
    </w:p>
    <w:bookmarkEnd w:id="44"/>
    <w:bookmarkStart w:id="45" w:name="課金モデル-2"/>
    <w:p>
      <w:pPr>
        <w:pStyle w:val="Heading3"/>
      </w:pPr>
      <w:r>
        <w:t xml:space="preserve">課金モデル</w:t>
      </w:r>
    </w:p>
    <w:p>
      <w:pPr>
        <w:pStyle w:val="FirstParagraph"/>
      </w:pPr>
      <w:r>
        <w:rPr>
          <w:bCs/>
          <w:b/>
        </w:rPr>
        <w:t xml:space="preserve">1案件あたり年次モニタリング料 ¥10万〜¥50万／林班</w:t>
      </w:r>
      <w:r>
        <w:t xml:space="preserve"> </w:t>
      </w:r>
      <w:r>
        <w:t xml:space="preserve">× 金融機関の融資ポートフォリオ規模。例：地銀1行あたり年¥5,000万〜¥2億</w:t>
      </w:r>
    </w:p>
    <w:bookmarkEnd w:id="45"/>
    <w:bookmarkStart w:id="46" w:name="役割分担-2"/>
    <w:p>
      <w:pPr>
        <w:pStyle w:val="Heading3"/>
      </w:pPr>
      <w:r>
        <w:t xml:space="preserve">役割分担</w:t>
      </w:r>
    </w:p>
    <w:p>
      <w:pPr>
        <w:numPr>
          <w:ilvl w:val="0"/>
          <w:numId w:val="1014"/>
        </w:numPr>
        <w:pStyle w:val="Compact"/>
      </w:pPr>
      <w:r>
        <w:t xml:space="preserve">エムスクエア：衛星時系列計算エンジン・レポート自動生成</w:t>
      </w:r>
    </w:p>
    <w:p>
      <w:pPr>
        <w:numPr>
          <w:ilvl w:val="0"/>
          <w:numId w:val="1014"/>
        </w:numPr>
        <w:pStyle w:val="Compact"/>
      </w:pPr>
      <w:r>
        <w:t xml:space="preserve">モリアゲ：金融機関営業（金融庁・林野庁・環境省の制度知識）</w:t>
      </w:r>
    </w:p>
    <w:p>
      <w:pPr>
        <w:numPr>
          <w:ilvl w:val="0"/>
          <w:numId w:val="1014"/>
        </w:numPr>
        <w:pStyle w:val="Compact"/>
      </w:pPr>
      <w:r>
        <w:t xml:space="preserve">協力：森林組合（境界確認・現地検証）、林材流通業者（出材実績の裏取り）</w:t>
      </w:r>
    </w:p>
    <w:bookmarkEnd w:id="46"/>
    <w:bookmarkStart w:id="47" w:name="想定インパクト-2"/>
    <w:p>
      <w:pPr>
        <w:pStyle w:val="Heading3"/>
      </w:pPr>
      <w:r>
        <w:t xml:space="preserve">想定インパクト</w:t>
      </w:r>
    </w:p>
    <w:p>
      <w:pPr>
        <w:numPr>
          <w:ilvl w:val="0"/>
          <w:numId w:val="1015"/>
        </w:numPr>
        <w:pStyle w:val="Compact"/>
      </w:pPr>
      <w:r>
        <w:t xml:space="preserve">初年度2行、3年で10行 → 年商数十億規模</w:t>
      </w:r>
    </w:p>
    <w:p>
      <w:pPr>
        <w:numPr>
          <w:ilvl w:val="0"/>
          <w:numId w:val="1015"/>
        </w:numPr>
        <w:pStyle w:val="Compact"/>
      </w:pPr>
      <w:r>
        <w:t xml:space="preserve">TNFD義務化（2027〜）に合わせた業界標準化を狙う</w:t>
      </w:r>
    </w:p>
    <w:p>
      <w:r>
        <w:pict>
          <v:rect style="width:0;height:1.5pt" o:hralign="center" o:hrstd="t" o:hr="t"/>
        </w:pict>
      </w:r>
    </w:p>
    <w:bookmarkEnd w:id="47"/>
    <w:bookmarkEnd w:id="48"/>
    <w:bookmarkStart w:id="56" w:name="案4モリブレス-企業--健康経営型-森林セラピー"/>
    <w:p>
      <w:pPr>
        <w:pStyle w:val="Heading2"/>
      </w:pPr>
      <w:r>
        <w:t xml:space="preserve">案4：「モリブレス」— 企業 × 健康経営型 森林セラピー</w:t>
      </w:r>
    </w:p>
    <w:bookmarkStart w:id="49" w:name="想定ユーザー支払う側-3"/>
    <w:p>
      <w:pPr>
        <w:pStyle w:val="Heading3"/>
      </w:pPr>
      <w:r>
        <w:t xml:space="preserve">想定ユーザー（支払う側）</w:t>
      </w:r>
    </w:p>
    <w:p>
      <w:pPr>
        <w:pStyle w:val="FirstParagraph"/>
      </w:pPr>
      <w:r>
        <w:rPr>
          <w:bCs/>
          <w:b/>
        </w:rPr>
        <w:t xml:space="preserve">健康経営優良法人／ホワイト500／大企業人事部・健保組合／IT・コンサル・製造業</w:t>
      </w:r>
    </w:p>
    <w:bookmarkEnd w:id="49"/>
    <w:bookmarkStart w:id="50" w:name="解く課題-3"/>
    <w:p>
      <w:pPr>
        <w:pStyle w:val="Heading3"/>
      </w:pPr>
      <w:r>
        <w:t xml:space="preserve">解く課題</w:t>
      </w:r>
    </w:p>
    <w:p>
      <w:pPr>
        <w:pStyle w:val="FirstParagraph"/>
      </w:pPr>
      <w:r>
        <w:t xml:space="preserve">健康経営の差別化として森林セラピーが注目されるも、(a) 効果が定量化できない、(b) 山中の安全管理が課題、(c) ルートが分かりにくい、(d) 緊急時対応がない。結局「ハイキング」止まり。</w:t>
      </w:r>
    </w:p>
    <w:bookmarkEnd w:id="50"/>
    <w:bookmarkStart w:id="51" w:name="サービス内容-3"/>
    <w:p>
      <w:pPr>
        <w:pStyle w:val="Heading3"/>
      </w:pPr>
      <w:r>
        <w:t xml:space="preserve">サービス内容</w:t>
      </w:r>
    </w:p>
    <w:p>
      <w:pPr>
        <w:numPr>
          <w:ilvl w:val="0"/>
          <w:numId w:val="1016"/>
        </w:numPr>
        <w:pStyle w:val="Compact"/>
      </w:pPr>
      <w:r>
        <w:t xml:space="preserve">全国の認定セラピーロード（or 新規開拓ルート）を</w:t>
      </w:r>
      <w:r>
        <w:rPr>
          <w:bCs/>
          <w:b/>
        </w:rPr>
        <w:t xml:space="preserve">みちびきCLAS</w:t>
      </w:r>
      <w:r>
        <w:t xml:space="preserve">でcm級ナビゲーション（迷子ゼロ）</w:t>
      </w:r>
    </w:p>
    <w:p>
      <w:pPr>
        <w:numPr>
          <w:ilvl w:val="0"/>
          <w:numId w:val="1016"/>
        </w:numPr>
        <w:pStyle w:val="Compact"/>
      </w:pPr>
      <w:r>
        <w:t xml:space="preserve">参加者全員に</w:t>
      </w:r>
      <w:r>
        <w:rPr>
          <w:bCs/>
          <w:b/>
        </w:rPr>
        <w:t xml:space="preserve">Q-ANPI 安否確認端末</w:t>
      </w:r>
      <w:r>
        <w:t xml:space="preserve">配布、人事部ダッシュボードで安全管理</w:t>
      </w:r>
    </w:p>
    <w:p>
      <w:pPr>
        <w:numPr>
          <w:ilvl w:val="0"/>
          <w:numId w:val="1016"/>
        </w:numPr>
        <w:pStyle w:val="Compact"/>
      </w:pPr>
      <w:r>
        <w:rPr>
          <w:bCs/>
          <w:b/>
        </w:rPr>
        <w:t xml:space="preserve">災危通報</w:t>
      </w:r>
      <w:r>
        <w:t xml:space="preserve">でクマ出没・スズメバチ・倒木・落雷リスクを即時通知</w:t>
      </w:r>
    </w:p>
    <w:p>
      <w:pPr>
        <w:numPr>
          <w:ilvl w:val="0"/>
          <w:numId w:val="1016"/>
        </w:numPr>
        <w:pStyle w:val="Compact"/>
      </w:pPr>
      <w:r>
        <w:t xml:space="preserve">Sentinel-2 由来の植生指数（NDVI）× 心拍計（Apple Watch等）データで「</w:t>
      </w:r>
      <w:r>
        <w:rPr>
          <w:bCs/>
          <w:b/>
        </w:rPr>
        <w:t xml:space="preserve">この森の癒し効果指数</w:t>
      </w:r>
      <w:r>
        <w:t xml:space="preserve">」を可視化</w:t>
      </w:r>
    </w:p>
    <w:p>
      <w:pPr>
        <w:numPr>
          <w:ilvl w:val="0"/>
          <w:numId w:val="1016"/>
        </w:numPr>
        <w:pStyle w:val="Compact"/>
      </w:pPr>
      <w:r>
        <w:t xml:space="preserve">エムスクエアの Mobile Mover で農山村アクセスもパッケージ化</w:t>
      </w:r>
    </w:p>
    <w:bookmarkEnd w:id="51"/>
    <w:bookmarkStart w:id="52" w:name="みちびき独自サービスの使い方-3"/>
    <w:p>
      <w:pPr>
        <w:pStyle w:val="Heading3"/>
      </w:pPr>
      <w:r>
        <w:t xml:space="preserve">みちびき独自サービスの使い方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CLAS</w:t>
      </w:r>
      <w:r>
        <w:t xml:space="preserve">：認定ルート精密ナビ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Q-ANPI</w:t>
      </w:r>
      <w:r>
        <w:t xml:space="preserve">：山中の従業員安否確認（人事部義務の安全配慮）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災危通報</w:t>
      </w:r>
      <w:r>
        <w:t xml:space="preserve">：リアルタイム危険警報</w:t>
      </w:r>
    </w:p>
    <w:p>
      <w:pPr>
        <w:numPr>
          <w:ilvl w:val="0"/>
          <w:numId w:val="1017"/>
        </w:numPr>
        <w:pStyle w:val="Compact"/>
      </w:pPr>
      <w:r>
        <w:rPr>
          <w:bCs/>
          <w:b/>
        </w:rPr>
        <w:t xml:space="preserve">SLAS</w:t>
      </w:r>
      <w:r>
        <w:t xml:space="preserve">：参加者位置トラッキング</w:t>
      </w:r>
    </w:p>
    <w:bookmarkEnd w:id="52"/>
    <w:bookmarkStart w:id="53" w:name="課金モデル-3"/>
    <w:p>
      <w:pPr>
        <w:pStyle w:val="Heading3"/>
      </w:pPr>
      <w:r>
        <w:t xml:space="preserve">課金モデル</w:t>
      </w:r>
    </w:p>
    <w:p>
      <w:pPr>
        <w:pStyle w:val="FirstParagraph"/>
      </w:pPr>
      <w:r>
        <w:rPr>
          <w:bCs/>
          <w:b/>
        </w:rPr>
        <w:t xml:space="preserve">1社あたり年間契約 ¥500万〜¥3,000万</w:t>
      </w:r>
      <w:r>
        <w:t xml:space="preserve"> </w:t>
      </w:r>
      <w:r>
        <w:t xml:space="preserve">+ 1名あたり体験料 ¥10,000〜¥20,000/回</w:t>
      </w:r>
    </w:p>
    <w:bookmarkEnd w:id="53"/>
    <w:bookmarkStart w:id="54" w:name="役割分担-3"/>
    <w:p>
      <w:pPr>
        <w:pStyle w:val="Heading3"/>
      </w:pPr>
      <w:r>
        <w:t xml:space="preserve">役割分担</w:t>
      </w:r>
    </w:p>
    <w:p>
      <w:pPr>
        <w:numPr>
          <w:ilvl w:val="0"/>
          <w:numId w:val="1018"/>
        </w:numPr>
        <w:pStyle w:val="Compact"/>
      </w:pPr>
      <w:r>
        <w:t xml:space="preserve">エムスクエア：Mobile Mover（農山村モビリティ） + アプリ・端末連携</w:t>
      </w:r>
    </w:p>
    <w:p>
      <w:pPr>
        <w:numPr>
          <w:ilvl w:val="0"/>
          <w:numId w:val="1018"/>
        </w:numPr>
        <w:pStyle w:val="Compact"/>
      </w:pPr>
      <w:r>
        <w:t xml:space="preserve">モリアゲ：森林セラピー認定団体・企業健康経営との接続営業</w:t>
      </w:r>
    </w:p>
    <w:p>
      <w:pPr>
        <w:numPr>
          <w:ilvl w:val="0"/>
          <w:numId w:val="1018"/>
        </w:numPr>
        <w:pStyle w:val="Compact"/>
      </w:pPr>
      <w:r>
        <w:t xml:space="preserve">協力：森林組合（フィールド提供）、林材加工業者（木のクラフト体験を組み込む）</w:t>
      </w:r>
    </w:p>
    <w:bookmarkEnd w:id="54"/>
    <w:bookmarkStart w:id="55" w:name="想定インパクト-3"/>
    <w:p>
      <w:pPr>
        <w:pStyle w:val="Heading3"/>
      </w:pPr>
      <w:r>
        <w:t xml:space="preserve">想定インパクト</w:t>
      </w:r>
    </w:p>
    <w:p>
      <w:pPr>
        <w:numPr>
          <w:ilvl w:val="0"/>
          <w:numId w:val="1019"/>
        </w:numPr>
        <w:pStyle w:val="Compact"/>
      </w:pPr>
      <w:r>
        <w:t xml:space="preserve">初年度10社、3年で100社、5年で延べ10万人体験</w:t>
      </w:r>
    </w:p>
    <w:p>
      <w:pPr>
        <w:numPr>
          <w:ilvl w:val="0"/>
          <w:numId w:val="1019"/>
        </w:numPr>
        <w:pStyle w:val="Compact"/>
      </w:pPr>
      <w:r>
        <w:t xml:space="preserve">「健康経営×森林」の業界カテゴリ創出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64" w:name="案5マイ森-消費者向けマイクロサブスクリプション"/>
    <w:p>
      <w:pPr>
        <w:pStyle w:val="Heading2"/>
      </w:pPr>
      <w:r>
        <w:t xml:space="preserve">案5：「マイ森」— 消費者向けマイクロ・サブスクリプション</w:t>
      </w:r>
    </w:p>
    <w:bookmarkStart w:id="57" w:name="想定ユーザー支払う側-4"/>
    <w:p>
      <w:pPr>
        <w:pStyle w:val="Heading3"/>
      </w:pPr>
      <w:r>
        <w:t xml:space="preserve">想定ユーザー（支払う側）</w:t>
      </w:r>
    </w:p>
    <w:p>
      <w:pPr>
        <w:pStyle w:val="FirstParagraph"/>
      </w:pPr>
      <w:r>
        <w:rPr>
          <w:bCs/>
          <w:b/>
        </w:rPr>
        <w:t xml:space="preserve">個人消費者</w:t>
      </w:r>
      <w:r>
        <w:t xml:space="preserve">（30-50代、環境意識高、ふるさと納税利用者、ESG投資家、ファミリー層）</w:t>
      </w:r>
    </w:p>
    <w:bookmarkEnd w:id="57"/>
    <w:bookmarkStart w:id="58" w:name="解く課題-4"/>
    <w:p>
      <w:pPr>
        <w:pStyle w:val="Heading3"/>
      </w:pPr>
      <w:r>
        <w:t xml:space="preserve">解く課題</w:t>
      </w:r>
    </w:p>
    <w:p>
      <w:pPr>
        <w:pStyle w:val="FirstParagraph"/>
      </w:pPr>
      <w:r>
        <w:t xml:space="preserve">個人レベルで森林貢献したいが「自分の貢献が見えない」。ふるさと納税は返礼品中心で森に届かない。J-クレジット個人購入も「数字だけ」で森との関係を感じられない。</w:t>
      </w:r>
    </w:p>
    <w:bookmarkEnd w:id="58"/>
    <w:bookmarkStart w:id="59" w:name="サービス内容-4"/>
    <w:p>
      <w:pPr>
        <w:pStyle w:val="Heading3"/>
      </w:pPr>
      <w:r>
        <w:t xml:space="preserve">サービス内容</w:t>
      </w:r>
    </w:p>
    <w:p>
      <w:pPr>
        <w:numPr>
          <w:ilvl w:val="0"/>
          <w:numId w:val="1020"/>
        </w:numPr>
        <w:pStyle w:val="Compact"/>
      </w:pPr>
      <w:r>
        <w:t xml:space="preserve">月額¥500〜¥2,000で「マイ森（1坪〜100坪）」を選ぶ →</w:t>
      </w:r>
      <w:r>
        <w:t xml:space="preserve"> </w:t>
      </w:r>
      <w:r>
        <w:rPr>
          <w:bCs/>
          <w:b/>
        </w:rPr>
        <w:t xml:space="preserve">みちびきCLAS</w:t>
      </w:r>
      <w:r>
        <w:t xml:space="preserve">で1坪単位の精密区画として自分専用に固定</w:t>
      </w:r>
    </w:p>
    <w:p>
      <w:pPr>
        <w:numPr>
          <w:ilvl w:val="0"/>
          <w:numId w:val="1020"/>
        </w:numPr>
        <w:pStyle w:val="Compact"/>
      </w:pPr>
      <w:r>
        <w:t xml:space="preserve">月次 Sentinel-2 画像 + 推定 CO₂ 吸収量 + 水源涵養量 + 季節写真をプッシュ通知</w:t>
      </w:r>
    </w:p>
    <w:p>
      <w:pPr>
        <w:numPr>
          <w:ilvl w:val="0"/>
          <w:numId w:val="1020"/>
        </w:numPr>
        <w:pStyle w:val="Compact"/>
      </w:pPr>
      <w:r>
        <w:t xml:space="preserve">「マイ森」に</w:t>
      </w:r>
      <w:r>
        <w:rPr>
          <w:bCs/>
          <w:b/>
        </w:rPr>
        <w:t xml:space="preserve">災危通報</w:t>
      </w:r>
      <w:r>
        <w:t xml:space="preserve">連動でアラート（山火事・倒木・台風被害）</w:t>
      </w:r>
    </w:p>
    <w:p>
      <w:pPr>
        <w:numPr>
          <w:ilvl w:val="0"/>
          <w:numId w:val="1020"/>
        </w:numPr>
        <w:pStyle w:val="Compact"/>
      </w:pPr>
      <w:r>
        <w:t xml:space="preserve">年1回現地訪問権付き：</w:t>
      </w:r>
      <w:r>
        <w:rPr>
          <w:bCs/>
          <w:b/>
        </w:rPr>
        <w:t xml:space="preserve">Q-ANPI</w:t>
      </w:r>
      <w:r>
        <w:t xml:space="preserve"> </w:t>
      </w:r>
      <w:r>
        <w:t xml:space="preserve">で訪問時の家族安否、CLAS でマイ森の正確な座標へ案内</w:t>
      </w:r>
    </w:p>
    <w:p>
      <w:pPr>
        <w:numPr>
          <w:ilvl w:val="0"/>
          <w:numId w:val="1020"/>
        </w:numPr>
        <w:pStyle w:val="Compact"/>
      </w:pPr>
      <w:r>
        <w:t xml:space="preserve">区画ごとに</w:t>
      </w:r>
      <w:r>
        <w:rPr>
          <w:bCs/>
          <w:b/>
        </w:rPr>
        <w:t xml:space="preserve">信号認証付き月次レポート</w:t>
      </w:r>
      <w:r>
        <w:t xml:space="preserve">（コレクション要素）</w:t>
      </w:r>
    </w:p>
    <w:bookmarkEnd w:id="59"/>
    <w:bookmarkStart w:id="60" w:name="みちびき独自サービスの使い方-4"/>
    <w:p>
      <w:pPr>
        <w:pStyle w:val="Heading3"/>
      </w:pPr>
      <w:r>
        <w:t xml:space="preserve">みちびき独自サービスの使い方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CLAS</w:t>
      </w:r>
      <w:r>
        <w:t xml:space="preserve">：1坪単位の精密区画化（隣のマイ森との混同なし）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災危通報</w:t>
      </w:r>
      <w:r>
        <w:t xml:space="preserve">：マイ森のリスク通知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Q-ANPI</w:t>
      </w:r>
      <w:r>
        <w:t xml:space="preserve">：現地訪問時の安否確認</w:t>
      </w:r>
    </w:p>
    <w:p>
      <w:pPr>
        <w:numPr>
          <w:ilvl w:val="0"/>
          <w:numId w:val="1021"/>
        </w:numPr>
        <w:pStyle w:val="Compact"/>
      </w:pPr>
      <w:r>
        <w:rPr>
          <w:bCs/>
          <w:b/>
        </w:rPr>
        <w:t xml:space="preserve">信号認証</w:t>
      </w:r>
      <w:r>
        <w:t xml:space="preserve">：月次レポートの真正性（プレミアム感の演出）</w:t>
      </w:r>
    </w:p>
    <w:bookmarkEnd w:id="60"/>
    <w:bookmarkStart w:id="61" w:name="課金モデル-4"/>
    <w:p>
      <w:pPr>
        <w:pStyle w:val="Heading3"/>
      </w:pPr>
      <w:r>
        <w:t xml:space="preserve">課金モデル</w:t>
      </w:r>
    </w:p>
    <w:p>
      <w:pPr>
        <w:pStyle w:val="FirstParagraph"/>
      </w:pPr>
      <w:r>
        <w:rPr>
          <w:bCs/>
          <w:b/>
        </w:rPr>
        <w:t xml:space="preserve">サブスク月額 ¥500〜¥2,000</w:t>
      </w:r>
      <w:r>
        <w:t xml:space="preserve">、年間収益例：10万人 × ¥1,000 × 12ヶ月 =</w:t>
      </w:r>
      <w:r>
        <w:t xml:space="preserve"> </w:t>
      </w:r>
      <w:r>
        <w:rPr>
          <w:bCs/>
          <w:b/>
        </w:rPr>
        <w:t xml:space="preserve">12億円規模</w:t>
      </w:r>
    </w:p>
    <w:bookmarkEnd w:id="61"/>
    <w:bookmarkStart w:id="62" w:name="役割分担-4"/>
    <w:p>
      <w:pPr>
        <w:pStyle w:val="Heading3"/>
      </w:pPr>
      <w:r>
        <w:t xml:space="preserve">役割分担</w:t>
      </w:r>
    </w:p>
    <w:p>
      <w:pPr>
        <w:numPr>
          <w:ilvl w:val="0"/>
          <w:numId w:val="1022"/>
        </w:numPr>
        <w:pStyle w:val="Compact"/>
      </w:pPr>
      <w:r>
        <w:t xml:space="preserve">エムスクエア：モバイルアプリ・サブスク基盤・地図UI（農地ナビ＋技術転用）</w:t>
      </w:r>
    </w:p>
    <w:p>
      <w:pPr>
        <w:numPr>
          <w:ilvl w:val="0"/>
          <w:numId w:val="1022"/>
        </w:numPr>
        <w:pStyle w:val="Compact"/>
      </w:pPr>
      <w:r>
        <w:t xml:space="preserve">モリアゲ：マーケティング・コミュニティ運営・SNS・「一社一山」のB2C展開</w:t>
      </w:r>
    </w:p>
    <w:p>
      <w:pPr>
        <w:numPr>
          <w:ilvl w:val="0"/>
          <w:numId w:val="1022"/>
        </w:numPr>
        <w:pStyle w:val="Compact"/>
      </w:pPr>
      <w:r>
        <w:t xml:space="preserve">協力：森林組合（マイ森フィールドの提供・現地ガイド）、林材加工業者（マイ森材を使った木製グッズ返礼）</w:t>
      </w:r>
    </w:p>
    <w:bookmarkEnd w:id="62"/>
    <w:bookmarkStart w:id="63" w:name="想定インパクト-4"/>
    <w:p>
      <w:pPr>
        <w:pStyle w:val="Heading3"/>
      </w:pPr>
      <w:r>
        <w:t xml:space="preserve">想定インパクト</w:t>
      </w:r>
    </w:p>
    <w:p>
      <w:pPr>
        <w:numPr>
          <w:ilvl w:val="0"/>
          <w:numId w:val="1023"/>
        </w:numPr>
        <w:pStyle w:val="Compact"/>
      </w:pPr>
      <w:r>
        <w:t xml:space="preserve">初年度1万人、3年で10万人、5年で50万人</w:t>
      </w:r>
    </w:p>
    <w:p>
      <w:pPr>
        <w:numPr>
          <w:ilvl w:val="0"/>
          <w:numId w:val="1023"/>
        </w:numPr>
        <w:pStyle w:val="Compact"/>
      </w:pPr>
      <w:r>
        <w:t xml:space="preserve">「ふるさと納税の森版」として新カテゴリ創出</w:t>
      </w:r>
    </w:p>
    <w:p>
      <w:r>
        <w:pict>
          <v:rect style="width:0;height:1.5pt" o:hralign="center" o:hrstd="t" o:hr="t"/>
        </w:pict>
      </w:r>
    </w:p>
    <w:bookmarkEnd w:id="63"/>
    <w:bookmarkEnd w:id="64"/>
    <w:bookmarkStart w:id="65" w:name="Xcf2b1618f31b8a5014a39b9703d5a9eedaf99f6"/>
    <w:p>
      <w:pPr>
        <w:pStyle w:val="Heading2"/>
      </w:pPr>
      <w:r>
        <w:t xml:space="preserve">6. 5案比較サマリ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想定ユーザー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課金モデル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想定初年度売上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みちびき必須機能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実装難易度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議論ポイント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1. 水源の森リレーション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水を使う事業会社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B2B サブスク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1.5億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CLAS, 信号認証, 災危通報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TNFD義務化前後のタイミング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2. ジューブン・トレース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住宅メーカー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本数×手数料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CLAS, 信号認証, タイミング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既存住林×NTT「森かち」との差別化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3. ネイチャー担保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金融機関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年次MRV料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数億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CLAS, 信号認証, タイミング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担保評価という重い制度との絡み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4. モリブレス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大企業人事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年契約+体験料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0.5〜2億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CLAS, Q-ANPI, 災危通報, SLAS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既存セラピー認定との折衝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5. マイ森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個人消費者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サブスク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1〜12億（規模次第）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CLAS, 災危通報, Q-ANPI, 信号認証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マーケティング投資の規模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6" w:name="X8156dbc676b66c3d124eddd182d8b618d0032fb"/>
    <w:p>
      <w:pPr>
        <w:pStyle w:val="Heading2"/>
      </w:pPr>
      <w:r>
        <w:t xml:space="preserve">7. 長野さんに伺いたいこと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5案のうち、長野さんとして優先したいのはどれか</w:t>
      </w:r>
      <w:r>
        <w:t xml:space="preserve">（複数選択可）。直感でOK。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エムスクエア・加藤さんとの連携イメージ</w:t>
      </w:r>
      <w:r>
        <w:t xml:space="preserve">（既に接続あり？ 紹介経由？）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「みちびき実証事業」自体への過去応募経験・採択経験</w:t>
      </w:r>
      <w:r>
        <w:t xml:space="preserve">はあるか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5/28 締切に間に合う応募案を1〜2本に絞る</w:t>
      </w:r>
      <w:r>
        <w:t xml:space="preserve">ことに合意できるか</w:t>
      </w:r>
    </w:p>
    <w:p>
      <w:pPr>
        <w:numPr>
          <w:ilvl w:val="0"/>
          <w:numId w:val="1024"/>
        </w:numPr>
        <w:pStyle w:val="Compact"/>
      </w:pPr>
      <w:r>
        <w:t xml:space="preserve">5案以外に、長野さんから見て「これは絶対やるべき」というユーザー側仮説があるか</w:t>
      </w:r>
    </w:p>
    <w:p>
      <w:r>
        <w:pict>
          <v:rect style="width:0;height:1.5pt" o:hralign="center" o:hrstd="t" o:hr="t"/>
        </w:pict>
      </w:r>
    </w:p>
    <w:bookmarkEnd w:id="66"/>
    <w:bookmarkStart w:id="67" w:name="付録もりみえる側のすぐ転用可能な技術スタック"/>
    <w:p>
      <w:pPr>
        <w:pStyle w:val="Heading2"/>
      </w:pPr>
      <w:r>
        <w:t xml:space="preserve">付録：もりみえる側のすぐ転用可能な技術スタック</w:t>
      </w:r>
    </w:p>
    <w:p>
      <w:pPr>
        <w:numPr>
          <w:ilvl w:val="0"/>
          <w:numId w:val="1025"/>
        </w:numPr>
        <w:pStyle w:val="Compact"/>
      </w:pPr>
      <w:r>
        <w:t xml:space="preserve">流域マッチング v1（HydroBASINS Lvl 10、ジオコーディング）→</w:t>
      </w:r>
      <w:r>
        <w:t xml:space="preserve"> </w:t>
      </w:r>
      <w:r>
        <w:rPr>
          <w:bCs/>
          <w:b/>
        </w:rPr>
        <w:t xml:space="preserve">案1で即活用</w:t>
      </w:r>
    </w:p>
    <w:p>
      <w:pPr>
        <w:numPr>
          <w:ilvl w:val="0"/>
          <w:numId w:val="1025"/>
        </w:numPr>
        <w:pStyle w:val="Compact"/>
      </w:pPr>
      <w:r>
        <w:t xml:space="preserve">CDSE Sentinel-2 NDVI 5年時系列（71観測点、氷見市実証済）→</w:t>
      </w:r>
      <w:r>
        <w:t xml:space="preserve"> </w:t>
      </w:r>
      <w:r>
        <w:rPr>
          <w:bCs/>
          <w:b/>
        </w:rPr>
        <w:t xml:space="preserve">案1, 2, 3, 5で活用</w:t>
      </w:r>
    </w:p>
    <w:p>
      <w:pPr>
        <w:numPr>
          <w:ilvl w:val="0"/>
          <w:numId w:val="1025"/>
        </w:numPr>
        <w:pStyle w:val="Compact"/>
      </w:pPr>
      <w:r>
        <w:t xml:space="preserve">IPCC AFOLU Tier 2 CO₂ 推定 →</w:t>
      </w:r>
      <w:r>
        <w:t xml:space="preserve"> </w:t>
      </w:r>
      <w:r>
        <w:rPr>
          <w:bCs/>
          <w:b/>
        </w:rPr>
        <w:t xml:space="preserve">全案で活用</w:t>
      </w:r>
    </w:p>
    <w:p>
      <w:pPr>
        <w:numPr>
          <w:ilvl w:val="0"/>
          <w:numId w:val="1025"/>
        </w:numPr>
        <w:pStyle w:val="Compact"/>
      </w:pPr>
      <w:r>
        <w:t xml:space="preserve">林野庁簡易評価法 Ver.1.0 水源涵養量 →</w:t>
      </w:r>
      <w:r>
        <w:t xml:space="preserve"> </w:t>
      </w:r>
      <w:r>
        <w:rPr>
          <w:bCs/>
          <w:b/>
        </w:rPr>
        <w:t xml:space="preserve">案1, 3で活用</w:t>
      </w:r>
    </w:p>
    <w:p>
      <w:pPr>
        <w:numPr>
          <w:ilvl w:val="0"/>
          <w:numId w:val="1025"/>
        </w:numPr>
        <w:pStyle w:val="Compact"/>
      </w:pPr>
      <w:r>
        <w:t xml:space="preserve">静岡県森林クラウド 1,102 林班（161,182 ha）→</w:t>
      </w:r>
      <w:r>
        <w:t xml:space="preserve"> </w:t>
      </w:r>
      <w:r>
        <w:rPr>
          <w:bCs/>
          <w:b/>
        </w:rPr>
        <w:t xml:space="preserve">案2, 3で活用</w:t>
      </w:r>
    </w:p>
    <w:p>
      <w:pPr>
        <w:numPr>
          <w:ilvl w:val="0"/>
          <w:numId w:val="1025"/>
        </w:numPr>
        <w:pStyle w:val="Compact"/>
      </w:pPr>
      <w:r>
        <w:t xml:space="preserve">J-クレジット 264件実プロジェクト →</w:t>
      </w:r>
      <w:r>
        <w:t xml:space="preserve"> </w:t>
      </w:r>
      <w:r>
        <w:rPr>
          <w:bCs/>
          <w:b/>
        </w:rPr>
        <w:t xml:space="preserve">案2, 3, 5で活用</w:t>
      </w:r>
    </w:p>
    <w:p>
      <w:pPr>
        <w:pStyle w:val="FirstParagraph"/>
      </w:pPr>
      <w:r>
        <w:t xml:space="preserve">→</w:t>
      </w:r>
      <w:r>
        <w:t xml:space="preserve"> </w:t>
      </w:r>
      <w:r>
        <w:rPr>
          <w:bCs/>
          <w:b/>
        </w:rPr>
        <w:t xml:space="preserve">応募書類の「実装可能性」セクションは即埋まる</w:t>
      </w:r>
      <w:r>
        <w:t xml:space="preserve">（既に動いているプロトタイプがある）。</w:t>
      </w:r>
    </w:p>
    <w:bookmarkEnd w:id="67"/>
    <w:bookmarkEnd w:id="6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2026-05-17T01:51:07Z</dcterms:created>
  <dcterms:modified xsi:type="dcterms:W3CDTF">2026-05-17T01:51:07Z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