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ind w:leftChars="-300" w:left="-579"/>
        <w:rPr>
          <w:rFonts w:ascii="Century" w:eastAsia="ＭＳ 明朝" w:hAnsi="Century" w:hint="eastAsia"/>
        </w:rPr>
      </w:pPr>
      <w:r>
        <w:rPr>
          <w:rFonts w:ascii="Century" w:eastAsia="ＭＳ 明朝" w:hAnsi="Century" w:hint="eastAsia"/>
        </w:rPr>
        <w:t>あいうえおかきくけこさしすせそたちつてとなにぬねのはひふへほまみむめもやゆよらりるれろわをんアイウエオカ</w:t>
      </w:r>
    </w:p>
    <w:p>
      <w:pPr>
        <w:rPr>
          <w:rFonts w:ascii="Century" w:eastAsia="ＭＳ 明朝" w:hAnsi="Century" w:hint="eastAsia"/>
        </w:rPr>
      </w:pPr>
      <w:r>
        <w:rPr>
          <w:rFonts w:ascii="Century" w:eastAsia="ＭＳ 明朝" w:hAnsi="Century" w:hint="eastAsia"/>
        </w:rPr>
        <w:t>あと</w:t>
      </w:r>
    </w:p>
    <w:sectPr>
      <w:pgSz w:w="11906" w:h="16838" w:code="9"/>
      <w:pgMar w:top="1418" w:right="851" w:bottom="1134" w:left="1418" w:header="851" w:footer="992" w:gutter="0"/>
      <w:cols w:space="425"/>
      <w:docGrid w:type="linesAndChars" w:linePitch="291" w:charSpace="-3531"/>
    </w:sectPr>
  </w:body>
</w:document>
</file>

<file path=word/settings.xml><?xml version="1.0" encoding="utf-8"?>
<w:settings xmlns:w="http://schemas.openxmlformats.org/wordprocessingml/2006/main">
  <w:compat>
    <w:compatSetting w:name="compatibilityMode" w:uri="http://schemas.microsoft.com/office/word" w:val="15"/>
  </w:compat>
</w:settings>
</file>

<file path=word/_rels/document.xml.rels><?xml version="1.0" encoding="UTF-8" standalone="yes"?><Relationships xmlns="http://schemas.openxmlformats.org/package/2006/relationships"><Relationship Id="rId2" Type="http://schemas.openxmlformats.org/officeDocument/2006/relationships/settings" Target="settings.xml"/></Relationships>
</file>