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。国。国。国。国。国。国。国。国。国。国。国。国。国。国。国。国。国。国。国。国。国。国。国。国。国。国。国。国。国。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