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国国国国、国国国国国、国国国国国、国国国国国、国国国国国、国国国国国、国国国国国、国国国国国、国国国国国、国国国国国、国国国国国、国国国国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