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beforeLines="30" w:before="87" w:afterLines="30" w:after="87"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当該公的機関の名称0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beforeLines="30" w:before="87" w:afterLines="30" w:after="87"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当該公的機関の名称1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beforeLines="30" w:before="87" w:afterLines="30" w:after="87"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当該公的機関の名称2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beforeLines="30" w:before="87" w:afterLines="30" w:after="87"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当該公的機関の名称3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beforeLines="30" w:before="87" w:afterLines="30" w:after="87"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当該公的機関の名称4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beforeLines="30" w:before="87" w:afterLines="30" w:after="87"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当該公的機関の名称5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beforeLines="30" w:before="87" w:afterLines="30" w:after="87"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当該公的機関の名称6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beforeLines="30" w:before="87" w:afterLines="30" w:after="87"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当該公的機関の名称7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beforeLines="30" w:before="87" w:afterLines="30" w:after="87"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当該公的機関の名称8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beforeLines="30" w:before="87" w:afterLines="30" w:after="87"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当該公的機関の名称9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beforeLines="30" w:before="87" w:afterLines="30" w:after="87"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当該公的機関の名称10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beforeLines="30" w:before="87" w:afterLines="30" w:after="87"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当該公的機関の名称11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beforeLines="30" w:before="87" w:afterLines="30" w:after="87"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当該公的機関の名称12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beforeLines="30" w:before="87" w:afterLines="30" w:after="87"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当該公的機関の名称13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beforeLines="30" w:before="87" w:afterLines="30" w:after="87"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当該公的機関の名称14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beforeLines="30" w:before="87" w:afterLines="30" w:after="87"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当該公的機関の名称15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beforeLines="30" w:before="87" w:afterLines="30" w:after="87"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当該公的機関の名称16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beforeLines="30" w:before="87" w:afterLines="30" w:after="87"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当該公的機関の名称17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beforeLines="30" w:before="87" w:afterLines="30" w:after="87"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当該公的機関の名称18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beforeLines="30" w:before="87" w:afterLines="30" w:after="87"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当該公的機関の名称19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beforeLines="30" w:before="87" w:afterLines="30" w:after="87"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当該公的機関の名称20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beforeLines="30" w:before="87" w:afterLines="30" w:after="87"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当該公的機関の名称21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beforeLines="30" w:before="87" w:afterLines="30" w:after="87"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当該公的機関の名称22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beforeLines="30" w:before="87" w:afterLines="30" w:after="87"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当該公的機関の名称23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beforeLines="30" w:before="87" w:afterLines="30" w:after="87"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当該公的機関の名称24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beforeLines="30" w:before="87" w:afterLines="30" w:after="87"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当該公的機関の名称25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beforeLines="30" w:before="87" w:afterLines="30" w:after="87"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当該公的機関の名称26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beforeLines="30" w:before="87" w:afterLines="30" w:after="87"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当該公的機関の名称27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beforeLines="30" w:before="87" w:afterLines="30" w:after="87"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当該公的機関の名称28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beforeLines="30" w:before="87" w:afterLines="30" w:after="87"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当該公的機関の名称29</w:t>
            </w:r>
          </w:p>
        </w:tc>
      </w:tr>
    </w:tbl>
    <w:sectPr>
      <w:pgSz w:w="11904" w:h="16836" w:code="9"/>
      <w:pgMar w:top="851" w:right="1134" w:bottom="851" w:left="1134" w:header="720" w:footer="720" w:gutter="0"/>
      <w:cols w:space="720"/>
      <w:docGrid w:type="linesAndChars" w:linePitch="272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MS Mincho" w:eastAsia="MS Mincho" w:hAnsi="MS Mincho"/>
        <w:sz w:val="21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