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/>
      <w:r>
        <w:rPr>
          <w:rFonts w:hint="eastAsia"/>
          <w:sz w:val="16"/>
        </w:rPr>
        <w:t>ア</w:t>
      </w:r>
    </w:p>
    <w:p>
      <w:pPr/>
      <w:r>
        <w:rPr>
          <w:rFonts w:ascii="Meiryo" w:eastAsia="Meiryo" w:hAnsi="Meiryo" w:hint="eastAsia"/>
          <w:sz w:val="48"/>
          <w:szCs w:val="48"/>
        </w:rPr>
        <w:t>あ</w:t>
      </w:r>
    </w:p>
    <w:p>
      <w:pPr/>
      <w:r>
        <w:rPr>
          <w:rFonts w:hint="eastAsia"/>
          <w:sz w:val="16"/>
        </w:rPr>
        <w:t>イ</w:t>
      </w:r>
    </w:p>
    <w:sectPr>
      <w:pgSz w:w="11906" w:h="16838"/>
      <w:pgMar w:top="1417" w:right="1133" w:bottom="1417" w:left="1133" w:header="0" w:footer="0" w:gutter="0"/>
      <w:cols w:space="425"/>
      <w:docGrid w:type="lines" w:linePitch="24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Century" w:eastAsia="Meiryo" w:hAnsi="Century" w:cs="Times New Roman"/>
        <w:sz w:val="21"/>
        <w:szCs w:val="21"/>
        <w:lang w:val="en-US" w:eastAsia="ja-JP" w:bidi="ar-SA"/>
      </w:rPr>
    </w:rPrDefault>
    <w:pPrDefault/>
  </w:docDefaults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