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/>
      <w:r>
        <w:rPr>
          <w:rFonts w:hint="eastAsia"/>
          <w:sz w:val="16"/>
        </w:rPr>
        <w:t>ア</w:t>
      </w:r>
    </w:p>
    <w:p>
      <w:pPr/>
      <w:r>
        <w:rPr>
          <w:rFonts w:ascii="游明朝" w:eastAsia="游明朝" w:hAnsi="游明朝" w:hint="eastAsia"/>
          <w:sz w:val="28"/>
          <w:szCs w:val="28"/>
        </w:rPr>
        <w:t>あ</w:t>
      </w:r>
    </w:p>
    <w:p>
      <w:pPr/>
      <w:r>
        <w:rPr>
          <w:rFonts w:hint="eastAsia"/>
          <w:sz w:val="16"/>
        </w:rPr>
        <w:t>イ</w:t>
      </w:r>
    </w:p>
    <w:sectPr>
      <w:pgSz w:w="11906" w:h="16838"/>
      <w:pgMar w:top="1417" w:right="1133" w:bottom="1417" w:left="1133" w:header="0" w:footer="0" w:gutter="0"/>
      <w:cols w:space="425"/>
      <w:docGrid w:type="lines" w:linePitch="3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entury" w:eastAsia="游明朝" w:hAnsi="Century" w:cs="Times New Roman"/>
        <w:sz w:val="21"/>
        <w:szCs w:val="21"/>
        <w:lang w:val="en-US" w:eastAsia="ja-JP" w:bidi="ar-SA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