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</w:tblPr>
      <w:tblGrid>
        <w:gridCol w:w="1808"/>
        <w:gridCol w:w="1600"/>
        <w:gridCol w:w="1600"/>
      </w:tblGrid>
      <w:tr>
        <w:tc>
          <w:tcPr>
            <w:tcW w:w="1808" w:type="dxa"/>
          </w:tcPr>
          <w:p>
            <w:pPr>
              <w:ind w:firstLineChars="100" w:firstLine="210"/>
              <w:jc w:val="right"/>
            </w:pPr>
            <w:r>
              <w:rPr>
                <w:sz w:val="21"/>
              </w:rPr>
              <w:t xml:space="preserve">税税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808" w:type="dxa"/>
          </w:tcPr>
          <w:p>
            <w:pPr>
              <w:jc w:val="right"/>
            </w:pPr>
            <w:r>
              <w:rPr>
                <w:sz w:val="21"/>
              </w:rPr>
              <w:t xml:space="preserve">税税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808" w:type="dxa"/>
          </w:tcPr>
          <w:p>
            <w:pPr>
              <w:ind w:firstLineChars="100" w:firstLine="210"/>
              <w:jc w:val="left"/>
            </w:pPr>
            <w:r>
              <w:rPr>
                <w:sz w:val="21"/>
              </w:rPr>
              <w:t xml:space="preserve">税税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808" w:type="dxa"/>
          </w:tcPr>
          <w:p>
            <w:pPr>
              <w:ind w:firstLineChars="100" w:firstLine="210"/>
              <w:jc w:val="right"/>
            </w:pPr>
            <w:r>
              <w:rPr>
                <w:sz w:val="21"/>
              </w:rPr>
              <w:t xml:space="preserve">AB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808" w:type="dxa"/>
          </w:tcPr>
          <w:p>
            <w:pPr>
              <w:ind w:firstLineChars="100" w:firstLine="210"/>
              <w:jc w:val="center"/>
            </w:pPr>
            <w:r>
              <w:rPr>
                <w:sz w:val="21"/>
              </w:rPr>
              <w:t xml:space="preserve">税税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808" w:type="dxa"/>
          </w:tcPr>
          <w:p>
            <w:pPr>
              <w:ind w:firstLineChars="100" w:firstLine="210"/>
              <w:jc w:val="right"/>
            </w:pPr>
            <w:r>
              <w:rPr>
                <w:sz w:val="21"/>
              </w:rPr>
              <w:t xml:space="preserve">　税税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808" w:type="dxa"/>
          </w:tcPr>
          <w:p>
            <w:pPr>
              <w:jc w:val="right"/>
            </w:pPr>
            <w:r>
              <w:rPr>
                <w:sz w:val="21"/>
              </w:rPr>
              <w:t xml:space="preserve">AB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808" w:type="dxa"/>
          </w:tcPr>
          <w:p>
            <w:pPr>
              <w:ind w:firstLineChars="100" w:firstLine="210"/>
              <w:jc w:val="right"/>
            </w:pPr>
            <w:r>
              <w:rPr>
                <w:sz w:val="21"/>
              </w:rPr>
              <w:t xml:space="preserve">税税税税税税税税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