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ook w:firstRow="1" w:lastRow="0" w:firstColumn="1" w:lastColumn="0" w:noHBand="1" w:noVBand="0"/>
      </w:tblPr>
      <w:tblGrid>
        <w:gridCol w:w="2500"/>
        <w:gridCol w:w="2500"/>
      </w:tblGrid>
      <w:tr>
        <w:tc>
          <w:tcPr/>
          <w:p>
            <w:r>
              <w:t xml:space="preserve">L</w:t>
            </w:r>
          </w:p>
        </w:tc>
        <w:tc>
          <w:tcPr/>
          <w:p>
            <w:r>
              <w:t xml:space="preserve">R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