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観、（測観、（測観、（測観、（測観、（測観、（測観、（測観、（測観、（測観、（測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