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1" name="Anchored" descr="square-wrap"/>
            <wp:cNvGraphicFramePr/>
            <a:graphic>
              <a:graphicData uri="http://schemas.openxmlformats.org/drawingml/2006/picture">
                <pic:pic>
                  <pic:nvPicPr>
                    <pic:cNvPr id="1" name="Anchored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Img" Type="http://schemas.openxmlformats.org/officeDocument/2006/relationships/image" Target="media/image1.png"/>
</Relationships>
</file>