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overline (bar) on x</w:t>
      </w:r>
    </w:p>
    <w:p>
      <w:pPr>
        <w:rPr>
          <w:sz w:val="24"/>
        </w:rPr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x</m:t>
              </m:r>
            </m:e>
          </m:bar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