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400" w:hRule="atLeast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行2テキスト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60"/>
    </w:sectPr>
  </w:body>
</w:document>
</file>

<file path=word/_rels/document.xml.rels><?xml version="1.0" encoding="UTF-8" standalone="yes"?><Relationships xmlns="http://schemas.openxmlformats.org/package/2006/relationships"/>
</file>