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>
      <w:pPr>
        <w:spacing w:line="36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36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36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36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p>
      <w:pPr>
        <w:spacing w:line="360" w:lineRule="exact"/>
        <w:rPr>
          <w:rFonts w:ascii="ＭＳ 明朝" w:eastAsia="ＭＳ 明朝" w:hAnsi="ＭＳ 明朝"/>
          <w:sz w:val="21"/>
        </w:rPr>
      </w:pPr>
      <w:r>
        <w:rPr>
          <w:rFonts w:ascii="ＭＳ 明朝" w:eastAsia="ＭＳ 明朝" w:hAnsi="ＭＳ 明朝"/>
          <w:sz w:val="21"/>
        </w:rPr>
        <w:t>テスト行</w:t>
      </w:r>
    </w:p>
    <w:sectPr>
      <w:pgSz w:w="11906" w:h="16838"/>
      <w:pgMar w:top="1418" w:right="1418" w:bottom="1418" w:left="1418" w:header="851" w:footer="397" w:gutter="0"/>
      <w:docGrid w:type="linesAndChar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sz w:val="21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