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メイリオ" w:hAnsi="メイリオ" w:eastAsia="メイリオ" w:cs="メイリオ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メイリオ" w:hAnsi="メイリオ" w:eastAsia="メイリオ" w:cs="メイリオ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