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blGrid>
        <w:gridCol w:w="3000"/>
      </w:tblGrid>
      <w:tr>
        <w:trPr>
          <w:tblHeader/>
          <w:cantSplit/>
        </w:trPr>
        <w:tc>
          <w:tcPr/>
          <w:p>
            <w:r>
              <w:t xml:space="preserve">header-cant-split</w:t>
            </w:r>
          </w:p>
        </w:tc>
      </w:tr>
      <w:tr>
        <w:trPr/>
        <w:tc>
          <w:tcPr/>
          <w:p>
            <w:r>
              <w:t xml:space="preserve">plain-row</w:t>
            </w:r>
          </w:p>
        </w:tc>
      </w:tr>
    </w:tbl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