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</w:tcPr>
          <w:p>
            <w:r>
              <w:t>LINE0</w:t>
            </w:r>
          </w:p>
        </w:tc>
      </w:tr>
      <w:tr>
        <w:tc>
          <w:tcPr>
            <w:tcW w:type="dxa" w:w="10000"/>
          </w:tcPr>
          <w:p>
            <w:r>
              <w:t>LINE1</w:t>
            </w:r>
          </w:p>
        </w:tc>
      </w:tr>
      <w:tr>
        <w:tc>
          <w:tcPr>
            <w:tcW w:type="dxa" w:w="10000"/>
          </w:tcPr>
          <w:p>
            <w:r>
              <w:t>LINE2</w:t>
            </w:r>
          </w:p>
        </w:tc>
      </w:tr>
      <w:tr>
        <w:tc>
          <w:tcPr>
            <w:tcW w:type="dxa" w:w="10000"/>
          </w:tcPr>
          <w:p>
            <w:r>
              <w:t>LINE3</w:t>
            </w:r>
          </w:p>
        </w:tc>
      </w:tr>
      <w:tr>
        <w:tc>
          <w:tcPr>
            <w:tcW w:type="dxa" w:w="10000"/>
          </w:tcPr>
          <w:p>
            <w:r>
              <w:t>LINE4</w:t>
            </w:r>
          </w:p>
        </w:tc>
      </w:tr>
      <w:tr>
        <w:tc>
          <w:tcPr>
            <w:tcW w:type="dxa" w:w="10000"/>
          </w:tcPr>
          <w:p>
            <w:r>
              <w:t>LINE5</w:t>
            </w:r>
          </w:p>
        </w:tc>
      </w:tr>
      <w:tr>
        <w:tc>
          <w:tcPr>
            <w:tcW w:type="dxa" w:w="10000"/>
          </w:tcPr>
          <w:p>
            <w:r>
              <w:t>LINE6</w:t>
            </w:r>
          </w:p>
        </w:tc>
      </w:tr>
      <w:tr>
        <w:tc>
          <w:tcPr>
            <w:tcW w:type="dxa" w:w="10000"/>
          </w:tcPr>
          <w:p>
            <w:r>
              <w:t>LINE7</w:t>
            </w:r>
          </w:p>
        </w:tc>
      </w:tr>
      <w:tr>
        <w:tc>
          <w:tcPr>
            <w:tcW w:type="dxa" w:w="10000"/>
          </w:tcPr>
          <w:p>
            <w:r>
              <w:t>LINE8</w:t>
            </w:r>
          </w:p>
        </w:tc>
      </w:tr>
      <w:tr>
        <w:tc>
          <w:tcPr>
            <w:tcW w:type="dxa" w:w="10000"/>
          </w:tcPr>
          <w:p>
            <w:r>
              <w:t>LINE9</w:t>
            </w:r>
          </w:p>
        </w:tc>
      </w:tr>
      <w:tr>
        <w:tc>
          <w:tcPr>
            <w:tcW w:type="dxa" w:w="10000"/>
          </w:tcPr>
          <w:p>
            <w:r>
              <w:t>LINE10</w:t>
            </w:r>
          </w:p>
        </w:tc>
      </w:tr>
      <w:tr>
        <w:tc>
          <w:tcPr>
            <w:tcW w:type="dxa" w:w="10000"/>
          </w:tcPr>
          <w:p>
            <w:r>
              <w:t>LINE11</w:t>
            </w:r>
          </w:p>
        </w:tc>
      </w:tr>
      <w:tr>
        <w:tc>
          <w:tcPr>
            <w:tcW w:type="dxa" w:w="10000"/>
          </w:tcPr>
          <w:p>
            <w:r>
              <w:t>LINE12</w:t>
            </w:r>
          </w:p>
        </w:tc>
      </w:tr>
      <w:tr>
        <w:tc>
          <w:tcPr>
            <w:tcW w:type="dxa" w:w="10000"/>
          </w:tcPr>
          <w:p>
            <w:r>
              <w:t>LINE13</w:t>
            </w:r>
          </w:p>
        </w:tc>
      </w:tr>
      <w:tr>
        <w:tc>
          <w:tcPr>
            <w:tcW w:type="dxa" w:w="10000"/>
          </w:tcPr>
          <w:p>
            <w:r>
              <w:t>LINE14</w:t>
            </w:r>
          </w:p>
        </w:tc>
      </w:tr>
      <w:tr>
        <w:tc>
          <w:tcPr>
            <w:tcW w:type="dxa" w:w="10000"/>
          </w:tcPr>
          <w:p>
            <w:r>
              <w:t>LINE15</w:t>
            </w:r>
          </w:p>
        </w:tc>
      </w:tr>
    </w:tbl>
    <w:p>
      <w:r>
        <w:t>AFTER</w:t>
      </w:r>
    </w:p>
    <w:sectPr w:rsidR="00FC693F" w:rsidRPr="0006063C" w:rsidSect="00034616">
      <w:pgSz w:w="12000" w:h="12000"/>
      <w:pgMar w:top="1000" w:right="1000" w:bottom="10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adjustLineHeightInTable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480" w:lineRule="auto"/>
    </w:pPr>
    <w:rPr>
      <w:rFonts w:ascii="Book Antiqua" w:hAnsi="Book Antiqu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