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sz w:val="22"/>
        </w:rPr>
        <w:t>Mfs11 L1</w:t>
      </w:r>
    </w:p>
    <w:p>
      <w:r>
        <w:rPr>
          <w:sz w:val="22"/>
        </w:rPr>
        <w:t>Mfs11 L2</w:t>
      </w:r>
    </w:p>
    <w:p>
      <w:r>
        <w:rPr>
          <w:sz w:val="22"/>
        </w:rPr>
        <w:t>Mfs11 L3</w:t>
      </w:r>
    </w:p>
    <w:p>
      <w:r>
        <w:rPr>
          <w:sz w:val="22"/>
        </w:rPr>
        <w:t>Mfs11 L4</w:t>
      </w:r>
    </w:p>
    <w:p>
      <w:r>
        <w:rPr>
          <w:sz w:val="22"/>
        </w:rPr>
        <w:t>Mfs11 L5</w:t>
      </w:r>
    </w:p>
    <w:p>
      <w:r>
        <w:rPr>
          <w:sz w:val="22"/>
        </w:rPr>
        <w:t>Mfs11 L6</w:t>
      </w:r>
    </w:p>
    <w:sectPr>
      <w:pgSz w:w="11906" w:h="16838"/>
      <w:pgMar w:top="1134" w:right="1134" w:bottom="1134" w:left="1134" w:header="0" w:footer="0" w:gutter="0"/>
      <w:docGrid w:linePitch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sz w:val="22"/>
        <w:szCs w:val="22"/>
      </w:rPr>
    </w:rPrDefault>
    <w:pPrDefault>
      <w:pPr/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