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22"/>
        </w:rP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6000"/>
      </w:tblGrid>
      <w:tr>
        <w:trPr>
          <w:cantSplit/>
        </w:trPr>
        <w:tc>
          <w:tcPr>
            <w:tcW w:w="6000" w:type="dxa"/>
          </w:tcPr>
          <w:p>
            <w:pPr>
              <w:spacing w:before="0" w:after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X part</w:t>
            </w:r>
            <w:r>
              <w:rPr>
                <w:rFonts w:ascii="Times New Roman" w:hAnsi="Times New Roman"/>
                <w:sz w:val="22"/>
              </w:rPr>
              <w:br w:type="page"/>
            </w:r>
            <w:r>
              <w:rPr>
                <w:rFonts w:ascii="Times New Roman" w:hAnsi="Times New Roman"/>
                <w:sz w:val="22"/>
              </w:rPr>
              <w:t xml:space="preserve">Y part</w:t>
            </w:r>
          </w:p>
        </w:tc>
      </w:tr>
      <w:tr>
        <w:tc>
          <w:tcPr>
            <w:tcW w:w="6000" w:type="dxa"/>
          </w:tcPr>
          <w:p>
            <w:r>
              <w:rPr>
                <w:rFonts w:ascii="Times New Roman" w:hAnsi="Times New Roman"/>
                <w:sz w:val="22"/>
              </w:rPr>
              <w:t>CELL B</w:t>
            </w:r>
          </w:p>
        </w:tc>
      </w:tr>
    </w:tbl>
    <w:p>
      <w:r>
        <w:rPr>
          <w:rFonts w:ascii="Times New Roman" w:hAnsi="Times New Roman"/>
          <w:sz w:val="22"/>
        </w:rPr>
        <w:t>after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