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north：38.85464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</w:tr>
      <w:tr>
        <w:tc>
          <w:tcPr>
            <w:tcW w:type="dxa" w:w="2880"/>
          </w:tcPr>
          <w:p>
            <w:r>
              <w:t>west：100.3722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east：100.3722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south：38.85464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