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tabs>
          <w:tab w:val="center" w:pos="1440"/>
          <w:tab w:val="right" w:pos="2880"/>
          <w:tab w:val="decimal" w:pos="4320"/>
        </w:tabs>
        <w:pPrChange w:id="1400" w:author="Alice Reviewer" w:date="2026-04-18T10:00:00Z">
          <w:pPr/>
        </w:pPrChange>
      </w:pPr>
      <w:r>
        <w:t xml:space="preserve">Now has 3 custom tab stops (was none).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