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r>
        <w:t>HEADER MARKER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tblBorders>
      </w:tblPr>
      <w:tblGrid>
        <w:gridCol w:w="2000"/>
        <w:gridCol w:w="4500"/>
      </w:tblGrid>
      <w:tr>
        <w:tc>
          <w:tcPr>
            <w:tcW w:w="2000" w:type="dxa"/>
          </w:tcPr>
          <w:p>
            <w:r>
              <w:t>(empty cell)</w:t>
            </w:r>
          </w:p>
        </w:tc>
        <w:tc>
          <w:tcPr>
            <w:tcW w:w="4500" w:type="dxa"/>
          </w:tcPr>
          <w:p/>
          <w:tbl>
            <w:tblPr>
              <w:tblW w:w="4000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</w:tblPr>
            <w:tblGrid>
              <w:gridCol w:w="2000"/>
              <w:gridCol w:w="2000"/>
            </w:tblGrid>
            <w:tr>
              <w:trPr>
                <w:trHeight w:val="340" w:hRule="atLeast"/>
              </w:trPr>
              <w:tc>
                <w:tcPr>
                  <w:tcW w:w="2000" w:type="dxa"/>
                </w:tcPr>
                <w:p>
                  <w:pPr>
                    <w:rPr>
                      <w:sz w:val="14"/>
                    </w:rPr>
                  </w:pPr>
                  <w:r>
                    <w:rPr>
                      <w:sz w:val="14"/>
                    </w:rPr>
                    <w:t>R1c0</w:t>
                  </w:r>
                </w:p>
              </w:tc>
              <w:tc>
                <w:tcPr>
                  <w:tcW w:w="2000" w:type="dxa"/>
                </w:tcPr>
                <w:p>
                  <w:pPr>
                    <w:rPr>
                      <w:sz w:val="14"/>
                    </w:rPr>
                  </w:pPr>
                  <w:r>
                    <w:rPr>
                      <w:sz w:val="14"/>
                    </w:rPr>
                    <w:t>R1c1</w:t>
                  </w:r>
                </w:p>
              </w:tc>
            </w:tr>
            <w:tr>
              <w:trPr>
                <w:trHeight w:val="340" w:hRule="atLeast"/>
              </w:trPr>
              <w:tc>
                <w:tcPr>
                  <w:tcW w:w="2000" w:type="dxa"/>
                </w:tcPr>
                <w:p>
                  <w:pPr>
                    <w:rPr>
                      <w:sz w:val="14"/>
                    </w:rPr>
                  </w:pPr>
                  <w:r>
                    <w:rPr>
                      <w:sz w:val="14"/>
                    </w:rPr>
                    <w:t>R2c0</w:t>
                  </w:r>
                </w:p>
              </w:tc>
              <w:tc>
                <w:tcPr>
                  <w:tcW w:w="2000" w:type="dxa"/>
                </w:tcPr>
                <w:p>
                  <w:pPr>
                    <w:rPr>
                      <w:sz w:val="14"/>
                    </w:rPr>
                  </w:pPr>
                  <w:r>
                    <w:rPr>
                      <w:sz w:val="14"/>
                    </w:rPr>
                    <w:t>R2c1</w:t>
                  </w:r>
                </w:p>
              </w:tc>
            </w:tr>
            <w:tr>
              <w:trPr>
                <w:trHeight w:val="340" w:hRule="atLeast"/>
              </w:trPr>
              <w:tc>
                <w:tcPr>
                  <w:tcW w:w="2000" w:type="dxa"/>
                </w:tcPr>
                <w:p>
                  <w:pPr>
                    <w:rPr>
                      <w:sz w:val="14"/>
                    </w:rPr>
                  </w:pPr>
                  <w:r>
                    <w:rPr>
                      <w:sz w:val="14"/>
                    </w:rPr>
                    <w:t>R3c0</w:t>
                  </w:r>
                </w:p>
              </w:tc>
              <w:tc>
                <w:tcPr>
                  <w:tcW w:w="2000" w:type="dxa"/>
                </w:tcPr>
                <w:p>
                  <w:pPr>
                    <w:rPr>
                      <w:sz w:val="14"/>
                    </w:rPr>
                  </w:pPr>
                  <w:r>
                    <w:rPr>
                      <w:sz w:val="14"/>
                    </w:rPr>
                    <w:t>R3c1</w:t>
                  </w:r>
                </w:p>
              </w:tc>
            </w:tr>
            <w:tr>
              <w:trPr>
                <w:trHeight w:val="340" w:hRule="atLeast"/>
              </w:trPr>
              <w:tc>
                <w:tcPr>
                  <w:tcW w:w="2000" w:type="dxa"/>
                </w:tcPr>
                <w:p>
                  <w:pPr>
                    <w:rPr>
                      <w:sz w:val="14"/>
                    </w:rPr>
                  </w:pPr>
                  <w:r>
                    <w:rPr>
                      <w:sz w:val="14"/>
                    </w:rPr>
                    <w:t>R4c0</w:t>
                  </w:r>
                </w:p>
              </w:tc>
              <w:tc>
                <w:tcPr>
                  <w:tcW w:w="2000" w:type="dxa"/>
                </w:tcPr>
                <w:p>
                  <w:pPr>
                    <w:rPr>
                      <w:sz w:val="14"/>
                    </w:rPr>
                  </w:pPr>
                  <w:r>
                    <w:rPr>
                      <w:sz w:val="14"/>
                    </w:rPr>
                    <w:t>R4c1</w:t>
                  </w:r>
                </w:p>
              </w:tc>
            </w:tr>
          </w:tbl>
          <w:p/>
        </w:tc>
      </w:tr>
    </w:tbl>
    <w:p>
      <w:r>
        <w:t>FOOTER MARKER</w:t>
      </w:r>
    </w:p>
    <w:sectPr>
      <w:pgSz w:w="11906" w:h="16838"/>
      <w:pgMar w:top="1134" w:right="1134" w:bottom="1134" w:left="1134" w:header="851" w:footer="992" w:gutter="0"/>
      <w:docGrid w:type="lines" w:linePitch="360"/>
    </w:sectPr>
  </w:body>
</w:document>
</file>

<file path=word/settings.xml><?xml version="1.0" encoding="utf-8"?>
<w:settings xmlns:w="http://schemas.openxmlformats.org/wordprocessingml/2006/main">
  <w:compat>
    <w:adjustLineHeightInTable/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>
  <w:docDefaults>
    <w:rPrDefault>
      <w:rPr>
        <w:rFonts w:ascii="MS Mincho" w:hAnsi="MS Mincho" w:eastAsia="MS Mincho"/>
        <w:sz w:val="21"/>
      </w:rPr>
    </w:rPrDefault>
    <w:pPrDefault/>
  </w:docDefaults>
  <w:style w:type="paragraph" w:default="1" w:styleId="Normal">
    <w:name w:val="Normal"/>
    <w:qFormat/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Relationship Id="rId2" Type="http://schemas.openxmlformats.org/officeDocument/2006/relationships/settings" Target="settings.xml"/>
</Relationships>
</file>